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97455" w:rsidRDefault="00B925C4" w:rsidP="00697455">
      <w:pPr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97455" w:rsidRPr="00697455">
        <w:rPr>
          <w:rFonts w:ascii="Arial Narrow" w:hAnsi="Arial Narrow" w:cs="Arial"/>
          <w:sz w:val="22"/>
          <w:szCs w:val="24"/>
        </w:rPr>
        <w:t xml:space="preserve"> </w:t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>
        <w:rPr>
          <w:rFonts w:ascii="Arial Narrow" w:hAnsi="Arial Narrow" w:cs="Arial"/>
          <w:sz w:val="22"/>
          <w:szCs w:val="24"/>
        </w:rPr>
        <w:tab/>
      </w:r>
      <w:r w:rsidR="00697455" w:rsidRPr="00D53982">
        <w:rPr>
          <w:rFonts w:ascii="Arial Narrow" w:hAnsi="Arial Narrow" w:cs="Arial"/>
          <w:sz w:val="22"/>
          <w:szCs w:val="24"/>
        </w:rPr>
        <w:t>Bydgoszcz dnia: 2024-12-1</w:t>
      </w:r>
      <w:r w:rsidR="00697455">
        <w:rPr>
          <w:rFonts w:ascii="Arial Narrow" w:hAnsi="Arial Narrow" w:cs="Arial"/>
          <w:sz w:val="22"/>
          <w:szCs w:val="24"/>
        </w:rPr>
        <w:t>7</w:t>
      </w:r>
    </w:p>
    <w:p w:rsidR="00930A96" w:rsidRPr="00D53982" w:rsidRDefault="00B925C4" w:rsidP="00697455">
      <w:pPr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sz w:val="22"/>
          <w:szCs w:val="24"/>
        </w:rPr>
        <w:t>Powstańców Warszawy</w:t>
      </w:r>
      <w:r w:rsidR="00930A96" w:rsidRPr="00D53982">
        <w:rPr>
          <w:rFonts w:ascii="Arial Narrow" w:hAnsi="Arial Narrow" w:cs="Arial"/>
          <w:sz w:val="22"/>
          <w:szCs w:val="24"/>
        </w:rPr>
        <w:t xml:space="preserve"> </w:t>
      </w:r>
      <w:r w:rsidRPr="00D53982">
        <w:rPr>
          <w:rFonts w:ascii="Arial Narrow" w:hAnsi="Arial Narrow" w:cs="Arial"/>
          <w:sz w:val="22"/>
          <w:szCs w:val="24"/>
        </w:rPr>
        <w:t>5</w:t>
      </w:r>
    </w:p>
    <w:p w:rsidR="00930A96" w:rsidRDefault="00B925C4" w:rsidP="00697455">
      <w:pPr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sz w:val="22"/>
          <w:szCs w:val="24"/>
        </w:rPr>
        <w:t>85-681</w:t>
      </w:r>
      <w:r w:rsidR="00930A96" w:rsidRPr="00D53982">
        <w:rPr>
          <w:rFonts w:ascii="Arial Narrow" w:hAnsi="Arial Narrow" w:cs="Arial"/>
          <w:sz w:val="22"/>
          <w:szCs w:val="24"/>
        </w:rPr>
        <w:t xml:space="preserve"> </w:t>
      </w:r>
      <w:r w:rsidRPr="00D53982">
        <w:rPr>
          <w:rFonts w:ascii="Arial Narrow" w:hAnsi="Arial Narrow" w:cs="Arial"/>
          <w:sz w:val="22"/>
          <w:szCs w:val="24"/>
        </w:rPr>
        <w:t>Bydgoszcz</w:t>
      </w:r>
    </w:p>
    <w:p w:rsidR="00697455" w:rsidRDefault="00697455" w:rsidP="00697455">
      <w:pPr>
        <w:rPr>
          <w:rFonts w:ascii="Arial Narrow" w:hAnsi="Arial Narrow" w:cs="Arial"/>
          <w:sz w:val="22"/>
          <w:szCs w:val="24"/>
        </w:rPr>
      </w:pPr>
    </w:p>
    <w:p w:rsidR="00697455" w:rsidRDefault="00697455" w:rsidP="00697455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BC51CB">
        <w:rPr>
          <w:rFonts w:ascii="Arial Narrow" w:hAnsi="Arial Narrow" w:cs="Arial"/>
          <w:b/>
          <w:sz w:val="22"/>
          <w:szCs w:val="24"/>
        </w:rPr>
        <w:t>9849/2024</w:t>
      </w:r>
    </w:p>
    <w:p w:rsidR="00697455" w:rsidRPr="00697455" w:rsidRDefault="00697455" w:rsidP="00697455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153/2024</w:t>
      </w:r>
    </w:p>
    <w:p w:rsidR="00930A96" w:rsidRPr="00D5398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D53982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D5398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5398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5398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D53982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D5398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53982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D53982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D53982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D5398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D5398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5398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5398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5398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53982" w:rsidTr="00E03B3C">
        <w:tc>
          <w:tcPr>
            <w:tcW w:w="2269" w:type="dxa"/>
            <w:shd w:val="clear" w:color="auto" w:fill="auto"/>
          </w:tcPr>
          <w:p w:rsidR="00930A96" w:rsidRPr="00D5398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398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53982" w:rsidRDefault="00B925C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53982">
              <w:rPr>
                <w:rFonts w:ascii="Arial Narrow" w:hAnsi="Arial Narrow" w:cs="Arial"/>
                <w:bCs/>
                <w:sz w:val="22"/>
                <w:szCs w:val="24"/>
              </w:rPr>
              <w:t>Dostawy sukcesywne odczynników do badań immunohistochemii do aparatu Benchmark ultra i cartridge do analiz biochemicznych na okres 24 miesięcy</w:t>
            </w:r>
            <w:r w:rsidR="00930A96" w:rsidRPr="00D5398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B925C4" w:rsidRPr="00D53982" w:rsidTr="00B17C54">
        <w:tc>
          <w:tcPr>
            <w:tcW w:w="2269" w:type="dxa"/>
            <w:shd w:val="clear" w:color="auto" w:fill="auto"/>
          </w:tcPr>
          <w:p w:rsidR="00B925C4" w:rsidRPr="00D53982" w:rsidRDefault="00B925C4" w:rsidP="00B17C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398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25C4" w:rsidRPr="00D53982" w:rsidRDefault="00B925C4" w:rsidP="00B17C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53982">
              <w:rPr>
                <w:rFonts w:ascii="Arial Narrow" w:hAnsi="Arial Narrow" w:cs="Arial"/>
                <w:bCs/>
                <w:sz w:val="22"/>
                <w:szCs w:val="24"/>
              </w:rPr>
              <w:t>153/2024</w:t>
            </w:r>
          </w:p>
        </w:tc>
      </w:tr>
    </w:tbl>
    <w:p w:rsidR="00EF1037" w:rsidRPr="00D5398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sz w:val="22"/>
          <w:szCs w:val="24"/>
        </w:rPr>
        <w:t xml:space="preserve">Zamawiający, </w:t>
      </w:r>
      <w:r w:rsidR="00B925C4" w:rsidRPr="00D53982">
        <w:rPr>
          <w:rFonts w:ascii="Arial Narrow" w:hAnsi="Arial Narrow" w:cs="Arial"/>
          <w:b/>
          <w:sz w:val="22"/>
          <w:szCs w:val="24"/>
        </w:rPr>
        <w:t>10WSzKzP SPZOZ</w:t>
      </w:r>
      <w:r w:rsidRPr="00D53982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B925C4" w:rsidRPr="00D53982">
        <w:rPr>
          <w:rFonts w:ascii="Arial Narrow" w:hAnsi="Arial Narrow" w:cs="Arial"/>
          <w:sz w:val="22"/>
          <w:szCs w:val="24"/>
        </w:rPr>
        <w:t>(</w:t>
      </w:r>
      <w:proofErr w:type="spellStart"/>
      <w:r w:rsidR="00B925C4" w:rsidRPr="00D53982">
        <w:rPr>
          <w:rFonts w:ascii="Arial Narrow" w:hAnsi="Arial Narrow" w:cs="Arial"/>
          <w:sz w:val="22"/>
          <w:szCs w:val="24"/>
        </w:rPr>
        <w:t>t.j</w:t>
      </w:r>
      <w:proofErr w:type="spellEnd"/>
      <w:r w:rsidR="00B925C4" w:rsidRPr="00D53982">
        <w:rPr>
          <w:rFonts w:ascii="Arial Narrow" w:hAnsi="Arial Narrow" w:cs="Arial"/>
          <w:sz w:val="22"/>
          <w:szCs w:val="24"/>
        </w:rPr>
        <w:t>. Dz. U. z 2024 poz. 1320)</w:t>
      </w:r>
      <w:r w:rsidRPr="00D53982">
        <w:rPr>
          <w:rFonts w:ascii="Arial Narrow" w:hAnsi="Arial Narrow" w:cs="Arial"/>
          <w:sz w:val="22"/>
          <w:szCs w:val="24"/>
        </w:rPr>
        <w:t xml:space="preserve">, </w:t>
      </w:r>
      <w:r w:rsidR="00EB3650" w:rsidRPr="00D53982">
        <w:rPr>
          <w:rFonts w:ascii="Arial Narrow" w:hAnsi="Arial Narrow" w:cs="Arial"/>
          <w:sz w:val="22"/>
          <w:szCs w:val="24"/>
        </w:rPr>
        <w:t xml:space="preserve">informuje o </w:t>
      </w:r>
      <w:r w:rsidRPr="00D53982">
        <w:rPr>
          <w:rFonts w:ascii="Arial Narrow" w:hAnsi="Arial Narrow" w:cs="Arial"/>
          <w:sz w:val="22"/>
          <w:szCs w:val="24"/>
        </w:rPr>
        <w:t>dokon</w:t>
      </w:r>
      <w:r w:rsidR="00EB3650" w:rsidRPr="00D53982">
        <w:rPr>
          <w:rFonts w:ascii="Arial Narrow" w:hAnsi="Arial Narrow" w:cs="Arial"/>
          <w:sz w:val="22"/>
          <w:szCs w:val="24"/>
        </w:rPr>
        <w:t>aniu</w:t>
      </w:r>
      <w:r w:rsidRPr="00D53982">
        <w:rPr>
          <w:rFonts w:ascii="Arial Narrow" w:hAnsi="Arial Narrow" w:cs="Arial"/>
          <w:sz w:val="22"/>
          <w:szCs w:val="24"/>
        </w:rPr>
        <w:t xml:space="preserve"> </w:t>
      </w:r>
      <w:r w:rsidR="00460DC4" w:rsidRPr="00D53982">
        <w:rPr>
          <w:rFonts w:ascii="Arial Narrow" w:hAnsi="Arial Narrow" w:cs="Arial"/>
          <w:sz w:val="22"/>
          <w:szCs w:val="24"/>
        </w:rPr>
        <w:t>zmian</w:t>
      </w:r>
      <w:r w:rsidRPr="00D53982">
        <w:rPr>
          <w:rFonts w:ascii="Arial Narrow" w:hAnsi="Arial Narrow" w:cs="Arial"/>
          <w:sz w:val="22"/>
          <w:szCs w:val="24"/>
        </w:rPr>
        <w:t xml:space="preserve"> w z</w:t>
      </w:r>
      <w:r w:rsidR="00460DC4" w:rsidRPr="00D53982">
        <w:rPr>
          <w:rFonts w:ascii="Arial Narrow" w:hAnsi="Arial Narrow" w:cs="Arial"/>
          <w:sz w:val="22"/>
          <w:szCs w:val="24"/>
        </w:rPr>
        <w:t>apis</w:t>
      </w:r>
      <w:r w:rsidRPr="00D53982">
        <w:rPr>
          <w:rFonts w:ascii="Arial Narrow" w:hAnsi="Arial Narrow" w:cs="Arial"/>
          <w:sz w:val="22"/>
          <w:szCs w:val="24"/>
        </w:rPr>
        <w:t>ach</w:t>
      </w:r>
      <w:r w:rsidR="00460DC4" w:rsidRPr="00D53982">
        <w:rPr>
          <w:rFonts w:ascii="Arial Narrow" w:hAnsi="Arial Narrow" w:cs="Arial"/>
          <w:sz w:val="22"/>
          <w:szCs w:val="24"/>
        </w:rPr>
        <w:t xml:space="preserve"> </w:t>
      </w:r>
      <w:r w:rsidR="0022485D" w:rsidRPr="00D53982">
        <w:rPr>
          <w:rFonts w:ascii="Arial Narrow" w:hAnsi="Arial Narrow" w:cs="Arial"/>
          <w:sz w:val="22"/>
          <w:szCs w:val="24"/>
        </w:rPr>
        <w:t>SWZ</w:t>
      </w:r>
      <w:r w:rsidR="00460DC4" w:rsidRPr="00D53982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D53982">
        <w:rPr>
          <w:rFonts w:ascii="Arial Narrow" w:hAnsi="Arial Narrow" w:cs="Arial"/>
          <w:sz w:val="22"/>
          <w:szCs w:val="24"/>
        </w:rPr>
        <w:t>:</w:t>
      </w:r>
    </w:p>
    <w:p w:rsidR="00B925C4" w:rsidRPr="00D53982" w:rsidRDefault="00B925C4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697455">
        <w:rPr>
          <w:rFonts w:ascii="Arial Narrow" w:hAnsi="Arial Narrow" w:cs="Arial"/>
          <w:b/>
          <w:bCs/>
          <w:sz w:val="22"/>
          <w:szCs w:val="24"/>
          <w:u w:val="single"/>
        </w:rPr>
        <w:t>Pkt. 16.1 otrzymuje brzmienie:</w:t>
      </w:r>
      <w:r w:rsidRPr="00D53982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2025-04-02. </w:t>
      </w:r>
    </w:p>
    <w:p w:rsidR="00EF1037" w:rsidRDefault="00B925C4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697455">
        <w:rPr>
          <w:rFonts w:ascii="Arial Narrow" w:hAnsi="Arial Narrow" w:cs="Arial"/>
          <w:b/>
          <w:bCs/>
          <w:sz w:val="22"/>
          <w:szCs w:val="24"/>
          <w:u w:val="single"/>
        </w:rPr>
        <w:t>pkt. 18 i pkt. 19.1</w:t>
      </w:r>
      <w:r w:rsidRPr="00D53982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2025-01-03, godzina składania i otwarcia ofert pozostaje bez zmian.</w:t>
      </w:r>
    </w:p>
    <w:p w:rsidR="00903268" w:rsidRDefault="00903268" w:rsidP="00903268">
      <w:pPr>
        <w:spacing w:after="36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21.2 zmienia się zapis dot. kryterium „termin dostawy”. Zapisy dotyczące kryterium „Cena” i „Termin płatności” pozostają bez zmian.  </w:t>
      </w:r>
    </w:p>
    <w:tbl>
      <w:tblPr>
        <w:tblW w:w="8647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2977"/>
        <w:gridCol w:w="5670"/>
      </w:tblGrid>
      <w:tr w:rsidR="00903268" w:rsidRPr="006F591D" w:rsidTr="00020F2B">
        <w:trPr>
          <w:trHeight w:val="473"/>
        </w:trPr>
        <w:tc>
          <w:tcPr>
            <w:tcW w:w="2977" w:type="dxa"/>
            <w:shd w:val="clear" w:color="auto" w:fill="F2F2F2"/>
            <w:vAlign w:val="center"/>
            <w:hideMark/>
          </w:tcPr>
          <w:p w:rsidR="00903268" w:rsidRPr="006F591D" w:rsidRDefault="00903268" w:rsidP="00020F2B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5670" w:type="dxa"/>
            <w:shd w:val="clear" w:color="auto" w:fill="F2F2F2"/>
            <w:vAlign w:val="center"/>
            <w:hideMark/>
          </w:tcPr>
          <w:p w:rsidR="00903268" w:rsidRPr="006F591D" w:rsidRDefault="00903268" w:rsidP="00020F2B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903268" w:rsidRPr="006F591D" w:rsidTr="00020F2B">
        <w:tc>
          <w:tcPr>
            <w:tcW w:w="2977" w:type="dxa"/>
            <w:shd w:val="clear" w:color="auto" w:fill="FFFFFF"/>
            <w:vAlign w:val="center"/>
            <w:hideMark/>
          </w:tcPr>
          <w:p w:rsidR="00903268" w:rsidRPr="00D74B44" w:rsidRDefault="00903268" w:rsidP="00903268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 w:rsidRPr="00D74B44"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 xml:space="preserve">Zadania 1 – </w:t>
            </w:r>
            <w:r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670" w:type="dxa"/>
            <w:shd w:val="clear" w:color="auto" w:fill="FFFFFF"/>
            <w:hideMark/>
          </w:tcPr>
          <w:p w:rsidR="00903268" w:rsidRPr="006F591D" w:rsidRDefault="00903268" w:rsidP="00020F2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:rsidR="00903268" w:rsidRPr="006F591D" w:rsidRDefault="00903268" w:rsidP="00020F2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war2 ) * 100 * waga</w:t>
            </w:r>
            <w:r w:rsidR="001F43DC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:rsidR="00903268" w:rsidRPr="006F591D" w:rsidRDefault="00903268" w:rsidP="00020F2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min2 - najniższa spośród wszystkich ofert </w:t>
            </w:r>
          </w:p>
          <w:p w:rsidR="00903268" w:rsidRPr="006F591D" w:rsidRDefault="00903268" w:rsidP="00020F2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lastRenderedPageBreak/>
              <w:t xml:space="preserve"> -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war2 - podana w ofercie </w:t>
            </w:r>
          </w:p>
          <w:p w:rsidR="00903268" w:rsidRPr="00633962" w:rsidRDefault="00903268" w:rsidP="0090326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u w:val="single"/>
              </w:rPr>
            </w:pP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u w:val="single"/>
              </w:rPr>
              <w:t xml:space="preserve">Termin dostawy: </w:t>
            </w:r>
          </w:p>
          <w:p w:rsidR="00903268" w:rsidRDefault="00903268" w:rsidP="0090326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</w:pP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dla zadania 1, 4</w:t>
            </w: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:</w:t>
            </w: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 minimalnie 2 dni robocze, maksymalnie 5 dni roboczych</w:t>
            </w:r>
          </w:p>
          <w:p w:rsidR="00903268" w:rsidRPr="00633962" w:rsidRDefault="00903268" w:rsidP="00903268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</w:pP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dla zadania </w:t>
            </w:r>
            <w:r w:rsidR="00A0495D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2</w:t>
            </w: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:</w:t>
            </w: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 minimalnie 2 dni robo</w:t>
            </w: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cze, maksymalnie </w:t>
            </w:r>
            <w:r w:rsidR="00A0495D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12</w:t>
            </w: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 dni roboczych</w:t>
            </w:r>
          </w:p>
          <w:p w:rsidR="00903268" w:rsidRPr="00A0495D" w:rsidRDefault="00903268" w:rsidP="00A0495D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>dla zad</w:t>
            </w:r>
            <w:r w:rsidRPr="00633962">
              <w:rPr>
                <w:rFonts w:ascii="Arial Narrow" w:hAnsi="Arial Narrow" w:cs="Arial"/>
                <w:b/>
                <w:bCs/>
                <w:iCs/>
                <w:color w:val="000000"/>
                <w:sz w:val="22"/>
              </w:rPr>
              <w:t xml:space="preserve">nia 3: minimalnie 2 dni robocze, maksymalnie 21 dni roboczych </w:t>
            </w:r>
          </w:p>
        </w:tc>
      </w:tr>
    </w:tbl>
    <w:p w:rsidR="00903268" w:rsidRDefault="00903268" w:rsidP="00903268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br/>
        <w:t xml:space="preserve">Zamawiający zmienia zapisy dot. terminu dostawy również w formularzu oferty, stanowiącym załącznik </w:t>
      </w:r>
      <w:r>
        <w:rPr>
          <w:rFonts w:ascii="Arial Narrow" w:hAnsi="Arial Narrow" w:cs="Arial"/>
          <w:b/>
          <w:sz w:val="22"/>
          <w:szCs w:val="22"/>
        </w:rPr>
        <w:br/>
        <w:t xml:space="preserve">nr </w:t>
      </w:r>
      <w:r w:rsidR="00A0495D">
        <w:rPr>
          <w:rFonts w:ascii="Arial Narrow" w:hAnsi="Arial Narrow" w:cs="Arial"/>
          <w:b/>
          <w:sz w:val="22"/>
          <w:szCs w:val="22"/>
        </w:rPr>
        <w:t>6</w:t>
      </w:r>
      <w:r>
        <w:rPr>
          <w:rFonts w:ascii="Arial Narrow" w:hAnsi="Arial Narrow" w:cs="Arial"/>
          <w:b/>
          <w:sz w:val="22"/>
          <w:szCs w:val="22"/>
        </w:rPr>
        <w:t xml:space="preserve"> do SWZ na poniższe: </w:t>
      </w:r>
    </w:p>
    <w:p w:rsidR="00A0495D" w:rsidRPr="00633962" w:rsidRDefault="00A0495D" w:rsidP="00A0495D">
      <w:pPr>
        <w:spacing w:line="360" w:lineRule="auto"/>
        <w:jc w:val="both"/>
        <w:outlineLvl w:val="1"/>
        <w:rPr>
          <w:rFonts w:ascii="Arial Narrow" w:hAnsi="Arial Narrow" w:cs="Arial"/>
          <w:b/>
          <w:bCs/>
          <w:iCs/>
          <w:color w:val="000000"/>
          <w:sz w:val="22"/>
          <w:u w:val="single"/>
        </w:rPr>
      </w:pPr>
      <w:r w:rsidRPr="00633962">
        <w:rPr>
          <w:rFonts w:ascii="Arial Narrow" w:hAnsi="Arial Narrow" w:cs="Arial"/>
          <w:b/>
          <w:bCs/>
          <w:iCs/>
          <w:color w:val="000000"/>
          <w:sz w:val="22"/>
          <w:u w:val="single"/>
        </w:rPr>
        <w:t xml:space="preserve">Termin dostawy: </w:t>
      </w:r>
    </w:p>
    <w:p w:rsidR="00A0495D" w:rsidRDefault="00A0495D" w:rsidP="00A0495D">
      <w:pPr>
        <w:spacing w:line="360" w:lineRule="auto"/>
        <w:jc w:val="both"/>
        <w:outlineLvl w:val="1"/>
        <w:rPr>
          <w:rFonts w:ascii="Arial Narrow" w:hAnsi="Arial Narrow" w:cs="Arial"/>
          <w:b/>
          <w:bCs/>
          <w:iCs/>
          <w:color w:val="000000"/>
          <w:sz w:val="22"/>
        </w:rPr>
      </w:pPr>
      <w:r w:rsidRPr="00633962">
        <w:rPr>
          <w:rFonts w:ascii="Arial Narrow" w:hAnsi="Arial Narrow" w:cs="Arial"/>
          <w:b/>
          <w:bCs/>
          <w:iCs/>
          <w:color w:val="000000"/>
          <w:sz w:val="22"/>
        </w:rPr>
        <w:t>dla zadania 1, 4</w:t>
      </w:r>
      <w:r>
        <w:rPr>
          <w:rFonts w:ascii="Arial Narrow" w:hAnsi="Arial Narrow" w:cs="Arial"/>
          <w:b/>
          <w:bCs/>
          <w:iCs/>
          <w:color w:val="000000"/>
          <w:sz w:val="22"/>
        </w:rPr>
        <w:t>:</w:t>
      </w:r>
      <w:r w:rsidRPr="00633962">
        <w:rPr>
          <w:rFonts w:ascii="Arial Narrow" w:hAnsi="Arial Narrow" w:cs="Arial"/>
          <w:b/>
          <w:bCs/>
          <w:iCs/>
          <w:color w:val="000000"/>
          <w:sz w:val="22"/>
        </w:rPr>
        <w:t xml:space="preserve"> minimalnie 2 dni robocze, maksymalnie 5 dni roboczych</w:t>
      </w:r>
    </w:p>
    <w:p w:rsidR="00A0495D" w:rsidRPr="00633962" w:rsidRDefault="00A0495D" w:rsidP="00A0495D">
      <w:pPr>
        <w:spacing w:line="360" w:lineRule="auto"/>
        <w:jc w:val="both"/>
        <w:outlineLvl w:val="1"/>
        <w:rPr>
          <w:rFonts w:ascii="Arial Narrow" w:hAnsi="Arial Narrow" w:cs="Arial"/>
          <w:b/>
          <w:bCs/>
          <w:iCs/>
          <w:color w:val="000000"/>
          <w:sz w:val="22"/>
        </w:rPr>
      </w:pPr>
      <w:r w:rsidRPr="00633962">
        <w:rPr>
          <w:rFonts w:ascii="Arial Narrow" w:hAnsi="Arial Narrow" w:cs="Arial"/>
          <w:b/>
          <w:bCs/>
          <w:iCs/>
          <w:color w:val="000000"/>
          <w:sz w:val="22"/>
        </w:rPr>
        <w:t xml:space="preserve">dla zadania </w:t>
      </w:r>
      <w:r>
        <w:rPr>
          <w:rFonts w:ascii="Arial Narrow" w:hAnsi="Arial Narrow" w:cs="Arial"/>
          <w:b/>
          <w:bCs/>
          <w:iCs/>
          <w:color w:val="000000"/>
          <w:sz w:val="22"/>
        </w:rPr>
        <w:t>2:</w:t>
      </w:r>
      <w:r w:rsidRPr="00633962">
        <w:rPr>
          <w:rFonts w:ascii="Arial Narrow" w:hAnsi="Arial Narrow" w:cs="Arial"/>
          <w:b/>
          <w:bCs/>
          <w:iCs/>
          <w:color w:val="000000"/>
          <w:sz w:val="22"/>
        </w:rPr>
        <w:t xml:space="preserve"> minimalnie 2 dni robo</w:t>
      </w:r>
      <w:r>
        <w:rPr>
          <w:rFonts w:ascii="Arial Narrow" w:hAnsi="Arial Narrow" w:cs="Arial"/>
          <w:b/>
          <w:bCs/>
          <w:iCs/>
          <w:color w:val="000000"/>
          <w:sz w:val="22"/>
        </w:rPr>
        <w:t>cze, maksymalnie 12 dni roboczych</w:t>
      </w:r>
    </w:p>
    <w:p w:rsidR="00A0495D" w:rsidRDefault="00A0495D" w:rsidP="00A0495D">
      <w:pPr>
        <w:spacing w:line="360" w:lineRule="auto"/>
        <w:jc w:val="both"/>
        <w:rPr>
          <w:rFonts w:ascii="Arial Narrow" w:hAnsi="Arial Narrow" w:cs="Arial"/>
          <w:b/>
          <w:bCs/>
          <w:iCs/>
          <w:color w:val="000000"/>
          <w:sz w:val="22"/>
        </w:rPr>
      </w:pPr>
      <w:r>
        <w:rPr>
          <w:rFonts w:ascii="Arial Narrow" w:hAnsi="Arial Narrow" w:cs="Arial"/>
          <w:b/>
          <w:bCs/>
          <w:iCs/>
          <w:color w:val="000000"/>
          <w:sz w:val="22"/>
        </w:rPr>
        <w:t>dla zad</w:t>
      </w:r>
      <w:r w:rsidRPr="00633962">
        <w:rPr>
          <w:rFonts w:ascii="Arial Narrow" w:hAnsi="Arial Narrow" w:cs="Arial"/>
          <w:b/>
          <w:bCs/>
          <w:iCs/>
          <w:color w:val="000000"/>
          <w:sz w:val="22"/>
        </w:rPr>
        <w:t xml:space="preserve">nia 3: minimalnie 2 dni robocze, maksymalnie 21 dni roboczych </w:t>
      </w:r>
    </w:p>
    <w:p w:rsidR="00A0495D" w:rsidRDefault="00A0495D" w:rsidP="00A0495D">
      <w:pPr>
        <w:spacing w:line="360" w:lineRule="auto"/>
        <w:jc w:val="both"/>
        <w:rPr>
          <w:rFonts w:ascii="Arial Narrow" w:hAnsi="Arial Narrow" w:cs="Arial"/>
          <w:b/>
          <w:bCs/>
          <w:iCs/>
          <w:color w:val="000000"/>
          <w:sz w:val="22"/>
        </w:rPr>
      </w:pPr>
    </w:p>
    <w:p w:rsidR="00903268" w:rsidRDefault="00903268" w:rsidP="00A0495D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</w:t>
      </w:r>
      <w:r w:rsidRPr="00636C1A">
        <w:rPr>
          <w:rFonts w:ascii="Arial Narrow" w:hAnsi="Arial Narrow" w:cs="Arial"/>
          <w:bCs/>
          <w:sz w:val="22"/>
          <w:szCs w:val="22"/>
        </w:rPr>
        <w:t xml:space="preserve">aoferowanie krótszego lub dłuższego terminu dostawy skutkować będzie odrzuceniem oferty jako niezgodnej </w:t>
      </w:r>
      <w:r>
        <w:rPr>
          <w:rFonts w:ascii="Arial Narrow" w:hAnsi="Arial Narrow" w:cs="Arial"/>
          <w:bCs/>
          <w:sz w:val="22"/>
          <w:szCs w:val="22"/>
        </w:rPr>
        <w:br/>
      </w:r>
      <w:r w:rsidRPr="00636C1A">
        <w:rPr>
          <w:rFonts w:ascii="Arial Narrow" w:hAnsi="Arial Narrow" w:cs="Arial"/>
          <w:bCs/>
          <w:sz w:val="22"/>
          <w:szCs w:val="22"/>
        </w:rPr>
        <w:t>z SWZ. Brak terminu w tabeli będzie skutkowało odrzuceniem oferty jako niezgodnej z SWZ.</w:t>
      </w:r>
    </w:p>
    <w:p w:rsidR="00903268" w:rsidRPr="00D53982" w:rsidRDefault="00903268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</w:p>
    <w:p w:rsidR="005C0930" w:rsidRPr="00D5398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D53982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D5398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2F148B" w:rsidRDefault="00B925C4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4"/>
        </w:rPr>
      </w:pPr>
      <w:r w:rsidRPr="00D53982">
        <w:rPr>
          <w:rFonts w:ascii="Arial Narrow" w:hAnsi="Arial Narrow" w:cs="Arial"/>
          <w:sz w:val="22"/>
          <w:szCs w:val="24"/>
        </w:rPr>
        <w:t xml:space="preserve">  </w:t>
      </w:r>
    </w:p>
    <w:p w:rsidR="002F148B" w:rsidRDefault="002F148B" w:rsidP="002F148B"/>
    <w:p w:rsidR="00A0495D" w:rsidRDefault="00A0495D" w:rsidP="002F148B">
      <w:pPr>
        <w:rPr>
          <w:rFonts w:ascii="Arial Narrow" w:hAnsi="Arial Narrow"/>
        </w:rPr>
      </w:pPr>
    </w:p>
    <w:p w:rsidR="00A0495D" w:rsidRDefault="00A0495D" w:rsidP="002F148B">
      <w:pPr>
        <w:rPr>
          <w:rFonts w:ascii="Arial Narrow" w:hAnsi="Arial Narrow"/>
        </w:rPr>
      </w:pPr>
    </w:p>
    <w:p w:rsidR="00A0495D" w:rsidRDefault="00A0495D" w:rsidP="002F148B">
      <w:pPr>
        <w:rPr>
          <w:rFonts w:ascii="Arial Narrow" w:hAnsi="Arial Narrow"/>
        </w:rPr>
      </w:pPr>
    </w:p>
    <w:p w:rsidR="00A0495D" w:rsidRDefault="00A0495D" w:rsidP="002F148B">
      <w:pPr>
        <w:rPr>
          <w:rFonts w:ascii="Arial Narrow" w:hAnsi="Arial Narrow"/>
        </w:rPr>
      </w:pPr>
    </w:p>
    <w:p w:rsidR="00A0495D" w:rsidRDefault="00A0495D" w:rsidP="002F148B">
      <w:pPr>
        <w:rPr>
          <w:rFonts w:ascii="Arial Narrow" w:hAnsi="Arial Narrow"/>
        </w:rPr>
      </w:pPr>
    </w:p>
    <w:p w:rsidR="00A0495D" w:rsidRDefault="00A0495D" w:rsidP="002F148B">
      <w:pPr>
        <w:rPr>
          <w:rFonts w:ascii="Arial Narrow" w:hAnsi="Arial Narrow"/>
        </w:rPr>
      </w:pPr>
    </w:p>
    <w:p w:rsidR="002F148B" w:rsidRDefault="002F148B" w:rsidP="002F148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A0495D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:rsidR="002F148B" w:rsidRPr="00BC51CB" w:rsidRDefault="002F148B" w:rsidP="002F148B">
      <w:pPr>
        <w:rPr>
          <w:rFonts w:ascii="Arial Narrow" w:hAnsi="Arial Narrow"/>
        </w:rPr>
      </w:pPr>
      <w:r w:rsidRPr="00BC51CB">
        <w:rPr>
          <w:rFonts w:ascii="Arial Narrow" w:hAnsi="Arial Narrow"/>
        </w:rPr>
        <w:t>Egz. 1 – a/a kancelaria</w:t>
      </w:r>
    </w:p>
    <w:p w:rsidR="002F148B" w:rsidRPr="00BC51CB" w:rsidRDefault="002F148B" w:rsidP="002F148B">
      <w:pPr>
        <w:rPr>
          <w:rFonts w:ascii="Arial Narrow" w:hAnsi="Arial Narrow"/>
        </w:rPr>
      </w:pPr>
      <w:r w:rsidRPr="00BC51CB">
        <w:rPr>
          <w:rFonts w:ascii="Arial Narrow" w:hAnsi="Arial Narrow"/>
        </w:rPr>
        <w:t>Egz. 2 – uczestnicy postępowania ( platforma e-propublico.pl); SZPubl. T 2612 B5</w:t>
      </w:r>
    </w:p>
    <w:p w:rsidR="002F148B" w:rsidRDefault="002F148B" w:rsidP="002F148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783B4A">
          <w:rPr>
            <w:rStyle w:val="Hipercze"/>
            <w:rFonts w:ascii="Arial Narrow" w:hAnsi="Arial Narrow"/>
          </w:rPr>
          <w:t>baranowska@10wsk.mil.pl</w:t>
        </w:r>
      </w:hyperlink>
    </w:p>
    <w:p w:rsidR="002F148B" w:rsidRPr="00156F64" w:rsidRDefault="002F148B" w:rsidP="002F148B">
      <w:pPr>
        <w:rPr>
          <w:rFonts w:ascii="Arial Narrow" w:hAnsi="Arial Narrow"/>
        </w:rPr>
      </w:pPr>
      <w:r>
        <w:rPr>
          <w:rFonts w:ascii="Arial Narrow" w:hAnsi="Arial Narrow"/>
        </w:rPr>
        <w:t>Data: 2024-12-17</w:t>
      </w:r>
    </w:p>
    <w:p w:rsidR="005C0930" w:rsidRPr="002F148B" w:rsidRDefault="005C0930" w:rsidP="002F148B"/>
    <w:sectPr w:rsidR="005C0930" w:rsidRPr="002F148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564" w:rsidRDefault="009E6564">
      <w:r>
        <w:separator/>
      </w:r>
    </w:p>
  </w:endnote>
  <w:endnote w:type="continuationSeparator" w:id="1">
    <w:p w:rsidR="009E6564" w:rsidRDefault="009E6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23A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23A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23AD5" w:rsidRPr="00B862CC">
      <w:rPr>
        <w:rFonts w:ascii="Arial" w:hAnsi="Arial"/>
        <w:sz w:val="18"/>
        <w:szCs w:val="24"/>
      </w:rPr>
      <w:fldChar w:fldCharType="separate"/>
    </w:r>
    <w:r w:rsidR="00BC51CB">
      <w:rPr>
        <w:rFonts w:ascii="Arial" w:hAnsi="Arial"/>
        <w:noProof/>
        <w:sz w:val="18"/>
        <w:szCs w:val="24"/>
      </w:rPr>
      <w:t>2</w:t>
    </w:r>
    <w:r w:rsidR="00F23AD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23A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23AD5" w:rsidRPr="00B862CC">
      <w:rPr>
        <w:rFonts w:ascii="Arial" w:hAnsi="Arial"/>
        <w:sz w:val="18"/>
        <w:szCs w:val="24"/>
      </w:rPr>
      <w:fldChar w:fldCharType="separate"/>
    </w:r>
    <w:r w:rsidR="00BC51CB">
      <w:rPr>
        <w:rFonts w:ascii="Arial" w:hAnsi="Arial"/>
        <w:noProof/>
        <w:sz w:val="18"/>
        <w:szCs w:val="24"/>
      </w:rPr>
      <w:t>2</w:t>
    </w:r>
    <w:r w:rsidR="00F23AD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23A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C51CB" w:rsidRPr="00BC51C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564" w:rsidRDefault="009E6564">
      <w:r>
        <w:separator/>
      </w:r>
    </w:p>
  </w:footnote>
  <w:footnote w:type="continuationSeparator" w:id="1">
    <w:p w:rsidR="009E6564" w:rsidRDefault="009E65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5C4" w:rsidRDefault="00B925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5C4" w:rsidRDefault="00B925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5C4" w:rsidRDefault="00B925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5C4"/>
    <w:rsid w:val="00057D02"/>
    <w:rsid w:val="000613E0"/>
    <w:rsid w:val="001A571A"/>
    <w:rsid w:val="001F43DC"/>
    <w:rsid w:val="0022485D"/>
    <w:rsid w:val="002B1C74"/>
    <w:rsid w:val="002F148B"/>
    <w:rsid w:val="002F6E95"/>
    <w:rsid w:val="00384EFD"/>
    <w:rsid w:val="004222DA"/>
    <w:rsid w:val="00453E59"/>
    <w:rsid w:val="00460DC4"/>
    <w:rsid w:val="00495740"/>
    <w:rsid w:val="005079A4"/>
    <w:rsid w:val="0055546F"/>
    <w:rsid w:val="005C0930"/>
    <w:rsid w:val="006736C6"/>
    <w:rsid w:val="00697455"/>
    <w:rsid w:val="006D4AE5"/>
    <w:rsid w:val="00854803"/>
    <w:rsid w:val="0087224A"/>
    <w:rsid w:val="00903268"/>
    <w:rsid w:val="009149C3"/>
    <w:rsid w:val="00930A96"/>
    <w:rsid w:val="00953AA1"/>
    <w:rsid w:val="0095641D"/>
    <w:rsid w:val="009D169F"/>
    <w:rsid w:val="009E6564"/>
    <w:rsid w:val="00A0495D"/>
    <w:rsid w:val="00A4668B"/>
    <w:rsid w:val="00B26D41"/>
    <w:rsid w:val="00B361A9"/>
    <w:rsid w:val="00B925C4"/>
    <w:rsid w:val="00BC51CB"/>
    <w:rsid w:val="00C152AE"/>
    <w:rsid w:val="00D1574A"/>
    <w:rsid w:val="00D248D2"/>
    <w:rsid w:val="00D53982"/>
    <w:rsid w:val="00DB6C8E"/>
    <w:rsid w:val="00E02559"/>
    <w:rsid w:val="00E03B3C"/>
    <w:rsid w:val="00E74582"/>
    <w:rsid w:val="00EB3650"/>
    <w:rsid w:val="00EF1037"/>
    <w:rsid w:val="00F16162"/>
    <w:rsid w:val="00F23AD5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6E95"/>
  </w:style>
  <w:style w:type="paragraph" w:styleId="Nagwek1">
    <w:name w:val="heading 1"/>
    <w:basedOn w:val="Normalny"/>
    <w:next w:val="Normalny"/>
    <w:link w:val="Nagwek1Znak"/>
    <w:qFormat/>
    <w:rsid w:val="002F6E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6E9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6E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6E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6E95"/>
  </w:style>
  <w:style w:type="paragraph" w:styleId="Tekstpodstawowy">
    <w:name w:val="Body Text"/>
    <w:basedOn w:val="Normalny"/>
    <w:rsid w:val="002F6E9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2F14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340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2024-12-17T08:33:00Z</cp:lastPrinted>
  <dcterms:created xsi:type="dcterms:W3CDTF">2024-12-16T11:33:00Z</dcterms:created>
  <dcterms:modified xsi:type="dcterms:W3CDTF">2024-12-17T08:33:00Z</dcterms:modified>
</cp:coreProperties>
</file>