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AB2654" w:rsidP="00D665F5">
      <w:pPr>
        <w:spacing w:after="240"/>
        <w:jc w:val="right"/>
        <w:rPr>
          <w:sz w:val="22"/>
          <w:szCs w:val="22"/>
        </w:rPr>
      </w:pPr>
      <w:r w:rsidRPr="00AB26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2654">
        <w:rPr>
          <w:sz w:val="22"/>
          <w:szCs w:val="22"/>
        </w:rPr>
        <w:t>2024-12-16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2654" w:rsidRPr="00AB2654" w:rsidRDefault="00AB2654" w:rsidP="00577BC6">
      <w:pPr>
        <w:spacing w:after="40"/>
        <w:rPr>
          <w:b/>
          <w:bCs/>
          <w:sz w:val="22"/>
          <w:szCs w:val="22"/>
        </w:rPr>
      </w:pPr>
      <w:r w:rsidRPr="00AB2654">
        <w:rPr>
          <w:b/>
          <w:bCs/>
          <w:sz w:val="22"/>
          <w:szCs w:val="22"/>
        </w:rPr>
        <w:t>Akademia Górniczo - Hutnicza</w:t>
      </w:r>
    </w:p>
    <w:p w:rsidR="00AB2654" w:rsidRPr="00AB2654" w:rsidRDefault="00AB2654" w:rsidP="00577BC6">
      <w:pPr>
        <w:spacing w:after="40"/>
        <w:rPr>
          <w:b/>
          <w:bCs/>
          <w:sz w:val="22"/>
          <w:szCs w:val="22"/>
        </w:rPr>
      </w:pPr>
      <w:r w:rsidRPr="00AB2654">
        <w:rPr>
          <w:b/>
          <w:bCs/>
          <w:sz w:val="22"/>
          <w:szCs w:val="22"/>
        </w:rPr>
        <w:t>im. Stanisława Staszica w Krakowie</w:t>
      </w:r>
    </w:p>
    <w:p w:rsidR="00D665F5" w:rsidRPr="00D91931" w:rsidRDefault="00AB2654" w:rsidP="00577BC6">
      <w:pPr>
        <w:spacing w:after="40"/>
        <w:rPr>
          <w:b/>
          <w:bCs/>
          <w:sz w:val="22"/>
          <w:szCs w:val="22"/>
        </w:rPr>
      </w:pPr>
      <w:r w:rsidRPr="00AB2654">
        <w:rPr>
          <w:b/>
          <w:bCs/>
          <w:sz w:val="22"/>
          <w:szCs w:val="22"/>
        </w:rPr>
        <w:t>Dział Zamówień Publicznych</w:t>
      </w:r>
    </w:p>
    <w:p w:rsidR="00D665F5" w:rsidRPr="00BD5546" w:rsidRDefault="00AB2654" w:rsidP="00D665F5">
      <w:pPr>
        <w:rPr>
          <w:sz w:val="22"/>
          <w:szCs w:val="22"/>
        </w:rPr>
      </w:pPr>
      <w:r w:rsidRPr="00AB26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2654">
        <w:rPr>
          <w:sz w:val="22"/>
          <w:szCs w:val="22"/>
        </w:rPr>
        <w:t>30</w:t>
      </w:r>
    </w:p>
    <w:p w:rsidR="00D665F5" w:rsidRPr="00BD5546" w:rsidRDefault="00AB2654" w:rsidP="00D665F5">
      <w:pPr>
        <w:rPr>
          <w:sz w:val="22"/>
          <w:szCs w:val="22"/>
        </w:rPr>
      </w:pPr>
      <w:r w:rsidRPr="00AB26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265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2654" w:rsidRPr="00AB2654">
        <w:rPr>
          <w:b/>
          <w:sz w:val="22"/>
          <w:szCs w:val="22"/>
        </w:rPr>
        <w:t>DE-dzp.272-664/24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2654" w:rsidRPr="00AB265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B26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2654">
        <w:rPr>
          <w:b/>
          <w:sz w:val="22"/>
          <w:szCs w:val="22"/>
        </w:rPr>
        <w:t>Dostawa 2 szt. potencjostatu / galwanostatu (z możliwością urządzenia bipotencjostatu - realizującego 2 pomiary jednocześnie przy pomocy jednego urządzenia) z funkcjonalnością pomiaru metodą elektrochemicznej spektroskopii impedancyjnej na potrzeby WIMiC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2654" w:rsidRPr="00AB2654">
        <w:rPr>
          <w:sz w:val="22"/>
          <w:szCs w:val="22"/>
        </w:rPr>
        <w:t>16/12/2024</w:t>
      </w:r>
      <w:r w:rsidR="00FF4AB1" w:rsidRPr="00577BC6">
        <w:rPr>
          <w:sz w:val="22"/>
          <w:szCs w:val="22"/>
        </w:rPr>
        <w:t xml:space="preserve"> o godz. </w:t>
      </w:r>
      <w:r w:rsidR="00AB2654" w:rsidRPr="00AB265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2654" w:rsidRPr="00493F8C" w:rsidTr="001D4C35">
        <w:tc>
          <w:tcPr>
            <w:tcW w:w="993" w:type="dxa"/>
            <w:shd w:val="clear" w:color="auto" w:fill="auto"/>
            <w:vAlign w:val="center"/>
          </w:tcPr>
          <w:p w:rsidR="00AB2654" w:rsidRPr="00490DC0" w:rsidRDefault="00AB2654" w:rsidP="001D4C35">
            <w:pPr>
              <w:spacing w:before="120" w:after="120"/>
              <w:jc w:val="center"/>
            </w:pPr>
            <w:r w:rsidRPr="00AB2654">
              <w:t>1</w:t>
            </w:r>
          </w:p>
        </w:tc>
        <w:tc>
          <w:tcPr>
            <w:tcW w:w="5244" w:type="dxa"/>
            <w:shd w:val="clear" w:color="auto" w:fill="auto"/>
          </w:tcPr>
          <w:p w:rsidR="00AB2654" w:rsidRPr="00490DC0" w:rsidRDefault="00AB2654" w:rsidP="001D4C35">
            <w:pPr>
              <w:spacing w:before="40"/>
            </w:pPr>
            <w:r w:rsidRPr="00AB2654">
              <w:t>Egmont Instruments - Przemysław Derwojed</w:t>
            </w:r>
          </w:p>
          <w:p w:rsidR="00AB2654" w:rsidRPr="00490DC0" w:rsidRDefault="00AB2654" w:rsidP="001D4C35">
            <w:r w:rsidRPr="00AB2654">
              <w:t>ul. Marszałkowska</w:t>
            </w:r>
            <w:r w:rsidRPr="00490DC0">
              <w:t xml:space="preserve"> </w:t>
            </w:r>
            <w:r w:rsidRPr="00AB2654">
              <w:t>136/31</w:t>
            </w:r>
            <w:r w:rsidRPr="00490DC0">
              <w:t xml:space="preserve"> </w:t>
            </w:r>
          </w:p>
          <w:p w:rsidR="00AB2654" w:rsidRPr="00490DC0" w:rsidRDefault="00AB2654" w:rsidP="001D4C35">
            <w:pPr>
              <w:spacing w:after="40"/>
              <w:jc w:val="both"/>
            </w:pPr>
            <w:r w:rsidRPr="00AB2654">
              <w:t>00-004</w:t>
            </w:r>
            <w:r w:rsidRPr="00490DC0">
              <w:t xml:space="preserve"> </w:t>
            </w:r>
            <w:r w:rsidRPr="00AB26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654" w:rsidRPr="00490DC0" w:rsidRDefault="00AB2654" w:rsidP="001D4C35">
            <w:pPr>
              <w:spacing w:before="120" w:after="120"/>
              <w:jc w:val="both"/>
            </w:pPr>
            <w:r w:rsidRPr="00AB2654">
              <w:t>91 733.40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78B2" w:rsidRDefault="005378B2">
      <w:r>
        <w:separator/>
      </w:r>
    </w:p>
  </w:endnote>
  <w:endnote w:type="continuationSeparator" w:id="0">
    <w:p w:rsidR="005378B2" w:rsidRDefault="00537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78B2" w:rsidRDefault="005378B2">
      <w:r>
        <w:separator/>
      </w:r>
    </w:p>
  </w:footnote>
  <w:footnote w:type="continuationSeparator" w:id="0">
    <w:p w:rsidR="005378B2" w:rsidRDefault="00537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2654" w:rsidRDefault="00AB26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2654" w:rsidRDefault="00AB26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2654" w:rsidRDefault="00AB26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8B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78B2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265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0341A6D-3609-4344-954B-62F0E1D0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2024-12-16T10:07:00Z</dcterms:created>
  <dcterms:modified xsi:type="dcterms:W3CDTF">2024-12-16T10:07:00Z</dcterms:modified>
</cp:coreProperties>
</file>