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396F6" w14:textId="338B72F4" w:rsidR="00B048DA" w:rsidRPr="00353FDC" w:rsidRDefault="00A46025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46025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46025">
        <w:rPr>
          <w:rFonts w:ascii="Arial" w:hAnsi="Arial" w:cs="Arial"/>
        </w:rPr>
        <w:t>2024-12-0</w:t>
      </w:r>
      <w:r w:rsidR="00747CA6">
        <w:rPr>
          <w:rFonts w:ascii="Arial" w:hAnsi="Arial" w:cs="Arial"/>
        </w:rPr>
        <w:t>9</w:t>
      </w:r>
    </w:p>
    <w:p w14:paraId="3D731477" w14:textId="07C5B7DC" w:rsidR="00B048DA" w:rsidRPr="00353FDC" w:rsidRDefault="00A46025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46025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2E4DC72" w14:textId="77777777" w:rsidR="00B048DA" w:rsidRPr="00353FDC" w:rsidRDefault="00A46025" w:rsidP="00B048DA">
      <w:pPr>
        <w:spacing w:line="360" w:lineRule="auto"/>
        <w:ind w:right="3969"/>
        <w:rPr>
          <w:rFonts w:ascii="Arial" w:hAnsi="Arial" w:cs="Arial"/>
        </w:rPr>
      </w:pPr>
      <w:r w:rsidRPr="00A46025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46025">
        <w:rPr>
          <w:rFonts w:ascii="Arial" w:hAnsi="Arial" w:cs="Arial"/>
        </w:rPr>
        <w:t>66</w:t>
      </w:r>
    </w:p>
    <w:p w14:paraId="20E9B245" w14:textId="77777777" w:rsidR="00B048DA" w:rsidRPr="00353FDC" w:rsidRDefault="00A46025" w:rsidP="00B048DA">
      <w:pPr>
        <w:ind w:right="3969"/>
        <w:rPr>
          <w:rFonts w:ascii="Arial" w:hAnsi="Arial" w:cs="Arial"/>
        </w:rPr>
      </w:pPr>
      <w:r w:rsidRPr="00A46025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46025">
        <w:rPr>
          <w:rFonts w:ascii="Arial" w:hAnsi="Arial" w:cs="Arial"/>
        </w:rPr>
        <w:t>Kraków</w:t>
      </w:r>
    </w:p>
    <w:p w14:paraId="4068C507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5B84B9" w14:textId="651D8855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C006B61" w14:textId="248EEB3F" w:rsidR="0015702A" w:rsidRPr="00524B34" w:rsidRDefault="0015702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SZP-271-28/24-</w:t>
      </w:r>
      <w:r w:rsidR="009931F6">
        <w:rPr>
          <w:rFonts w:ascii="Arial" w:hAnsi="Arial" w:cs="Arial"/>
          <w:bCs/>
          <w:sz w:val="18"/>
          <w:szCs w:val="18"/>
        </w:rPr>
        <w:t>1023.UG</w:t>
      </w:r>
    </w:p>
    <w:p w14:paraId="67FF654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F1EF364" w14:textId="77777777" w:rsidTr="00B048DA">
        <w:tc>
          <w:tcPr>
            <w:tcW w:w="9498" w:type="dxa"/>
            <w:shd w:val="clear" w:color="auto" w:fill="F2F2F2"/>
            <w:hideMark/>
          </w:tcPr>
          <w:p w14:paraId="4BDC435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C10E49B" w14:textId="774B4332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47CA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GRUPIE 1</w:t>
            </w:r>
          </w:p>
        </w:tc>
      </w:tr>
    </w:tbl>
    <w:p w14:paraId="316BF81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618EC5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B33FC26" w14:textId="77777777" w:rsidTr="00B048DA">
        <w:tc>
          <w:tcPr>
            <w:tcW w:w="2269" w:type="dxa"/>
            <w:shd w:val="clear" w:color="auto" w:fill="auto"/>
          </w:tcPr>
          <w:p w14:paraId="552E72C2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1F55111" w14:textId="77777777" w:rsidR="00B048DA" w:rsidRPr="00353FDC" w:rsidRDefault="00A4602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025">
              <w:rPr>
                <w:rFonts w:ascii="Arial" w:hAnsi="Arial" w:cs="Arial"/>
                <w:bCs/>
              </w:rPr>
              <w:t>Dostawa preparatów do żywienia dojelitowego wraz z dzierżawą pomp</w:t>
            </w:r>
          </w:p>
        </w:tc>
      </w:tr>
      <w:tr w:rsidR="00A46025" w:rsidRPr="00353FDC" w14:paraId="1A0259DF" w14:textId="77777777" w:rsidTr="00BD24B2">
        <w:tc>
          <w:tcPr>
            <w:tcW w:w="2269" w:type="dxa"/>
            <w:shd w:val="clear" w:color="auto" w:fill="auto"/>
          </w:tcPr>
          <w:p w14:paraId="445D2B20" w14:textId="77777777" w:rsidR="00A46025" w:rsidRPr="00353FDC" w:rsidRDefault="00A46025" w:rsidP="00BD24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54C4510" w14:textId="77777777" w:rsidR="00A46025" w:rsidRPr="00353FDC" w:rsidRDefault="00A46025" w:rsidP="00BD24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025">
              <w:rPr>
                <w:rFonts w:ascii="Arial" w:hAnsi="Arial" w:cs="Arial"/>
                <w:bCs/>
              </w:rPr>
              <w:t>SZP-271-28/24</w:t>
            </w:r>
          </w:p>
        </w:tc>
      </w:tr>
    </w:tbl>
    <w:p w14:paraId="673E786E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29F0B8B" w14:textId="1D5DCFE6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46025" w:rsidRPr="00A46025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46025" w:rsidRPr="00A46025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6025" w14:paraId="53F8A816" w14:textId="77777777" w:rsidTr="00BD24B2">
        <w:trPr>
          <w:cantSplit/>
        </w:trPr>
        <w:tc>
          <w:tcPr>
            <w:tcW w:w="9498" w:type="dxa"/>
          </w:tcPr>
          <w:p w14:paraId="0A8ACFCE" w14:textId="77777777" w:rsidR="00A46025" w:rsidRDefault="00A46025" w:rsidP="00BD24B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46025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46025">
              <w:rPr>
                <w:rFonts w:ascii="Arial" w:hAnsi="Arial" w:cs="Arial"/>
                <w:color w:val="000000"/>
              </w:rPr>
              <w:t>Grupa 1 - Preparaty do żywienia dojelitowego wraz z dzierżawą pomp</w:t>
            </w:r>
          </w:p>
          <w:p w14:paraId="0A52D26D" w14:textId="77777777" w:rsidR="00A46025" w:rsidRPr="00B048DA" w:rsidRDefault="00A46025" w:rsidP="00BD24B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46025">
              <w:rPr>
                <w:rFonts w:ascii="Arial" w:hAnsi="Arial" w:cs="Arial"/>
                <w:b/>
              </w:rPr>
              <w:t>Fresenius Kabi Polska Sp.  z o.o.</w:t>
            </w:r>
          </w:p>
          <w:p w14:paraId="265F691B" w14:textId="77777777" w:rsidR="00A46025" w:rsidRDefault="00A46025" w:rsidP="00BD24B2">
            <w:pPr>
              <w:spacing w:line="360" w:lineRule="auto"/>
              <w:rPr>
                <w:rFonts w:ascii="Arial" w:hAnsi="Arial" w:cs="Arial"/>
                <w:bCs/>
              </w:rPr>
            </w:pPr>
            <w:r w:rsidRPr="00A46025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6025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4FEB8E" w14:textId="77777777" w:rsidR="00A46025" w:rsidRPr="00B048DA" w:rsidRDefault="00A46025" w:rsidP="00BD24B2">
            <w:pPr>
              <w:spacing w:line="360" w:lineRule="auto"/>
              <w:rPr>
                <w:rFonts w:ascii="Arial" w:hAnsi="Arial" w:cs="Arial"/>
                <w:bCs/>
              </w:rPr>
            </w:pPr>
            <w:r w:rsidRPr="00A46025">
              <w:rPr>
                <w:rFonts w:ascii="Arial" w:hAnsi="Arial" w:cs="Arial"/>
                <w:bCs/>
              </w:rPr>
              <w:t>02-305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6025">
              <w:rPr>
                <w:rFonts w:ascii="Arial" w:hAnsi="Arial" w:cs="Arial"/>
                <w:bCs/>
              </w:rPr>
              <w:t>Warszawa</w:t>
            </w:r>
          </w:p>
          <w:p w14:paraId="560C69A5" w14:textId="77777777" w:rsidR="00A46025" w:rsidRPr="00B048DA" w:rsidRDefault="00A46025" w:rsidP="00BD24B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46025">
              <w:rPr>
                <w:rFonts w:ascii="Arial" w:hAnsi="Arial" w:cs="Arial"/>
                <w:b/>
              </w:rPr>
              <w:t>102 012.90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3DCE96" w14:textId="77777777" w:rsidR="00A46025" w:rsidRPr="00B048DA" w:rsidRDefault="00A46025" w:rsidP="00BD24B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2B1CB2" w14:textId="32FD7269" w:rsidR="00A46025" w:rsidRPr="00B048DA" w:rsidRDefault="00A46025" w:rsidP="00BD24B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602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100%, )</w:t>
            </w:r>
          </w:p>
        </w:tc>
      </w:tr>
    </w:tbl>
    <w:p w14:paraId="05554284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4E5F16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E5725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60F3F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7B00B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D79E7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46025" w14:paraId="78A70C84" w14:textId="77777777" w:rsidTr="00BD24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BCAE" w14:textId="77777777" w:rsidR="00A46025" w:rsidRPr="007D7932" w:rsidRDefault="00A46025" w:rsidP="00BD24B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602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6025">
              <w:rPr>
                <w:rFonts w:ascii="Arial" w:hAnsi="Arial" w:cs="Arial"/>
                <w:sz w:val="22"/>
                <w:szCs w:val="22"/>
              </w:rPr>
              <w:t>Grupa 1 - Preparaty do żywienia dojelitowego wraz z dzierżawą pomp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830A9" w14:textId="77777777" w:rsidR="00A46025" w:rsidRPr="007D7932" w:rsidRDefault="00A46025" w:rsidP="00BD24B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6025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28EF87E1" w14:textId="77777777" w:rsidR="00A46025" w:rsidRPr="007D7932" w:rsidRDefault="00A46025" w:rsidP="00BD24B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46025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6025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083C9D55" w14:textId="77777777" w:rsidR="00A46025" w:rsidRPr="007D7932" w:rsidRDefault="00A46025" w:rsidP="00BD24B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6025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602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C6A26" w14:textId="77777777" w:rsidR="00A46025" w:rsidRPr="007D7932" w:rsidRDefault="00A46025" w:rsidP="00BD24B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602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E3FD" w14:textId="77777777" w:rsidR="00A46025" w:rsidRPr="007D7932" w:rsidRDefault="00A46025" w:rsidP="00BD24B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602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D0D871D" w14:textId="77777777" w:rsidR="0015702A" w:rsidRDefault="0015702A" w:rsidP="0015702A">
      <w:pPr>
        <w:spacing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B0536A1" w14:textId="77777777" w:rsidR="0015702A" w:rsidRDefault="0015702A" w:rsidP="0015702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publicznego, zgodnie z art. 264 ust. 1 ustawy Pzp, zostanie zawarta, z uwzględnieniem art. 577 ustawy Pzp, w terminie nie krótszym niż 10 dni od dnia przesłania niniejszej informacji o wyborze najkorzystniejszej oferty.</w:t>
      </w:r>
    </w:p>
    <w:p w14:paraId="120DA930" w14:textId="77777777" w:rsidR="0015702A" w:rsidRDefault="0015702A" w:rsidP="0015702A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264 ust. 2 ustawy Pzp.</w:t>
      </w:r>
    </w:p>
    <w:p w14:paraId="356E8FE7" w14:textId="6CB34EFA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65F4D" w14:textId="77777777" w:rsidR="00724DAA" w:rsidRDefault="00724DAA">
      <w:r>
        <w:separator/>
      </w:r>
    </w:p>
  </w:endnote>
  <w:endnote w:type="continuationSeparator" w:id="0">
    <w:p w14:paraId="0C95891D" w14:textId="77777777" w:rsidR="00724DAA" w:rsidRDefault="00724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24362" w14:textId="77777777" w:rsidR="00A46025" w:rsidRDefault="00A460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DA3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B3EB62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FDE2DD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063D2" w14:textId="77777777" w:rsidR="00A46025" w:rsidRDefault="00A460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2AA3F" w14:textId="77777777" w:rsidR="00724DAA" w:rsidRDefault="00724DAA">
      <w:r>
        <w:separator/>
      </w:r>
    </w:p>
  </w:footnote>
  <w:footnote w:type="continuationSeparator" w:id="0">
    <w:p w14:paraId="0E5CF26C" w14:textId="77777777" w:rsidR="00724DAA" w:rsidRDefault="00724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DED2" w14:textId="77777777" w:rsidR="00A46025" w:rsidRDefault="00A46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042D" w14:textId="77777777" w:rsidR="00A46025" w:rsidRDefault="00A46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3D0C" w14:textId="77777777" w:rsidR="00A46025" w:rsidRDefault="00A460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DAA"/>
    <w:rsid w:val="00022322"/>
    <w:rsid w:val="00042497"/>
    <w:rsid w:val="000C1E6F"/>
    <w:rsid w:val="000E4E56"/>
    <w:rsid w:val="0015702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4DAA"/>
    <w:rsid w:val="00747CA6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3647"/>
    <w:rsid w:val="00915B9E"/>
    <w:rsid w:val="00952256"/>
    <w:rsid w:val="0097748A"/>
    <w:rsid w:val="00992FF5"/>
    <w:rsid w:val="009931F6"/>
    <w:rsid w:val="009F0E5C"/>
    <w:rsid w:val="00A029B8"/>
    <w:rsid w:val="00A4602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50DC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8C32F"/>
  <w15:chartTrackingRefBased/>
  <w15:docId w15:val="{F9569EAD-1718-424C-89C3-2B667C02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322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2024-12-06T11:04:00Z</dcterms:created>
  <dcterms:modified xsi:type="dcterms:W3CDTF">2024-12-09T08:11:00Z</dcterms:modified>
</cp:coreProperties>
</file>