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C7A89" w:rsidP="00890B92">
      <w:pPr>
        <w:spacing w:after="240"/>
        <w:jc w:val="right"/>
        <w:rPr>
          <w:sz w:val="22"/>
          <w:szCs w:val="22"/>
        </w:rPr>
      </w:pPr>
      <w:r w:rsidRPr="005C7A8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C7A89">
        <w:rPr>
          <w:sz w:val="22"/>
          <w:szCs w:val="22"/>
        </w:rPr>
        <w:t>2024-12-10</w:t>
      </w:r>
    </w:p>
    <w:p w:rsidR="005C7A89" w:rsidRPr="005C7A89" w:rsidRDefault="005C7A89" w:rsidP="00890B92">
      <w:pPr>
        <w:rPr>
          <w:b/>
          <w:bCs/>
          <w:sz w:val="22"/>
          <w:szCs w:val="22"/>
        </w:rPr>
      </w:pPr>
      <w:r w:rsidRPr="005C7A89">
        <w:rPr>
          <w:b/>
          <w:bCs/>
          <w:sz w:val="22"/>
          <w:szCs w:val="22"/>
        </w:rPr>
        <w:t>Akademia Górniczo - Hutnicza</w:t>
      </w:r>
    </w:p>
    <w:p w:rsidR="005C7A89" w:rsidRPr="005C7A89" w:rsidRDefault="005C7A89" w:rsidP="00890B92">
      <w:pPr>
        <w:rPr>
          <w:b/>
          <w:bCs/>
          <w:sz w:val="22"/>
          <w:szCs w:val="22"/>
        </w:rPr>
      </w:pPr>
      <w:r w:rsidRPr="005C7A89">
        <w:rPr>
          <w:b/>
          <w:bCs/>
          <w:sz w:val="22"/>
          <w:szCs w:val="22"/>
        </w:rPr>
        <w:t>im. Stanisława Staszica w Krakowie</w:t>
      </w:r>
    </w:p>
    <w:p w:rsidR="00890B92" w:rsidRPr="00D91931" w:rsidRDefault="005C7A89" w:rsidP="00890B92">
      <w:pPr>
        <w:rPr>
          <w:b/>
          <w:bCs/>
          <w:sz w:val="22"/>
          <w:szCs w:val="22"/>
        </w:rPr>
      </w:pPr>
      <w:r w:rsidRPr="005C7A89">
        <w:rPr>
          <w:b/>
          <w:bCs/>
          <w:sz w:val="22"/>
          <w:szCs w:val="22"/>
        </w:rPr>
        <w:t>Dział Zamówień Publicznych</w:t>
      </w:r>
    </w:p>
    <w:p w:rsidR="00890B92" w:rsidRPr="00BD5546" w:rsidRDefault="005C7A89" w:rsidP="00890B92">
      <w:pPr>
        <w:rPr>
          <w:sz w:val="22"/>
          <w:szCs w:val="22"/>
        </w:rPr>
      </w:pPr>
      <w:r w:rsidRPr="005C7A8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C7A89">
        <w:rPr>
          <w:sz w:val="22"/>
          <w:szCs w:val="22"/>
        </w:rPr>
        <w:t>30</w:t>
      </w:r>
    </w:p>
    <w:p w:rsidR="00890B92" w:rsidRPr="00BD5546" w:rsidRDefault="005C7A89" w:rsidP="00890B92">
      <w:pPr>
        <w:rPr>
          <w:sz w:val="22"/>
          <w:szCs w:val="22"/>
        </w:rPr>
      </w:pPr>
      <w:r w:rsidRPr="005C7A8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C7A8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7A89" w:rsidRPr="005C7A89">
        <w:rPr>
          <w:b/>
          <w:sz w:val="22"/>
          <w:szCs w:val="22"/>
        </w:rPr>
        <w:t>DE-dzp.272-608/24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C7A89" w:rsidRPr="005C7A89">
        <w:rPr>
          <w:sz w:val="22"/>
          <w:szCs w:val="22"/>
        </w:rPr>
        <w:t xml:space="preserve">Tryb podstawowy bez negocjacji - art. 275 pkt. 1 ustawy </w:t>
      </w:r>
      <w:proofErr w:type="spellStart"/>
      <w:r w:rsidR="005C7A89" w:rsidRPr="005C7A8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C7A8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C7A89">
        <w:rPr>
          <w:b/>
          <w:sz w:val="22"/>
          <w:szCs w:val="22"/>
        </w:rPr>
        <w:t xml:space="preserve">Usługa przeprowadzenia szkolenia przygotowawczego i egzaminu z </w:t>
      </w:r>
      <w:proofErr w:type="spellStart"/>
      <w:r w:rsidRPr="005C7A89">
        <w:rPr>
          <w:b/>
          <w:sz w:val="22"/>
          <w:szCs w:val="22"/>
        </w:rPr>
        <w:t>AutoCada</w:t>
      </w:r>
      <w:proofErr w:type="spellEnd"/>
      <w:r w:rsidRPr="005C7A89">
        <w:rPr>
          <w:b/>
          <w:sz w:val="22"/>
          <w:szCs w:val="22"/>
        </w:rPr>
        <w:t xml:space="preserve"> na poziomie AutoCAD </w:t>
      </w:r>
      <w:proofErr w:type="spellStart"/>
      <w:r w:rsidRPr="005C7A89">
        <w:rPr>
          <w:b/>
          <w:sz w:val="22"/>
          <w:szCs w:val="22"/>
        </w:rPr>
        <w:t>Certified</w:t>
      </w:r>
      <w:proofErr w:type="spellEnd"/>
      <w:r w:rsidRPr="005C7A89">
        <w:rPr>
          <w:b/>
          <w:sz w:val="22"/>
          <w:szCs w:val="22"/>
        </w:rPr>
        <w:t xml:space="preserve"> User (ACU) w ramach projektu KOMPAS AGH - DE-dzp.272-608/24</w:t>
      </w:r>
    </w:p>
    <w:p w:rsidR="0069085C" w:rsidRPr="00890B92" w:rsidRDefault="00A80738" w:rsidP="00B65E3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65E36">
        <w:rPr>
          <w:sz w:val="22"/>
          <w:szCs w:val="22"/>
        </w:rPr>
        <w:t xml:space="preserve"> </w:t>
      </w:r>
      <w:bookmarkStart w:id="0" w:name="_GoBack"/>
      <w:bookmarkEnd w:id="0"/>
      <w:r w:rsidR="005C7A89" w:rsidRPr="005C7A89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3EC" w:rsidRDefault="003673EC">
      <w:r>
        <w:separator/>
      </w:r>
    </w:p>
  </w:endnote>
  <w:endnote w:type="continuationSeparator" w:id="0">
    <w:p w:rsidR="003673EC" w:rsidRDefault="00367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3EC" w:rsidRDefault="003673EC">
      <w:r>
        <w:separator/>
      </w:r>
    </w:p>
  </w:footnote>
  <w:footnote w:type="continuationSeparator" w:id="0">
    <w:p w:rsidR="003673EC" w:rsidRDefault="00367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A89" w:rsidRDefault="005C7A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A89" w:rsidRDefault="00B65E36">
    <w:pPr>
      <w:pStyle w:val="Nagwek"/>
    </w:pPr>
    <w:r w:rsidRPr="009D2F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A89" w:rsidRDefault="005C7A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3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673E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C7A89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65E3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CDCBF2"/>
  <w15:chartTrackingRefBased/>
  <w15:docId w15:val="{C56A5312-F25B-4FBF-BF58-D88097F1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2024-12-10T06:37:00Z</cp:lastPrinted>
  <dcterms:created xsi:type="dcterms:W3CDTF">2024-12-10T06:37:00Z</dcterms:created>
  <dcterms:modified xsi:type="dcterms:W3CDTF">2024-12-10T06:37:00Z</dcterms:modified>
</cp:coreProperties>
</file>