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108D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108D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108DC">
        <w:rPr>
          <w:sz w:val="22"/>
          <w:szCs w:val="22"/>
        </w:rPr>
        <w:t>2024-12-09</w:t>
      </w:r>
    </w:p>
    <w:p w:rsidR="00E108DC" w:rsidRPr="00E108DC" w:rsidRDefault="00E108DC" w:rsidP="00890B92">
      <w:pPr>
        <w:rPr>
          <w:b/>
          <w:bCs/>
          <w:sz w:val="22"/>
          <w:szCs w:val="22"/>
        </w:rPr>
      </w:pPr>
      <w:r w:rsidRPr="00E108DC">
        <w:rPr>
          <w:b/>
          <w:bCs/>
          <w:sz w:val="22"/>
          <w:szCs w:val="22"/>
        </w:rPr>
        <w:t>Akademia Górniczo - Hutnicza</w:t>
      </w:r>
    </w:p>
    <w:p w:rsidR="00E108DC" w:rsidRPr="00E108DC" w:rsidRDefault="00E108DC" w:rsidP="00890B92">
      <w:pPr>
        <w:rPr>
          <w:b/>
          <w:bCs/>
          <w:sz w:val="22"/>
          <w:szCs w:val="22"/>
        </w:rPr>
      </w:pPr>
      <w:r w:rsidRPr="00E108DC">
        <w:rPr>
          <w:b/>
          <w:bCs/>
          <w:sz w:val="22"/>
          <w:szCs w:val="22"/>
        </w:rPr>
        <w:t>im. Stanisława Staszica w Krakowie</w:t>
      </w:r>
    </w:p>
    <w:p w:rsidR="00890B92" w:rsidRPr="00D91931" w:rsidRDefault="00E108DC" w:rsidP="00890B92">
      <w:pPr>
        <w:rPr>
          <w:b/>
          <w:bCs/>
          <w:sz w:val="22"/>
          <w:szCs w:val="22"/>
        </w:rPr>
      </w:pPr>
      <w:r w:rsidRPr="00E108DC">
        <w:rPr>
          <w:b/>
          <w:bCs/>
          <w:sz w:val="22"/>
          <w:szCs w:val="22"/>
        </w:rPr>
        <w:t>Dział Zamówień Publicznych</w:t>
      </w:r>
    </w:p>
    <w:p w:rsidR="00890B92" w:rsidRPr="00BD5546" w:rsidRDefault="00E108DC" w:rsidP="00890B92">
      <w:pPr>
        <w:rPr>
          <w:sz w:val="22"/>
          <w:szCs w:val="22"/>
        </w:rPr>
      </w:pPr>
      <w:r w:rsidRPr="00E108D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108DC">
        <w:rPr>
          <w:sz w:val="22"/>
          <w:szCs w:val="22"/>
        </w:rPr>
        <w:t>30</w:t>
      </w:r>
    </w:p>
    <w:p w:rsidR="00890B92" w:rsidRPr="00BD5546" w:rsidRDefault="00E108DC" w:rsidP="00890B92">
      <w:pPr>
        <w:rPr>
          <w:sz w:val="22"/>
          <w:szCs w:val="22"/>
        </w:rPr>
      </w:pPr>
      <w:r w:rsidRPr="00E108D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108D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08DC" w:rsidRPr="00E108DC">
        <w:rPr>
          <w:b/>
          <w:sz w:val="22"/>
          <w:szCs w:val="22"/>
        </w:rPr>
        <w:t>DE-dzp.272-533/24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108DC" w:rsidRPr="00E108D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108D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108DC">
        <w:rPr>
          <w:b/>
          <w:sz w:val="22"/>
          <w:szCs w:val="22"/>
        </w:rPr>
        <w:t>Dostawa materiałów reklamowych dla AGH - DE-dzp.272-533/24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108DC" w:rsidP="00A80738">
      <w:pPr>
        <w:spacing w:before="120" w:after="120"/>
        <w:jc w:val="both"/>
        <w:rPr>
          <w:sz w:val="22"/>
          <w:szCs w:val="22"/>
        </w:rPr>
      </w:pPr>
      <w:r w:rsidRPr="00E108DC">
        <w:rPr>
          <w:b/>
          <w:sz w:val="22"/>
          <w:szCs w:val="22"/>
        </w:rPr>
        <w:t>296 061.00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71C6" w:rsidRDefault="006671C6">
      <w:r>
        <w:separator/>
      </w:r>
    </w:p>
  </w:endnote>
  <w:endnote w:type="continuationSeparator" w:id="0">
    <w:p w:rsidR="006671C6" w:rsidRDefault="00667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71C6" w:rsidRDefault="006671C6">
      <w:r>
        <w:separator/>
      </w:r>
    </w:p>
  </w:footnote>
  <w:footnote w:type="continuationSeparator" w:id="0">
    <w:p w:rsidR="006671C6" w:rsidRDefault="00667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8DC" w:rsidRDefault="00E108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8DC" w:rsidRDefault="00E108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8DC" w:rsidRDefault="00E108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1C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671C6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108DC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D55E51-6B6E-465A-9FDB-67469B1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2024-12-09T08:25:00Z</dcterms:created>
  <dcterms:modified xsi:type="dcterms:W3CDTF">2024-12-09T08:25:00Z</dcterms:modified>
</cp:coreProperties>
</file>