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CC6AAD">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zwaną dalej KUPUJĄCYM</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a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reprezentowanym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1..........................................................................................................................</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2..........................................................................................................................</w:t>
      </w:r>
    </w:p>
    <w:p w:rsidR="00BA5498" w:rsidRDefault="00CC6AAD" w:rsidP="00CC6AAD">
      <w:pPr>
        <w:pStyle w:val="Tekstpodstawowy"/>
        <w:spacing w:line="240" w:lineRule="auto"/>
        <w:ind w:right="-47"/>
        <w:jc w:val="both"/>
        <w:rPr>
          <w:rFonts w:ascii="Verdana" w:hAnsi="Verdana"/>
          <w:sz w:val="20"/>
        </w:rPr>
      </w:pPr>
      <w:r>
        <w:rPr>
          <w:rFonts w:ascii="Verdana" w:hAnsi="Verdana"/>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924E56" w:rsidRPr="00924E56">
        <w:rPr>
          <w:rFonts w:ascii="Verdana" w:hAnsi="Verdana"/>
          <w:b/>
          <w:bCs/>
          <w:lang w:val="pl-PL"/>
        </w:rPr>
        <w:t>Dostawa tabletów dla WI - DE-dzp.272-694/24</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2</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przedmiot zamówienia o których mowa w § 1,  </w:t>
      </w:r>
      <w:r>
        <w:rPr>
          <w:rFonts w:ascii="Verdana" w:hAnsi="Verdana"/>
          <w:b/>
          <w:sz w:val="20"/>
        </w:rPr>
        <w:t>w terminie do …. dni</w:t>
      </w:r>
      <w:r w:rsidR="00924E56">
        <w:rPr>
          <w:rFonts w:ascii="Verdana" w:hAnsi="Verdana"/>
          <w:b/>
          <w:bCs/>
          <w:sz w:val="20"/>
        </w:rPr>
        <w:t xml:space="preserve"> od daty podpisania umowy,</w:t>
      </w:r>
      <w:bookmarkStart w:id="2" w:name="_GoBack"/>
      <w:bookmarkEnd w:id="2"/>
      <w:r>
        <w:rPr>
          <w:rFonts w:ascii="Verdana" w:hAnsi="Verdana"/>
          <w:sz w:val="20"/>
        </w:rPr>
        <w:t xml:space="preserve"> do siedziby Kupującego.</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CC6AAD" w:rsidRDefault="00CC6AAD" w:rsidP="00CC6AAD">
      <w:pPr>
        <w:pStyle w:val="Tekstpodstawowy"/>
        <w:numPr>
          <w:ilvl w:val="0"/>
          <w:numId w:val="29"/>
        </w:numPr>
        <w:tabs>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3</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netto za całość przedmiotu zamówienia ………………….. PLN. Do powyższej kwoty Sprzedawca doliczy podatek VAT w wysokości ........................... (słownie: ............................................................)</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brutto za całość przedmiotu zamówienia: ……………….….. PLN (słownie:………….)</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Do powyższej kwoty Sprzedawca doliczy podatek VAT w wysokości ................................ (słownie: ........................................................................)</w:t>
      </w:r>
    </w:p>
    <w:p w:rsidR="00CC6AAD" w:rsidRDefault="00CC6AAD" w:rsidP="00CC6AAD">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4</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w:t>
      </w:r>
      <w:r>
        <w:rPr>
          <w:rFonts w:ascii="Verdana" w:hAnsi="Verdana"/>
          <w:sz w:val="20"/>
        </w:rPr>
        <w:lastRenderedPageBreak/>
        <w:t>rachunku w powyższym wykazie nie mają zastosowania zapisy dotyczące naliczania odsetek ustawowych za nieterminową zapłatę o których mowa w ust. 3.</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5</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CC6AAD" w:rsidRDefault="00CC6AAD" w:rsidP="00CC6AAD">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3" w:name="_Hlk177555501"/>
      <w:r>
        <w:rPr>
          <w:rFonts w:ascii="Verdana" w:hAnsi="Verdana"/>
          <w:sz w:val="20"/>
        </w:rPr>
        <w:t>z przyczyn występujących</w:t>
      </w:r>
      <w:bookmarkEnd w:id="3"/>
      <w:r>
        <w:rPr>
          <w:rFonts w:ascii="Verdana" w:hAnsi="Verdana"/>
          <w:sz w:val="20"/>
        </w:rPr>
        <w:t xml:space="preserve"> po stronie Sprzedawcy, w wysokości 10% całkowitego wynagrodzenia netto określonego w  § 3 ust. 1;</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CC6AAD" w:rsidRDefault="00CC6AAD" w:rsidP="00CC6AAD">
      <w:pPr>
        <w:pStyle w:val="western"/>
        <w:numPr>
          <w:ilvl w:val="0"/>
          <w:numId w:val="27"/>
        </w:numPr>
        <w:spacing w:beforeAutospacing="0" w:line="240" w:lineRule="auto"/>
        <w:ind w:right="-45"/>
        <w:rPr>
          <w:sz w:val="20"/>
          <w:szCs w:val="20"/>
        </w:rPr>
      </w:pPr>
      <w:r>
        <w:rPr>
          <w:rFonts w:ascii="Verdana" w:hAnsi="Verdana"/>
          <w:sz w:val="20"/>
          <w:szCs w:val="20"/>
        </w:rPr>
        <w:t>Zastrzeżenia co do kar umownych pozostają w mocy w całości lub w części, pomimo oświadczenia o odstąpieniu od umowy.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CC6AAD" w:rsidRDefault="00CC6AAD" w:rsidP="00CC6AAD">
      <w:pPr>
        <w:pStyle w:val="Tekstpodstawowy"/>
        <w:ind w:right="-47"/>
        <w:jc w:val="center"/>
        <w:rPr>
          <w:rFonts w:ascii="Verdana" w:hAnsi="Verdana"/>
          <w:b/>
          <w:sz w:val="20"/>
        </w:rPr>
      </w:pPr>
      <w:bookmarkStart w:id="4" w:name="_Hlk93917097"/>
      <w:r>
        <w:rPr>
          <w:rFonts w:ascii="Verdana" w:hAnsi="Verdana"/>
          <w:b/>
          <w:sz w:val="20"/>
        </w:rPr>
        <w:t>§ 6</w:t>
      </w:r>
    </w:p>
    <w:bookmarkEnd w:id="4"/>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lub licencji dostarczonych wraz ze sprzętem.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Pr>
          <w:rFonts w:ascii="Verdana" w:hAnsi="Verdana"/>
          <w:color w:val="000000"/>
          <w:lang w:val="pl-PL"/>
        </w:rPr>
        <w:lastRenderedPageBreak/>
        <w:t xml:space="preserve">szczególności zrefunduje Kupującemu wszelkie zapłacone przez niego z tego tytułu odszkodowania, kary umowne, grzywny i inne podobne płatności, w tym poniesione opłaty i koszty sądowe. </w:t>
      </w:r>
    </w:p>
    <w:p w:rsidR="00CC6AAD" w:rsidRDefault="00CC6AAD" w:rsidP="00CC6AAD">
      <w:pPr>
        <w:pStyle w:val="Tekstpodstawowy"/>
        <w:spacing w:line="240" w:lineRule="auto"/>
        <w:ind w:left="340" w:right="-47"/>
        <w:jc w:val="center"/>
        <w:rPr>
          <w:rFonts w:ascii="Verdana" w:hAnsi="Verdana"/>
          <w:b/>
          <w:sz w:val="20"/>
        </w:rPr>
      </w:pPr>
      <w:r>
        <w:rPr>
          <w:rFonts w:ascii="Verdana" w:hAnsi="Verdana"/>
          <w:b/>
          <w:sz w:val="20"/>
        </w:rPr>
        <w:t>§ 7</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CC6AAD" w:rsidRDefault="00CC6AAD" w:rsidP="00CC6AAD">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CC6AAD" w:rsidRDefault="00CC6AAD" w:rsidP="00CC6AAD">
      <w:pPr>
        <w:pStyle w:val="Tekstpodstawowy"/>
        <w:spacing w:line="240" w:lineRule="auto"/>
        <w:ind w:left="360" w:right="-47"/>
        <w:jc w:val="center"/>
        <w:rPr>
          <w:rFonts w:ascii="Verdana" w:hAnsi="Verdana"/>
          <w:b/>
          <w:sz w:val="20"/>
        </w:rPr>
      </w:pPr>
      <w:r>
        <w:rPr>
          <w:rFonts w:ascii="Verdana" w:hAnsi="Verdana"/>
          <w:b/>
          <w:sz w:val="20"/>
        </w:rPr>
        <w:t>§ 8</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 xml:space="preserve">Sprzedawca udziela </w:t>
      </w:r>
      <w:r>
        <w:rPr>
          <w:rFonts w:ascii="Verdana" w:hAnsi="Verdana"/>
        </w:rPr>
        <w:t xml:space="preserve">…….. </w:t>
      </w:r>
      <w:proofErr w:type="spellStart"/>
      <w:r>
        <w:rPr>
          <w:rFonts w:ascii="Verdana" w:hAnsi="Verdana"/>
        </w:rPr>
        <w:t>miesięcznej</w:t>
      </w:r>
      <w:proofErr w:type="spellEnd"/>
      <w:r>
        <w:rPr>
          <w:rFonts w:ascii="Verdana" w:hAnsi="Verdana"/>
        </w:rPr>
        <w:t xml:space="preserve"> </w:t>
      </w:r>
      <w:r>
        <w:rPr>
          <w:rFonts w:ascii="Verdana" w:hAnsi="Verdana"/>
          <w:lang w:val="pl-PL"/>
        </w:rPr>
        <w:t>g</w:t>
      </w:r>
      <w:proofErr w:type="spellStart"/>
      <w:r>
        <w:rPr>
          <w:rFonts w:ascii="Verdana" w:hAnsi="Verdana"/>
        </w:rPr>
        <w:t>warancji</w:t>
      </w:r>
      <w:proofErr w:type="spellEnd"/>
      <w:r>
        <w:rPr>
          <w:rFonts w:ascii="Verdana" w:hAnsi="Verdana"/>
        </w:rPr>
        <w:t>,</w:t>
      </w:r>
      <w:r>
        <w:rPr>
          <w:rFonts w:ascii="Verdana" w:hAnsi="Verdana"/>
          <w:lang w:val="pl-PL"/>
        </w:rPr>
        <w:t xml:space="preserve"> na urządzenia będące przedmiotem niniejszej umowy, przy czym uprawnienia z tytułu rękojmi nie zostają wyłączone. Okres gwarancji liczy się od daty podpisania bezusterkowego protokołu zdawczo-odbiorczego.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r>
        <w:rPr>
          <w:rFonts w:ascii="Verdana" w:hAnsi="Verdana"/>
          <w:bCs/>
          <w:lang w:val="pl-PL" w:eastAsia="en-US"/>
        </w:rPr>
        <w:lastRenderedPageBreak/>
        <w:t>pełną funkcjonalność. Gwarancji podlegają wszelkie wady i usterki, zmniejszające wartość techniczną i/lub użytkową urządzeń ujawnione w okresie gwarancyjnym, a także niespełnianie funkcji użytkowych Sprzętu, deklarowanych przez Wykonawcę.</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w:t>
      </w:r>
      <w:r>
        <w:rPr>
          <w:rFonts w:ascii="Verdana" w:hAnsi="Verdana"/>
          <w:b/>
          <w:bCs/>
          <w:lang w:val="pl-PL" w:eastAsia="en-US"/>
        </w:rPr>
        <w:t>nie może być dłuższy niż 2 dni robocze</w:t>
      </w:r>
      <w:r>
        <w:rPr>
          <w:rFonts w:ascii="Verdana" w:hAnsi="Verdana"/>
          <w:bCs/>
          <w:lang w:val="pl-PL" w:eastAsia="en-US"/>
        </w:rPr>
        <w:t xml:space="preserve"> od momentu zgłoszenia, czas naprawy nie dłuższy </w:t>
      </w:r>
      <w:r>
        <w:rPr>
          <w:rFonts w:ascii="Verdana" w:hAnsi="Verdana"/>
          <w:b/>
          <w:bCs/>
          <w:lang w:val="pl-PL" w:eastAsia="en-US"/>
        </w:rPr>
        <w:t>niż 10 dni od momentu zgłoszenia</w:t>
      </w:r>
      <w:r>
        <w:rPr>
          <w:rFonts w:ascii="Verdana" w:hAnsi="Verdana"/>
          <w:bCs/>
          <w:lang w:val="pl-PL" w:eastAsia="en-US"/>
        </w:rPr>
        <w:t>, a w przypadku konieczności sprowadzenia części zamiennych z zagranicy czas ten może zostać wydłużony o czas oczekiwania na części</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e-mailem na adres: …………………, za zwrotnym potwierdzeniem odbioru zgłoszenia na adres e-mail Kupującego: …………………………….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Pr>
          <w:rFonts w:ascii="Verdana" w:hAnsi="Verdana"/>
          <w:b/>
          <w:bCs/>
          <w:lang w:val="pl-PL" w:eastAsia="en-US"/>
        </w:rPr>
        <w:t>10 dni</w:t>
      </w:r>
      <w:r>
        <w:rPr>
          <w:rFonts w:ascii="Verdana" w:hAnsi="Verdana"/>
          <w:bCs/>
          <w:lang w:val="pl-PL" w:eastAsia="en-US"/>
        </w:rPr>
        <w:t>, Wykonawca niezwłocznie dostarczy Zamawiającemu na czas naprawy sprzęt zastępczy o nie gorszych parametrach technicznych.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CC6AAD" w:rsidRDefault="00CC6AAD" w:rsidP="00CC6AAD">
      <w:pPr>
        <w:ind w:left="567"/>
        <w:jc w:val="both"/>
        <w:rPr>
          <w:rFonts w:ascii="Verdana" w:hAnsi="Verdana"/>
          <w:bCs/>
          <w:lang w:val="pl-PL" w:eastAsia="en-US"/>
        </w:rPr>
      </w:pP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CC6AAD" w:rsidRDefault="00CC6AAD" w:rsidP="00CC6AAD">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Pr>
          <w:rFonts w:ascii="Verdana" w:hAnsi="Verdana"/>
          <w:bCs/>
          <w:lang w:val="pl-PL" w:eastAsia="en-US"/>
        </w:rPr>
        <w:lastRenderedPageBreak/>
        <w:t>sprzedawca wymienił część rzeczy, przepis powyższy stosuje się do części wymienionej.</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CC6AAD" w:rsidRDefault="00CC6AAD" w:rsidP="00CC6AAD">
      <w:pPr>
        <w:spacing w:line="240" w:lineRule="atLeast"/>
        <w:ind w:right="-47"/>
        <w:jc w:val="center"/>
        <w:rPr>
          <w:rFonts w:ascii="Verdana" w:hAnsi="Verdana"/>
          <w:b/>
        </w:rPr>
      </w:pPr>
      <w:r>
        <w:rPr>
          <w:rFonts w:ascii="Verdana" w:hAnsi="Verdana"/>
          <w:b/>
        </w:rPr>
        <w:t>§ 10</w:t>
      </w:r>
    </w:p>
    <w:p w:rsidR="00CC6AAD" w:rsidRDefault="00CC6AAD" w:rsidP="00CC6AAD">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CC6AAD" w:rsidRDefault="00CC6AAD" w:rsidP="00CC6AAD">
      <w:pPr>
        <w:tabs>
          <w:tab w:val="left" w:pos="367"/>
        </w:tabs>
        <w:spacing w:line="276" w:lineRule="auto"/>
        <w:ind w:left="360" w:right="60"/>
        <w:contextualSpacing/>
        <w:jc w:val="both"/>
        <w:rPr>
          <w:rFonts w:ascii="Verdana" w:eastAsia="Calibri" w:hAnsi="Verdana"/>
          <w:lang w:val="pl-PL" w:eastAsia="en-US"/>
        </w:rPr>
      </w:pP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CC6AAD" w:rsidRDefault="00CC6AAD" w:rsidP="00CC6AAD">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r>
        <w:rPr>
          <w:rFonts w:ascii="Verdana" w:eastAsia="Lucida Sans Unicode" w:hAnsi="Verdana" w:cs="Times New Roman"/>
          <w:sz w:val="20"/>
          <w:szCs w:val="20"/>
          <w:lang w:eastAsia="ar-SA"/>
        </w:rPr>
        <w:lastRenderedPageBreak/>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CC6AAD" w:rsidRDefault="00CC6AAD" w:rsidP="00CC6AAD">
      <w:pPr>
        <w:pStyle w:val="Standard"/>
        <w:widowControl w:val="0"/>
        <w:spacing w:after="0"/>
        <w:jc w:val="both"/>
        <w:rPr>
          <w:rFonts w:ascii="Verdana" w:eastAsia="Lucida Sans Unicode" w:hAnsi="Verdana" w:cs="Times New Roman"/>
          <w:sz w:val="20"/>
          <w:szCs w:val="20"/>
          <w:lang w:eastAsia="ar-SA"/>
        </w:rPr>
      </w:pPr>
    </w:p>
    <w:p w:rsidR="00CC6AAD" w:rsidRDefault="00CC6AAD" w:rsidP="00CC6AAD">
      <w:pPr>
        <w:pStyle w:val="Tekstpodstawowy"/>
        <w:ind w:right="-47"/>
        <w:jc w:val="center"/>
        <w:rPr>
          <w:rFonts w:ascii="Verdana" w:hAnsi="Verdana"/>
          <w:b/>
          <w:bCs/>
          <w:sz w:val="20"/>
        </w:rPr>
      </w:pPr>
      <w:r>
        <w:rPr>
          <w:rFonts w:ascii="Verdana" w:hAnsi="Verdana"/>
          <w:b/>
          <w:bCs/>
          <w:sz w:val="20"/>
        </w:rPr>
        <w:t>§ 12</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CC6AAD" w:rsidRDefault="00CC6AAD" w:rsidP="00CC6AAD">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CC6AAD" w:rsidRDefault="00CC6AAD" w:rsidP="00CC6AA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CC6AAD" w:rsidRDefault="00CC6AAD" w:rsidP="00CC6AAD">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z produkcji po przedstawianiu stosownych dokumentów od producenta lub autoryzowanego partnera producenta, z tym że cena wskazana w § 3 ust 1 nie może ulec podwyższeniu, a parametry techniczne nie mogą być gorsze niż wskazane w  treści oferty,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CC6AAD" w:rsidRDefault="00CC6AAD" w:rsidP="00CC6AAD">
      <w:pPr>
        <w:widowControl w:val="0"/>
        <w:suppressAutoHyphens/>
        <w:autoSpaceDN w:val="0"/>
        <w:ind w:left="360"/>
        <w:jc w:val="center"/>
        <w:textAlignment w:val="baseline"/>
        <w:rPr>
          <w:rFonts w:ascii="Verdana" w:eastAsia="SimSun" w:hAnsi="Verdana"/>
          <w:b/>
          <w:bCs/>
          <w:color w:val="000000"/>
          <w:kern w:val="2"/>
          <w:lang w:val="pl-PL"/>
        </w:rPr>
      </w:pPr>
    </w:p>
    <w:p w:rsidR="00CC6AAD" w:rsidRDefault="00CC6AAD" w:rsidP="00CC6AAD">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14</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§15</w:t>
      </w:r>
    </w:p>
    <w:p w:rsidR="00CC6AAD" w:rsidRDefault="00CC6AAD" w:rsidP="00CC6AAD">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CC6AAD" w:rsidRDefault="00CC6AAD" w:rsidP="00CC6AAD">
      <w:pPr>
        <w:jc w:val="center"/>
        <w:rPr>
          <w:rFonts w:ascii="Verdana" w:hAnsi="Verdana"/>
          <w:b/>
          <w:lang w:val="pl-PL"/>
        </w:rPr>
      </w:pPr>
      <w:r>
        <w:rPr>
          <w:rFonts w:ascii="Verdana" w:hAnsi="Verdana"/>
          <w:b/>
          <w:lang w:val="pl-PL"/>
        </w:rPr>
        <w:t>§16</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§17</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§18</w:t>
      </w:r>
    </w:p>
    <w:p w:rsidR="00CC6AAD" w:rsidRDefault="00CC6AAD" w:rsidP="00CC6AAD">
      <w:pPr>
        <w:pStyle w:val="Tekstpodstawowy"/>
        <w:ind w:right="-47"/>
        <w:rPr>
          <w:rFonts w:ascii="Verdana" w:hAnsi="Verdana"/>
          <w:b/>
          <w:sz w:val="20"/>
        </w:rPr>
      </w:pPr>
      <w:r>
        <w:rPr>
          <w:rFonts w:ascii="Verdana" w:hAnsi="Verdana"/>
          <w:b/>
          <w:sz w:val="20"/>
        </w:rPr>
        <w:t xml:space="preserve"> </w:t>
      </w:r>
    </w:p>
    <w:p w:rsidR="00CC6AAD" w:rsidRDefault="00CC6AAD" w:rsidP="00CC6AAD">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CC6AAD" w:rsidRDefault="00CC6AAD" w:rsidP="00CC6AAD">
      <w:pPr>
        <w:pStyle w:val="Tekstpodstawowy2"/>
        <w:spacing w:line="240" w:lineRule="auto"/>
        <w:ind w:right="-47"/>
        <w:rPr>
          <w:rFonts w:ascii="Verdana" w:hAnsi="Verdana"/>
        </w:rPr>
      </w:pPr>
    </w:p>
    <w:p w:rsidR="00CC6AAD" w:rsidRDefault="00CC6AAD" w:rsidP="00CC6AAD">
      <w:pPr>
        <w:pStyle w:val="Tekstpodstawowy2"/>
        <w:spacing w:line="240" w:lineRule="auto"/>
        <w:ind w:right="-47"/>
        <w:rPr>
          <w:rFonts w:ascii="Verdana" w:hAnsi="Verdana"/>
          <w:b/>
        </w:rPr>
      </w:pPr>
      <w:r>
        <w:rPr>
          <w:rFonts w:ascii="Verdana" w:hAnsi="Verdana"/>
          <w:b/>
        </w:rPr>
        <w:t xml:space="preserve">         Za Sprzedawcę                                                                  Za Kupującego</w:t>
      </w:r>
    </w:p>
    <w:p w:rsidR="00CC6AAD" w:rsidRDefault="00CC6AAD" w:rsidP="00CC6AAD">
      <w:pPr>
        <w:rPr>
          <w:rFonts w:ascii="Verdana" w:hAnsi="Verdana"/>
          <w:lang w:val="pl-PL"/>
        </w:rPr>
      </w:pPr>
    </w:p>
    <w:p w:rsidR="00CC6AAD" w:rsidRDefault="00CC6AAD" w:rsidP="00CC6AAD">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i/>
          <w:iCs/>
          <w:lang w:val="pl-PL"/>
        </w:rPr>
        <w:t xml:space="preserve">                                                                              </w:t>
      </w:r>
      <w:r>
        <w:rPr>
          <w:rFonts w:ascii="Verdana" w:hAnsi="Verdana" w:cs="Times New Roman"/>
          <w:b/>
          <w:i/>
          <w:iCs/>
          <w:lang w:val="pl-PL"/>
        </w:rPr>
        <w:t>KONTRASYGNATA FINANSOWA</w:t>
      </w: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b/>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CC6AAD" w:rsidRDefault="00CC6AAD" w:rsidP="00CC6AAD">
      <w:pPr>
        <w:widowControl w:val="0"/>
        <w:autoSpaceDE w:val="0"/>
        <w:autoSpaceDN w:val="0"/>
        <w:jc w:val="right"/>
        <w:textAlignment w:val="baseline"/>
        <w:rPr>
          <w:rFonts w:ascii="Verdana" w:hAnsi="Verdana" w:cs="Arial"/>
          <w:lang w:val="pl-PL"/>
        </w:rPr>
      </w:pPr>
    </w:p>
    <w:p w:rsidR="00CC6AAD" w:rsidRDefault="00CC6AAD" w:rsidP="00CC6AAD">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CC6AAD" w:rsidRDefault="00CC6AAD" w:rsidP="00CC6AAD">
      <w:pPr>
        <w:widowControl w:val="0"/>
        <w:autoSpaceDE w:val="0"/>
        <w:autoSpaceDN w:val="0"/>
        <w:jc w:val="both"/>
        <w:textAlignment w:val="baseline"/>
        <w:rPr>
          <w:rFonts w:ascii="Verdana" w:hAnsi="Verdana" w:cs="Arial"/>
          <w:lang w:val="pl-PL"/>
        </w:rPr>
      </w:pPr>
    </w:p>
    <w:p w:rsidR="00CC6AAD" w:rsidRDefault="00CC6AAD" w:rsidP="00CC6AAD">
      <w:pPr>
        <w:widowControl w:val="0"/>
        <w:autoSpaceDE w:val="0"/>
        <w:autoSpaceDN w:val="0"/>
        <w:jc w:val="both"/>
        <w:textAlignment w:val="baseline"/>
        <w:rPr>
          <w:rFonts w:ascii="Verdana" w:hAnsi="Verdana" w:cs="Arial"/>
          <w:lang w:val="pl-PL"/>
        </w:rPr>
      </w:pPr>
    </w:p>
    <w:p w:rsidR="00CC6AAD" w:rsidRDefault="00CC6AAD" w:rsidP="00CC6AAD">
      <w:pPr>
        <w:widowControl w:val="0"/>
        <w:autoSpaceDE w:val="0"/>
        <w:autoSpaceDN w:val="0"/>
        <w:jc w:val="both"/>
        <w:textAlignment w:val="baseline"/>
        <w:rPr>
          <w:rFonts w:ascii="Verdana" w:hAnsi="Verdana" w:cs="Segoe UI"/>
          <w:lang w:val="pl-PL"/>
        </w:rPr>
      </w:pPr>
      <w:r>
        <w:rPr>
          <w:rFonts w:ascii="Verdana" w:hAnsi="Verdana" w:cs="Arial"/>
          <w:lang w:val="pl-PL"/>
        </w:rPr>
        <w:t>.....................................… </w:t>
      </w:r>
    </w:p>
    <w:p w:rsidR="00CC6AAD" w:rsidRDefault="00CC6AAD" w:rsidP="00CC6AAD">
      <w:pPr>
        <w:widowControl w:val="0"/>
        <w:autoSpaceDE w:val="0"/>
        <w:autoSpaceDN w:val="0"/>
        <w:ind w:firstLine="555"/>
        <w:textAlignment w:val="baseline"/>
        <w:rPr>
          <w:rFonts w:ascii="Verdana" w:hAnsi="Verdana" w:cs="Arial"/>
          <w:lang w:val="pl-PL"/>
        </w:rPr>
      </w:pPr>
      <w:r>
        <w:rPr>
          <w:rFonts w:ascii="Verdana" w:hAnsi="Verdana" w:cs="Arial"/>
          <w:lang w:val="pl-PL"/>
        </w:rPr>
        <w:lastRenderedPageBreak/>
        <w:t>Nazwa Wykonawcy</w:t>
      </w:r>
    </w:p>
    <w:p w:rsidR="00CC6AAD" w:rsidRDefault="00CC6AAD" w:rsidP="00CC6AAD">
      <w:pPr>
        <w:widowControl w:val="0"/>
        <w:autoSpaceDE w:val="0"/>
        <w:autoSpaceDN w:val="0"/>
        <w:textAlignment w:val="baseline"/>
        <w:rPr>
          <w:rFonts w:ascii="Verdana" w:hAnsi="Verdana" w:cs="Segoe UI"/>
          <w:lang w:val="pl-PL"/>
        </w:rPr>
      </w:pPr>
    </w:p>
    <w:p w:rsidR="00CC6AAD" w:rsidRDefault="00CC6AAD" w:rsidP="00CC6AAD">
      <w:pPr>
        <w:widowControl w:val="0"/>
        <w:autoSpaceDE w:val="0"/>
        <w:autoSpaceDN w:val="0"/>
        <w:jc w:val="both"/>
        <w:textAlignment w:val="baseline"/>
        <w:rPr>
          <w:rFonts w:ascii="Verdana" w:hAnsi="Verdana" w:cs="Arial"/>
          <w:lang w:val="pl-PL"/>
        </w:rPr>
      </w:pPr>
      <w:r>
        <w:rPr>
          <w:rFonts w:ascii="Verdana" w:hAnsi="Verdana" w:cs="Arial"/>
          <w:lang w:val="pl-PL"/>
        </w:rPr>
        <w:t>.....................................…</w:t>
      </w:r>
    </w:p>
    <w:p w:rsidR="00CC6AAD" w:rsidRDefault="00CC6AAD" w:rsidP="00CC6AAD">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CC6AAD" w:rsidRDefault="00CC6AAD" w:rsidP="00CC6AAD">
      <w:pPr>
        <w:widowControl w:val="0"/>
        <w:autoSpaceDE w:val="0"/>
        <w:autoSpaceDN w:val="0"/>
        <w:spacing w:before="90"/>
        <w:ind w:left="115"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CC6AAD" w:rsidRDefault="00CC6AAD" w:rsidP="00CC6AAD">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CC6AAD" w:rsidRDefault="00CC6AAD" w:rsidP="00CC6AAD">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CC6AAD" w:rsidRDefault="00CC6AAD" w:rsidP="00CC6AAD">
      <w:pPr>
        <w:spacing w:after="200" w:line="276" w:lineRule="auto"/>
        <w:ind w:left="780"/>
        <w:contextualSpacing/>
        <w:textAlignment w:val="baseline"/>
        <w:rPr>
          <w:rFonts w:ascii="Verdana" w:hAnsi="Verdana" w:cs="Arial"/>
          <w:lang w:val="pl-PL"/>
        </w:rPr>
      </w:pPr>
    </w:p>
    <w:p w:rsidR="00CC6AAD" w:rsidRDefault="00CC6AAD" w:rsidP="00CC6AA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CC6AAD" w:rsidTr="00CC6AAD">
        <w:tc>
          <w:tcPr>
            <w:tcW w:w="4105" w:type="dxa"/>
            <w:hideMark/>
          </w:tcPr>
          <w:p w:rsidR="00CC6AAD" w:rsidRDefault="00CC6AAD">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CC6AAD" w:rsidRDefault="00CC6AAD">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CC6AAD" w:rsidRDefault="00CC6AAD" w:rsidP="00CC6AAD">
      <w:pPr>
        <w:spacing w:line="360" w:lineRule="auto"/>
        <w:jc w:val="both"/>
        <w:rPr>
          <w:rFonts w:ascii="Verdana" w:eastAsia="Calibri" w:hAnsi="Verdana" w:cs="Arial"/>
          <w:color w:val="222A35"/>
          <w:lang w:val="pl-PL" w:eastAsia="x-none"/>
        </w:rPr>
      </w:pPr>
    </w:p>
    <w:p w:rsidR="00CC6AAD" w:rsidRDefault="00CC6AAD" w:rsidP="00CC6AAD">
      <w:pPr>
        <w:widowControl w:val="0"/>
        <w:autoSpaceDE w:val="0"/>
        <w:autoSpaceDN w:val="0"/>
        <w:spacing w:line="360" w:lineRule="auto"/>
        <w:rPr>
          <w:rFonts w:ascii="Verdana" w:eastAsia="Verdana" w:hAnsi="Verdana" w:cs="Arial"/>
          <w:color w:val="222A35"/>
          <w:lang w:val="pl-PL" w:eastAsia="x-none"/>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rPr>
          <w:lang w:val="pl-PL"/>
        </w:rPr>
      </w:pPr>
    </w:p>
    <w:p w:rsidR="00496551" w:rsidRPr="00BA5498" w:rsidRDefault="00496551" w:rsidP="00CC6AAD">
      <w:pPr>
        <w:pStyle w:val="Tekstpodstawowy"/>
        <w:spacing w:line="240" w:lineRule="auto"/>
        <w:ind w:right="-47"/>
        <w:jc w:val="cente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15F" w:rsidRDefault="00AE615F">
      <w:r>
        <w:separator/>
      </w:r>
    </w:p>
  </w:endnote>
  <w:endnote w:type="continuationSeparator" w:id="0">
    <w:p w:rsidR="00AE615F" w:rsidRDefault="00AE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15F" w:rsidRDefault="00AE615F">
      <w:r>
        <w:separator/>
      </w:r>
    </w:p>
  </w:footnote>
  <w:footnote w:type="continuationSeparator" w:id="0">
    <w:p w:rsidR="00AE615F" w:rsidRDefault="00AE615F">
      <w:r>
        <w:continuationSeparator/>
      </w:r>
    </w:p>
  </w:footnote>
  <w:footnote w:id="1">
    <w:p w:rsidR="00CC6AAD" w:rsidRDefault="00CC6AAD" w:rsidP="00CC6A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CC6AAD" w:rsidRDefault="00CC6AAD" w:rsidP="00CC6AA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CC6AAD" w:rsidRDefault="00CC6AAD" w:rsidP="00CC6A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rsidR="00CC6AAD" w:rsidRDefault="00CC6AAD" w:rsidP="00CC6A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CC6AAD" w:rsidRDefault="00CC6AAD" w:rsidP="00CC6A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CC6AAD" w:rsidRDefault="00CC6AAD" w:rsidP="00CC6A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CC6AAD" w:rsidRDefault="00CC6AAD" w:rsidP="00CC6AA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CC6AAD" w:rsidRDefault="00CC6AAD" w:rsidP="00CC6AA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CC6AAD" w:rsidRDefault="00CC6AAD" w:rsidP="00CC6AA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CC6AAD" w:rsidRDefault="00CC6AAD" w:rsidP="00CC6A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CC6AAD" w:rsidRDefault="00CC6AAD" w:rsidP="00CC6A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CC6AAD" w:rsidRDefault="00CC6AAD" w:rsidP="00CC6AA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CC6AAD" w:rsidRDefault="00CC6AAD" w:rsidP="00CC6AA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CC6AAD" w:rsidRDefault="00CC6AAD" w:rsidP="00CC6AA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CC6AAD" w:rsidRDefault="00CC6AAD" w:rsidP="00CC6A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CC6AAD" w:rsidRDefault="00CC6AAD" w:rsidP="00CC6AA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956"/>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C7956"/>
    <w:rsid w:val="003F1749"/>
    <w:rsid w:val="00496551"/>
    <w:rsid w:val="004A692C"/>
    <w:rsid w:val="004C4EC3"/>
    <w:rsid w:val="0050219D"/>
    <w:rsid w:val="00512FD2"/>
    <w:rsid w:val="00523F87"/>
    <w:rsid w:val="00593CEB"/>
    <w:rsid w:val="005C6D38"/>
    <w:rsid w:val="005D2104"/>
    <w:rsid w:val="00614C95"/>
    <w:rsid w:val="00614CA8"/>
    <w:rsid w:val="00650363"/>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4E56"/>
    <w:rsid w:val="0092730E"/>
    <w:rsid w:val="009561DA"/>
    <w:rsid w:val="0098432D"/>
    <w:rsid w:val="00997B0E"/>
    <w:rsid w:val="009A694A"/>
    <w:rsid w:val="009A7064"/>
    <w:rsid w:val="009F7ECA"/>
    <w:rsid w:val="00A57131"/>
    <w:rsid w:val="00A601F8"/>
    <w:rsid w:val="00A701A7"/>
    <w:rsid w:val="00A70EA7"/>
    <w:rsid w:val="00AA7F39"/>
    <w:rsid w:val="00AD1AA0"/>
    <w:rsid w:val="00AE615F"/>
    <w:rsid w:val="00AF7449"/>
    <w:rsid w:val="00BA1B11"/>
    <w:rsid w:val="00BA5498"/>
    <w:rsid w:val="00BD0C12"/>
    <w:rsid w:val="00BD5E3D"/>
    <w:rsid w:val="00C07E7C"/>
    <w:rsid w:val="00C12A61"/>
    <w:rsid w:val="00C14141"/>
    <w:rsid w:val="00C2196F"/>
    <w:rsid w:val="00C23E95"/>
    <w:rsid w:val="00C74D2A"/>
    <w:rsid w:val="00C923E8"/>
    <w:rsid w:val="00C93478"/>
    <w:rsid w:val="00CC6AAD"/>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D29E2"/>
  <w15:chartTrackingRefBased/>
  <w15:docId w15:val="{21FF4BA5-4782-4F61-B05A-2D4A9006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C6AAD"/>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512903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746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3671</Words>
  <Characters>22032</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2024-11-29T09:20:00Z</dcterms:created>
  <dcterms:modified xsi:type="dcterms:W3CDTF">2024-11-29T09:20:00Z</dcterms:modified>
</cp:coreProperties>
</file>