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3A7832D3" w14:textId="77777777" w:rsidR="00EA530A" w:rsidRDefault="00EA530A" w:rsidP="00EA530A">
      <w:pPr>
        <w:pStyle w:val="Nagwek"/>
        <w:jc w:val="both"/>
      </w:pPr>
      <w:r w:rsidRPr="00930D06">
        <w:t>Ud</w:t>
      </w:r>
      <w:r>
        <w:t>zielanie świadczeń w zakresie ratownictwa medycznego</w:t>
      </w:r>
      <w:r w:rsidRPr="00D151C5">
        <w:t xml:space="preserve"> </w:t>
      </w:r>
      <w:r>
        <w:t xml:space="preserve">w Dziale Transportu – Sekcja Medyczna w cyklach 12 – godzinnych przeciętnie 6  cykli w miesiącu – 1 ratownik medyczny. </w:t>
      </w:r>
    </w:p>
    <w:p w14:paraId="10CE3BB0" w14:textId="77777777" w:rsidR="00EA530A" w:rsidRDefault="00EA530A" w:rsidP="0090601F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12EAB12" w14:textId="60935FC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1D73EB"/>
    <w:rsid w:val="002E5714"/>
    <w:rsid w:val="00504C90"/>
    <w:rsid w:val="005B7726"/>
    <w:rsid w:val="00742D15"/>
    <w:rsid w:val="0084151A"/>
    <w:rsid w:val="0090601F"/>
    <w:rsid w:val="00B25732"/>
    <w:rsid w:val="00C15DDB"/>
    <w:rsid w:val="00C20CC5"/>
    <w:rsid w:val="00C45D99"/>
    <w:rsid w:val="00D0336C"/>
    <w:rsid w:val="00D3236D"/>
    <w:rsid w:val="00E65F37"/>
    <w:rsid w:val="00EA530A"/>
    <w:rsid w:val="00EF00D8"/>
    <w:rsid w:val="00F5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2023-04-18T09:46:00Z</dcterms:created>
  <dcterms:modified xsi:type="dcterms:W3CDTF">2024-11-21T17:54:00Z</dcterms:modified>
</cp:coreProperties>
</file>