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1166611A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C653B9">
        <w:rPr>
          <w:rFonts w:ascii="Arial" w:hAnsi="Arial" w:cs="Arial"/>
          <w:b/>
          <w:sz w:val="22"/>
        </w:rPr>
        <w:t>99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7FBEC658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>Sukcesywna dostawa</w:t>
      </w:r>
      <w:r w:rsidR="00B55367">
        <w:rPr>
          <w:rFonts w:ascii="Arial" w:hAnsi="Arial" w:cs="Arial"/>
          <w:b/>
          <w:bCs/>
          <w:iCs/>
          <w:szCs w:val="20"/>
        </w:rPr>
        <w:t xml:space="preserve"> </w:t>
      </w:r>
      <w:r w:rsidR="00790932">
        <w:rPr>
          <w:rFonts w:ascii="Arial" w:hAnsi="Arial" w:cs="Arial"/>
          <w:b/>
          <w:bCs/>
          <w:iCs/>
          <w:szCs w:val="20"/>
        </w:rPr>
        <w:t>wyrobów medycznych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1CCA5F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DC5A76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r w:rsidR="00DC5A76"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245D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209A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14C44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3F1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0932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12C14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1823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653B9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C5A76"/>
    <w:rsid w:val="00DD36B3"/>
    <w:rsid w:val="00E0007C"/>
    <w:rsid w:val="00E040EC"/>
    <w:rsid w:val="00E07600"/>
    <w:rsid w:val="00E078DD"/>
    <w:rsid w:val="00E11350"/>
    <w:rsid w:val="00E219F2"/>
    <w:rsid w:val="00E25A4D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7319D"/>
    <w:rsid w:val="00F80AF7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36</cp:revision>
  <cp:lastPrinted>2017-01-12T14:38:00Z</cp:lastPrinted>
  <dcterms:created xsi:type="dcterms:W3CDTF">2022-06-19T16:08:00Z</dcterms:created>
  <dcterms:modified xsi:type="dcterms:W3CDTF">2024-11-13T09:00:00Z</dcterms:modified>
</cp:coreProperties>
</file>