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AD5" w:rsidRDefault="00AB4914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Przedmiar</w:t>
      </w:r>
    </w:p>
    <w:p w:rsidR="008E7AD5" w:rsidRDefault="008E7AD5">
      <w:pPr>
        <w:jc w:val="center"/>
        <w:rPr>
          <w:b/>
          <w:bCs/>
          <w:sz w:val="48"/>
          <w:szCs w:val="48"/>
        </w:rPr>
      </w:pPr>
    </w:p>
    <w:p w:rsidR="008E7AD5" w:rsidRDefault="008E7AD5">
      <w:pPr>
        <w:widowControl/>
        <w:tabs>
          <w:tab w:val="left" w:pos="4606"/>
          <w:tab w:val="left" w:pos="9212"/>
        </w:tabs>
        <w:rPr>
          <w:sz w:val="24"/>
          <w:szCs w:val="24"/>
        </w:rPr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1701"/>
        <w:gridCol w:w="4677"/>
        <w:gridCol w:w="992"/>
        <w:gridCol w:w="992"/>
      </w:tblGrid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Podstawa</w:t>
            </w:r>
          </w:p>
          <w:p w:rsidR="008E7AD5" w:rsidRDefault="00BD5CBE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ustalenia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pStyle w:val="Nagwek1"/>
              <w:jc w:val="center"/>
            </w:pPr>
            <w:r>
              <w:t>Opis robót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Jedn. miary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pStyle w:val="Nagwek2"/>
              <w:jc w:val="center"/>
            </w:pPr>
            <w:r>
              <w:t>Obmiar</w:t>
            </w:r>
          </w:p>
        </w:tc>
      </w:tr>
    </w:tbl>
    <w:p w:rsidR="008E7AD5" w:rsidRDefault="008E7AD5">
      <w:pPr>
        <w:pStyle w:val="Nagwek"/>
        <w:widowControl/>
        <w:tabs>
          <w:tab w:val="clear" w:pos="4536"/>
          <w:tab w:val="clear" w:pos="9072"/>
          <w:tab w:val="left" w:pos="4606"/>
          <w:tab w:val="left" w:pos="9212"/>
        </w:tabs>
        <w:spacing w:line="48" w:lineRule="auto"/>
      </w:pPr>
    </w:p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8E7AD5">
        <w:tc>
          <w:tcPr>
            <w:tcW w:w="9356" w:type="dxa"/>
          </w:tcPr>
          <w:p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</w:rPr>
              <w:t>Branża budowlana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1701"/>
        <w:gridCol w:w="4677"/>
        <w:gridCol w:w="992"/>
        <w:gridCol w:w="992"/>
      </w:tblGrid>
      <w:tr w:rsidR="008E7AD5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</w:tbl>
    <w:p w:rsidR="008E7AD5" w:rsidRDefault="008E7AD5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8E7AD5">
        <w:tc>
          <w:tcPr>
            <w:tcW w:w="9356" w:type="dxa"/>
          </w:tcPr>
          <w:p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</w:rPr>
              <w:t>podłogi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1701"/>
        <w:gridCol w:w="4677"/>
        <w:gridCol w:w="993"/>
        <w:gridCol w:w="992"/>
      </w:tblGrid>
      <w:tr w:rsidR="008E7AD5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2-02U1134-01-050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Gruntowanie powierzchni poziomych preparatami gruntującymi "CERESIT CT 17" (Orgbud W-wa)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228,73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2-02U1130-0201-050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Warstwy wyrównujące i wygładzające z zaprawy samopoziomującej "CERESIT CN 72" grub.5 mm wykonywane w pomieszczeniach o powierzchni ponad 8,0 m2 (Orgbud W-wa)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228,73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2-02U1130-0301-050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Dodatek lub potrącenie za zmianę grubości o 1 mm warstwy wyrównującej i wygładzającej z zaprawy samopoziomującej "CERESIT CN 72"  (Orgbud W-wa)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5,00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228,73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2-02U2806-05-050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Posadzki jednobarwne z płytek kamionkowych GRES 30x30 cm na zaprawach klejowych ATLAS o grub.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warstwy 5 mm w pomieszczeniach o pow.</w:t>
            </w:r>
            <w:r w:rsidR="00090A6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ponad 10 m2 (Orgbud W-wa)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228,73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2-02U2809-02-040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Cokoliki z płytek kamionkowych GRES o wymiarach 12,5x25cm na zaprawach klejowych ATLAS o grub.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warstwy 3mm w pomieszczeniach o powierzchni do 10m2 (Orgbud W-wa)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159,47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:rsidR="008E7AD5" w:rsidRDefault="008E7AD5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8E7AD5">
        <w:tc>
          <w:tcPr>
            <w:tcW w:w="9356" w:type="dxa"/>
          </w:tcPr>
          <w:p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</w:rPr>
              <w:t>sufit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1701"/>
        <w:gridCol w:w="4677"/>
        <w:gridCol w:w="993"/>
        <w:gridCol w:w="992"/>
      </w:tblGrid>
      <w:tr w:rsidR="008E7AD5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6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2-02U1134-0101-050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Gruntowanie powierzchni poziomych preparatami gruntującymi "ATLAS UNI GRUNT" (Orgbud W-wa)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206,89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2-020815-06-050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Gładź gipsowa dwuwarstwowa,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na sufitach z elementów prefabrykowanych i betonów wylewanych.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206,89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2-02W1510-07-050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Dwukrotne malowanie z gruntowaniem,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farbą emulsyjną powierzchni wewnętrznych z suchych tynków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206,89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:rsidR="008E7AD5" w:rsidRDefault="008E7AD5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8E7AD5">
        <w:tc>
          <w:tcPr>
            <w:tcW w:w="9356" w:type="dxa"/>
          </w:tcPr>
          <w:p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3. </w:t>
            </w:r>
            <w:r>
              <w:rPr>
                <w:b/>
                <w:bCs/>
              </w:rPr>
              <w:t>ściany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285"/>
        <w:gridCol w:w="1416"/>
        <w:gridCol w:w="2693"/>
        <w:gridCol w:w="1063"/>
        <w:gridCol w:w="923"/>
        <w:gridCol w:w="993"/>
        <w:gridCol w:w="992"/>
      </w:tblGrid>
      <w:tr w:rsidR="008E7AD5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00-142010-02-050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Ścianki działowe GR z płyt gipsowo - kartonowych bez ocieplenia na rusztach metalowych pojedynczych z pokryciem obustronnym, jednowarstwowe 75-101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6,78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4-010354-06-020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Wykucie z muru ościeżnic stalowych lub krat okiennych o powierzchni do 1 m2- drzwi włazów od środka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4-010304-02-060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Zamurowanie otworów w ścianach z bloczków z betonu komórkowego na zaprawie cementowo-wapiennej - po włazach i </w:t>
            </w:r>
            <w:r w:rsidR="00090A6C">
              <w:rPr>
                <w:i/>
                <w:iCs/>
              </w:rPr>
              <w:t>zmniejszeniu</w:t>
            </w:r>
            <w:r>
              <w:rPr>
                <w:i/>
                <w:iCs/>
              </w:rPr>
              <w:t xml:space="preserve"> </w:t>
            </w:r>
            <w:r w:rsidR="00090A6C">
              <w:rPr>
                <w:i/>
                <w:iCs/>
              </w:rPr>
              <w:t>otworu</w:t>
            </w:r>
            <w:r>
              <w:rPr>
                <w:i/>
                <w:iCs/>
              </w:rPr>
              <w:t xml:space="preserve"> drzwiowego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1,27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1,3*1,05*3*0,25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1,02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0,5*2,05*0,24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1,27</w:t>
            </w:r>
          </w:p>
        </w:tc>
      </w:tr>
      <w:tr w:rsidR="008E7AD5" w:rsidTr="008B7E64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12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4-010711-02-050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Uzupeł.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tynków wewn.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kat.III,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zaprawa cem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-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wap.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/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wap.gasz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/na ścianach płaskich,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słupach prostokąt.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na podłożu z cegły,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pustaków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ceram.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gazo-I pianobet.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jedno miejsce-2m2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8E7AD5" w:rsidRPr="008B7E64" w:rsidRDefault="00BD5CBE">
            <w:pPr>
              <w:widowControl/>
              <w:jc w:val="right"/>
              <w:rPr>
                <w:i/>
                <w:iCs/>
              </w:rPr>
            </w:pPr>
            <w:r w:rsidRPr="008B7E64"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00"/>
          </w:tcPr>
          <w:p w:rsidR="008E7AD5" w:rsidRPr="008B7E64" w:rsidRDefault="008B7E64">
            <w:pPr>
              <w:widowControl/>
              <w:jc w:val="right"/>
              <w:rPr>
                <w:i/>
                <w:iCs/>
              </w:rPr>
            </w:pPr>
            <w:r w:rsidRPr="008B7E64">
              <w:rPr>
                <w:i/>
                <w:iCs/>
              </w:rPr>
              <w:t>6,10</w:t>
            </w:r>
          </w:p>
          <w:p w:rsidR="008E7AD5" w:rsidRPr="008B7E64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13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4-010726-02-050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Uzupełnienie tynków zewnętrznych zwykłych kat.III /wapno gaszone/ścian loggii,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balkonów,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podłoże z cegły,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pustaków ceram.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gazo-I pianobet.w jednym miejscu do 2 m2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6,10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2+3*1,3*1,05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6,10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14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00-142011-07-050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Obudowa jednowarstwowa 50-01 płytami gipsowo - kartonowymi na rusztach metalowych pojedynczych belek i podciągów, bez ocieplenia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49,19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54,66*0,9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49,19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49,19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00-142011-01-050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Obudowa jednowarstwowa 50-01 płytami gipsowo - kartonowymi na rusztach metalowych pojedynczych słupów, bez ocieplenia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3*2,5*0,6+2*2,5*0,3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6,00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16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2-02U1134-0201-050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Gruntowanie powierzchni pionowych preparatami gruntującymi "ATLAS UNI GRUNT" (Orgbud W-wa)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352,50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2,5*(11,52+15,26+54,66+53,3+5,46)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350,50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352,50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17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2-020815-04-050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Gładź gipsowa dwuwarstwowa,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na ścianach z elementów prefabrykowanych i betonów wylewanych.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352,50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18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2-02W1510-07-050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Dwukrotne malowanie z gruntowaniem,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farbą emulsyjną powierzchni wewnętrznych z suchych tynków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352,50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19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2-02W1510-07-050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Dwukrotne malowanie z gruntowaniem,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farbą PPOŻ powierzchni wewnętrznych z suchych tynków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15,33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pom. 01/4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2,5*(3,85+1,14*2)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15,33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15,33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4-011212-28-040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Dwukrotne malowanie rur wodociągowych i gazowych o średnicy do 50 mm farbą olejną nawierzchniową ogólnego stosowania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 w:rsidTr="008B7E64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2-021512-01-040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Dwukrotne malowanie farbą do metalu płaskownika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00"/>
          </w:tcPr>
          <w:p w:rsidR="008E7AD5" w:rsidRDefault="002F4F0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32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22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2-021215-01-020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Drzwiczki rewizyjne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23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2-021215-01-020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Kratki wentylacyjne 20x20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:rsidR="008E7AD5" w:rsidRDefault="008E7AD5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8E7AD5">
        <w:tc>
          <w:tcPr>
            <w:tcW w:w="9356" w:type="dxa"/>
          </w:tcPr>
          <w:p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4. </w:t>
            </w:r>
            <w:r>
              <w:rPr>
                <w:b/>
                <w:bCs/>
              </w:rPr>
              <w:t>stolarka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285"/>
        <w:gridCol w:w="1416"/>
        <w:gridCol w:w="2693"/>
        <w:gridCol w:w="1063"/>
        <w:gridCol w:w="923"/>
        <w:gridCol w:w="993"/>
        <w:gridCol w:w="992"/>
      </w:tblGrid>
      <w:tr w:rsidR="008E7AD5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4-010354-04-020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Wykucie z muru ościeżnic drewnianych o powierzchni do 2 m2 - okna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25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4-010354-05-050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Wykucie z muru ościeżnic drewnianych o powierzchni ponad 2 m2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26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4-010354-08-050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Wykucie z muru krat o powierzchni ponad 2 m2 (3 szt)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8,61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1,5*2,1*2+1,1*2,1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8,61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8,61</w:t>
            </w:r>
          </w:p>
        </w:tc>
      </w:tr>
      <w:tr w:rsidR="008E7AD5" w:rsidTr="008B7E64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27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2-02W1018-02-050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 w:rsidP="008B7E64">
            <w:pPr>
              <w:widowControl/>
              <w:shd w:val="clear" w:color="auto" w:fill="FFFF00"/>
              <w:rPr>
                <w:i/>
                <w:iCs/>
              </w:rPr>
            </w:pPr>
            <w:r w:rsidRPr="00027853">
              <w:rPr>
                <w:i/>
                <w:iCs/>
                <w:highlight w:val="yellow"/>
              </w:rPr>
              <w:t xml:space="preserve">Okna </w:t>
            </w:r>
            <w:r w:rsidR="00027853" w:rsidRPr="00146412">
              <w:rPr>
                <w:b/>
                <w:i/>
                <w:iCs/>
                <w:highlight w:val="yellow"/>
              </w:rPr>
              <w:t>przeciwpożarowe EI30</w:t>
            </w:r>
            <w:r w:rsidR="00027853" w:rsidRPr="00027853">
              <w:rPr>
                <w:i/>
                <w:iCs/>
                <w:highlight w:val="yellow"/>
              </w:rPr>
              <w:t xml:space="preserve"> </w:t>
            </w:r>
            <w:r w:rsidRPr="00027853">
              <w:rPr>
                <w:i/>
                <w:iCs/>
                <w:highlight w:val="yellow"/>
              </w:rPr>
              <w:t xml:space="preserve">z kształtowników z wysokoudarowego PCW o powierzchni do 1,0 </w:t>
            </w:r>
            <w:r w:rsidR="00027853" w:rsidRPr="00027853">
              <w:rPr>
                <w:i/>
                <w:iCs/>
                <w:highlight w:val="yellow"/>
              </w:rPr>
              <w:t>m2,montowane przy pomocy kotew</w:t>
            </w:r>
            <w:r w:rsidR="00027853">
              <w:rPr>
                <w:i/>
                <w:iCs/>
              </w:rPr>
              <w:t xml:space="preserve"> </w:t>
            </w:r>
          </w:p>
          <w:p w:rsidR="008E7AD5" w:rsidRDefault="00BD5CBE" w:rsidP="008B7E64">
            <w:pPr>
              <w:shd w:val="clear" w:color="auto" w:fill="FFFF0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00"/>
          </w:tcPr>
          <w:p w:rsidR="008E7AD5" w:rsidRDefault="008B7E64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6,39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0,9*1,2*4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4,32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B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0,86*1,20 *2 szt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B7E6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2,07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B7E6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6,39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2-021016-01-020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Ościeżnice drzwiowe stałe  mdf dla drzwi wewnątrzlokalowych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29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2-021017-02-050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Skrzydła drzwiowe płytowe wewnętrzne,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wewnątrzlokalowe,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jednodzielne pełne o powierzchni ponad 1,60 m2,fabrycznie wykończone /B.I.nr 8/96/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11,38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1,1*2,05+0,9*2,05+1,0*2,05+1,15*2,05+1,4*2,05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11,38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11,38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30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2-02W1018-0501-050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Drzwi  pcv zewnętrzne, panel, białe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3,01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zewnętrzne od stolarni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1,47*2,05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3,01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3,01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31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2-021203-02-050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Drzwi ppoż EI 60, metalowe, zewnętrzne, białe, jednoskrzydłowe, elektrozaczep, klamka wew, </w:t>
            </w:r>
            <w:r w:rsidRPr="001F2A40">
              <w:rPr>
                <w:i/>
                <w:iCs/>
              </w:rPr>
              <w:t>poch</w:t>
            </w:r>
            <w:r w:rsidR="001F2A40" w:rsidRPr="001F2A40">
              <w:rPr>
                <w:i/>
                <w:iCs/>
              </w:rPr>
              <w:t>w</w:t>
            </w:r>
            <w:r w:rsidRPr="001F2A40">
              <w:rPr>
                <w:i/>
                <w:iCs/>
              </w:rPr>
              <w:t>y</w:t>
            </w:r>
            <w:r w:rsidR="001F2A40" w:rsidRPr="001F2A40">
              <w:rPr>
                <w:i/>
                <w:iCs/>
              </w:rPr>
              <w:t>t</w:t>
            </w:r>
            <w:r w:rsidR="006E3C37" w:rsidRPr="001F2A40">
              <w:rPr>
                <w:i/>
                <w:iCs/>
              </w:rPr>
              <w:t xml:space="preserve"> </w:t>
            </w:r>
            <w:r w:rsidRPr="001F2A40">
              <w:rPr>
                <w:i/>
                <w:iCs/>
              </w:rPr>
              <w:t>w</w:t>
            </w:r>
            <w:r>
              <w:rPr>
                <w:i/>
                <w:iCs/>
              </w:rPr>
              <w:t xml:space="preserve"> zew. - wejście od strony archiwum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1,85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zewnętrzne, wejściowej od st</w:t>
            </w:r>
            <w:r w:rsidR="006E3C37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>ony archiwum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0,9*2,05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1,85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1,85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32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2-021203-02-050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Drzwi ppoż EI 60 S30, dwuskrzydłowe, niesymetryczne, białe, metalowe, wewnętrzne, elektrozaczep, wyposażone w miejsce pod elektrotrzymacz, klamka -klamka (pomiędzy 01/1 a 01/19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2,87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stolarnią  a archiwum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1,4*2,05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2,87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2,87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33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2-021203-02-050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Drzwi ppoż EI 60 S30, jednoskrzydłowe, białe, metalowe, wewnętrzne, klamka-klamka do pom. 01/17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2,36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pom 1/17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1,15*2,05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2,36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2,36</w:t>
            </w:r>
          </w:p>
        </w:tc>
      </w:tr>
    </w:tbl>
    <w:p w:rsidR="008E7AD5" w:rsidRDefault="008E7AD5">
      <w:pPr>
        <w:pStyle w:val="Nagwek"/>
        <w:widowControl/>
        <w:tabs>
          <w:tab w:val="clear" w:pos="4536"/>
          <w:tab w:val="clear" w:pos="907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8E7AD5">
        <w:tc>
          <w:tcPr>
            <w:tcW w:w="9356" w:type="dxa"/>
          </w:tcPr>
          <w:p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5. </w:t>
            </w:r>
            <w:r>
              <w:rPr>
                <w:b/>
                <w:bCs/>
              </w:rPr>
              <w:t>naświetla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285"/>
        <w:gridCol w:w="1416"/>
        <w:gridCol w:w="2693"/>
        <w:gridCol w:w="1063"/>
        <w:gridCol w:w="923"/>
        <w:gridCol w:w="993"/>
        <w:gridCol w:w="992"/>
      </w:tblGrid>
      <w:tr w:rsidR="008E7AD5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34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AW-020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Udrożnienie odpływów z naświetli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35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4-010304-02-060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Zamurowanie otworów w ścianach z bloczków z betonu komórkowego na zaprawie cementowo-wapiennej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1,02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1,3*1,05*3*0,25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1,02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1,02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36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2-02W0829-01-050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Wyrównanie powie</w:t>
            </w:r>
            <w:r w:rsidR="006E3C37">
              <w:rPr>
                <w:i/>
                <w:iCs/>
              </w:rPr>
              <w:t>rz</w:t>
            </w:r>
            <w:r>
              <w:rPr>
                <w:i/>
                <w:iCs/>
              </w:rPr>
              <w:t>chni ścian tynkiem - naświetla na zewnątrz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28,80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4*(1,4*1,5*2+1,0*1,5*2)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28,80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28,80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37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4-010603-03-050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Jednowarstwowe wykonanie izolacji pionowej murów otynkowanych z użyciem masy hydroizolacyjnej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28,80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38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2-02W1519-02-050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Malowanie tynków zewnętrznych farbą silikonową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28,80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39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2-020607-01-050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</w:t>
            </w:r>
            <w:r w:rsidR="006E3C37">
              <w:rPr>
                <w:i/>
                <w:iCs/>
              </w:rPr>
              <w:t>ułożenie</w:t>
            </w:r>
            <w:r>
              <w:rPr>
                <w:i/>
                <w:iCs/>
              </w:rPr>
              <w:t xml:space="preserve"> folii budowlanej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6,12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1,7*1,2*3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6,12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6,12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40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2-021101-01-060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Podkłady betonowe z betonu zwykłego B25 - wykonanie warstwy betonowego przykrycia włazu ze spadkiem gr. 5 cm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0,37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6,12*0,06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2-020506-01-050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Różne obróbki z blachy ocynkowanej,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grubości 0,50 mm przy szerokości w rozwinięciu do 25 cm.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1,44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3*(1,4*2+1*2)*0,1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1,44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1,44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42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2-020502-01-050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Analogia - Dwuwarstwowe pokrycie przykryć na podłożu betonowym papą </w:t>
            </w:r>
            <w:r w:rsidR="006E3C37">
              <w:rPr>
                <w:i/>
                <w:iCs/>
              </w:rPr>
              <w:t>termozgrzewalną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6,12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43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4-011212-05-050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Dwukrotne malowanie farbą olejną nawierzchniową krat i balustrad z prętów prostych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5,60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1,4*1*4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</w:tr>
      <w:tr w:rsidR="008E7AD5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BD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E7AD5" w:rsidRDefault="008E7A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E7AD5" w:rsidRDefault="00BD5C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5,60</w:t>
            </w: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8E7AD5">
        <w:tc>
          <w:tcPr>
            <w:tcW w:w="9356" w:type="dxa"/>
          </w:tcPr>
          <w:p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</w:rPr>
              <w:t>Wymiana grzejników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1701"/>
        <w:gridCol w:w="4677"/>
        <w:gridCol w:w="993"/>
        <w:gridCol w:w="992"/>
      </w:tblGrid>
      <w:tr w:rsidR="008E7AD5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44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4-02W0522-01-020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 grzejnika stalowego ożebrowanego jednorzędowego G-1 o długości 0,5-2,0 m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45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4-020506-02-040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 rurociągu stalowego czarnego łączonego przez spawanie o średnicy 20 mm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18,00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46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2-15W0418-08-020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Grzejniki stalowe dwupłytowe o 600x1200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47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2-15W0418-08-020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Grzejniki stalowe dwupłytowe o 600x600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48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00-310208-01-090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zaworów grzejnikowych termostatycznych o podwójnej regulacji prostych lub kątowych z głowicami termostatycznymi.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Średnica nominalna armatury 15 mm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kpl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49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00-310208-05-090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odpowietrzników automatycznych. Średnica nominalna armatury 15 mm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kpl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50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40403-030-040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Rury Prestabo stal ocynk 22x1,5 - pion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40403-020-040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Rury Prestabo stal ocynk 18x12 - poziom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60,00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52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40430-020-020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Złączki, kolanka, łuki śr. 18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53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40430-030-020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Złączki kolanka, łuki, redukcje śr. 22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54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2-15U0308-03-020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Zawory odcinające 22mm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55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40128-020-040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Płukanie instalacji wodociągowej w budynkach niemieszkalnych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66,00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56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40127-010-172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Próba szczelności zasadnicza (pulsacyjna) instalacji wodociągowych z rur z PVC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próba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57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4-01I0815-03-040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Listwy maskujące 6x2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33,00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8E7AD5">
        <w:tc>
          <w:tcPr>
            <w:tcW w:w="9356" w:type="dxa"/>
          </w:tcPr>
          <w:p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3. </w:t>
            </w:r>
            <w:r>
              <w:rPr>
                <w:b/>
                <w:bCs/>
              </w:rPr>
              <w:t>Instalacje elektryczne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1701"/>
        <w:gridCol w:w="4677"/>
        <w:gridCol w:w="993"/>
        <w:gridCol w:w="992"/>
      </w:tblGrid>
      <w:tr w:rsidR="008E7AD5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58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5-080210-02-040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Przewody kabelkowe w izolacji polwinitowej układane p.t.w gotowych bruzdach bez zaprawiania bruzd.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Łączny przekrój żył do 12Cu,20Al mm2,podłoże różne od betonu, YDYp, 3x2,5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100,00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59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5-080210-02-040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Przewody kabelkowe w izolacji polwinitowej układane p.t.w gotowych bruzdach bez zaprawiania bruzd.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Łączny przekrój żył do 12Cu,20Al mm2,podłoże różne od betonu YDYp, 3x1,5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100,00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60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51105-070-040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Korytka kablowe 15x25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100,00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4-031134-01-020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 opraw oświetleniowych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62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4-031122-07-020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 gniazd wtyczkowych,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natynkowych uszczelnionych o ilości biegunów 3+0,natężeniu prądu do 63 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63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4-031124-01-020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 łączników instalacyjnych,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podtynkowanych: wyłącznik lub przełącznik 1-biegunowy o ilości wylotów 1 i natężeniu prądu do 10 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64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5-080502-06-090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Przygotowanie podłoża ceglanego pod oprawy oświetleniowe-przykręcane. Mocowanie na kołkach kotwiących, cztery mocowania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kpl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36,00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65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5-080504-01-020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na gotowym podłożu opraw oświetleniowych panel led 60x60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36,00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66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5-080303-01-020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na gotowym podłożu puszek 75x75 z tworzywa sztucznego-mocowanych bezśrubowo z wymiennymi wylotami z podłączeniem. 3 wyloty,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przekrój przewodu do 2,5 mm2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67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5-080309-04-020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do gotowego podłoża gniazd wtyczkowych natynkowych 2-biegunowych z uziemieniem,</w:t>
            </w:r>
            <w:r w:rsidR="006E3C3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przykręcanych. Obciążalność 16 amper przewodu o przekroju do 2,5 mm2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68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5-08W0307-05-020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na gotowym podłożu łączników instalacyjnych natynkowych do przygotowanego podłoża, jednobiegunowych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69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5-08W0307-05-020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na gotowym podłożu łączników instalacyjnych natynkowych do przygotowanego podłoża, dwubiegunowych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70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5-080813-01-020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Podłączenie przewodów kabelkowych w powłoce </w:t>
            </w:r>
            <w:r w:rsidRPr="001F2A40">
              <w:rPr>
                <w:i/>
                <w:iCs/>
              </w:rPr>
              <w:t>polwinitowej pod</w:t>
            </w:r>
            <w:r>
              <w:rPr>
                <w:i/>
                <w:iCs/>
              </w:rPr>
              <w:t xml:space="preserve"> zaciski lub bolce. Przekrój żył do 2,5 mm2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51304-050-020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Badania i pomiary skuteczności zerowania, pomiar pierwszy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72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51304-060-020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Badania i pomiary skuteczności zerowania za każdy następny pomiar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73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51303-010-108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Pomiar rezystancji izolacji instalacji elektrycznej. Obwód 1-fazowy, pomiar pierwszy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pomiar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74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51303-020-108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Pomiar rezystancji izolacji instalacji elektrycznej. Obwód 1-fazowy, za każdy następny pomiar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pomiar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8E7AD5">
        <w:tc>
          <w:tcPr>
            <w:tcW w:w="9356" w:type="dxa"/>
          </w:tcPr>
          <w:p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4. </w:t>
            </w:r>
            <w:r>
              <w:rPr>
                <w:b/>
                <w:bCs/>
              </w:rPr>
              <w:t>Instalacje zabezpieczeń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1701"/>
        <w:gridCol w:w="4677"/>
        <w:gridCol w:w="993"/>
        <w:gridCol w:w="992"/>
      </w:tblGrid>
      <w:tr w:rsidR="008E7AD5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75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0403-01-020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090A6C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</w:t>
            </w:r>
            <w:r w:rsidR="00BD5CBE">
              <w:rPr>
                <w:i/>
                <w:iCs/>
              </w:rPr>
              <w:t xml:space="preserve"> gniazd pożarowych w wykonaniu konwencjonalnym do samoczynnych ostrzegawczy pożarowych - czujek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76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0401-01-020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czujek pożarowych - izotopowa lub optyczna dymu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77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0402-02-020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6E3C37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</w:t>
            </w:r>
            <w:r w:rsidR="00BD5CBE">
              <w:rPr>
                <w:i/>
                <w:iCs/>
              </w:rPr>
              <w:t xml:space="preserve"> ręcznych ostrzegaczy pożaru - </w:t>
            </w:r>
            <w:r>
              <w:rPr>
                <w:i/>
                <w:iCs/>
              </w:rPr>
              <w:t>przycisk</w:t>
            </w:r>
            <w:r w:rsidR="00BD5CBE">
              <w:rPr>
                <w:i/>
                <w:iCs/>
              </w:rPr>
              <w:t xml:space="preserve"> typu adresowego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78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5-060810-02-020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Instalowanie sybnalizatorów adreowalnych na ścianie betonowej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79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5-061602-04-020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Zainstalowanie dodatkowych urządzeń typu SAP na gotowym podłożu z podłączeniem. Element </w:t>
            </w:r>
            <w:r w:rsidRPr="001F2A40">
              <w:rPr>
                <w:i/>
                <w:iCs/>
              </w:rPr>
              <w:t>kon</w:t>
            </w:r>
            <w:r w:rsidR="006E3C37" w:rsidRPr="001F2A40">
              <w:rPr>
                <w:i/>
                <w:iCs/>
              </w:rPr>
              <w:t>t</w:t>
            </w:r>
            <w:r w:rsidRPr="001F2A40">
              <w:rPr>
                <w:i/>
                <w:iCs/>
              </w:rPr>
              <w:t>rolno-sterujący</w:t>
            </w:r>
            <w:r>
              <w:rPr>
                <w:i/>
                <w:iCs/>
              </w:rPr>
              <w:t xml:space="preserve"> EKS -4001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80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5-061614-01-020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Sprawdzenie i uruchomienie linii dozorowych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5-061604-01-020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Programowanie linii dozorowych SAP w centralkach i przystawkach. Wariant A (alarm dwustopniowy zwykły)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82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0102-04-020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Wymiana modułowej centrali alarmowej na centralę do 64 linii dozorowych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83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0201-01-020</w:t>
            </w:r>
          </w:p>
        </w:tc>
        <w:tc>
          <w:tcPr>
            <w:tcW w:w="4677" w:type="dxa"/>
            <w:shd w:val="clear" w:color="auto" w:fill="FFFFFF"/>
          </w:tcPr>
          <w:p w:rsidR="008E7AD5" w:rsidRPr="001F2A40" w:rsidRDefault="00BD5CBE">
            <w:pPr>
              <w:widowControl/>
              <w:rPr>
                <w:i/>
                <w:iCs/>
              </w:rPr>
            </w:pPr>
            <w:r w:rsidRPr="001F2A40">
              <w:rPr>
                <w:i/>
                <w:iCs/>
              </w:rPr>
              <w:t xml:space="preserve">Montaż czujki ruchu - </w:t>
            </w:r>
            <w:r w:rsidR="001F2A40" w:rsidRPr="001F2A40">
              <w:rPr>
                <w:i/>
                <w:iCs/>
              </w:rPr>
              <w:t>p</w:t>
            </w:r>
            <w:r w:rsidRPr="001F2A40">
              <w:rPr>
                <w:i/>
                <w:iCs/>
              </w:rPr>
              <w:t>asywna podczerwieni</w:t>
            </w:r>
          </w:p>
          <w:p w:rsidR="008E7AD5" w:rsidRPr="001F2A40" w:rsidRDefault="00BD5CBE">
            <w:pPr>
              <w:rPr>
                <w:i/>
                <w:iCs/>
                <w:sz w:val="16"/>
                <w:szCs w:val="16"/>
              </w:rPr>
            </w:pPr>
            <w:r w:rsidRPr="001F2A40"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Pr="001F2A40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Pr="001F2A40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84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0203-01-020</w:t>
            </w:r>
          </w:p>
        </w:tc>
        <w:tc>
          <w:tcPr>
            <w:tcW w:w="4677" w:type="dxa"/>
            <w:shd w:val="clear" w:color="auto" w:fill="FFFFFF"/>
          </w:tcPr>
          <w:p w:rsidR="008E7AD5" w:rsidRPr="001F2A40" w:rsidRDefault="00BD5CBE">
            <w:pPr>
              <w:widowControl/>
              <w:rPr>
                <w:i/>
                <w:iCs/>
              </w:rPr>
            </w:pPr>
            <w:r w:rsidRPr="001F2A40">
              <w:rPr>
                <w:i/>
                <w:iCs/>
              </w:rPr>
              <w:t>Montaż czujki otwarcia - kontaktronowa powierzchniowa</w:t>
            </w:r>
          </w:p>
          <w:p w:rsidR="008E7AD5" w:rsidRPr="001F2A40" w:rsidRDefault="00BD5CBE">
            <w:pPr>
              <w:rPr>
                <w:i/>
                <w:iCs/>
                <w:sz w:val="16"/>
                <w:szCs w:val="16"/>
              </w:rPr>
            </w:pPr>
            <w:r w:rsidRPr="001F2A40"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Pr="001F2A40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Pr="001F2A40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85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0104-01-020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dodatkowej karty funkcyjnej centrali alarmowej  karta adresowa do 8 adresów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86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0206-06-020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6E3C37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</w:t>
            </w:r>
            <w:r w:rsidR="00BD5CBE">
              <w:rPr>
                <w:i/>
                <w:iCs/>
              </w:rPr>
              <w:t xml:space="preserve"> czujki specjalnej - zalania wodą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87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5-080226-04-040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listew ściennych z PCV na ścianach i sufitach z betonu przez mocowanie do kołków rozporowych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80,00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88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KNNR 50212-010-040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Przewody kabelkowe o łącznym przekroju żył do 7,5 mm2 układane w listwach i kanałach elektroinstalacyjnych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150,00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89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4-031202-01-108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Sprawdzenie i pomiar kompletnego obwodu elektrycznego niskiego napięcia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pomiar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90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0604-01-020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Praca próbna i testowanie systemu alarmowego do 24 elementów liniowych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0602-05-020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Sprawdzenie i uruchomienie linii dozorowych konwencjonalnych do 16 elementów liniowych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92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0302 02-020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elementów systemu kontroli dostępu - kontroler (sterownik)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93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0301 02-020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Montaż elementów systemu kontroli dostępu - czytnik identyfikujący PIN-kod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94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0306 01-020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Uruchomienie systemu kontroli </w:t>
            </w:r>
            <w:r w:rsidR="00090A6C">
              <w:rPr>
                <w:i/>
                <w:iCs/>
              </w:rPr>
              <w:t>dostępu</w:t>
            </w:r>
            <w:r>
              <w:rPr>
                <w:i/>
                <w:iCs/>
              </w:rPr>
              <w:t xml:space="preserve"> z 1 sterownikiem (kontrolerem) magistrali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95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0307 03-020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Praca próbna systemu kontroli dostępu - próby pomontażowe czytnika identyfikującego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96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0307 02-020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Praca próbna systemu kontroli dostępu - próby pomontażowe sterownika (kontrolera) magistrali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97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AL-01 0304 04-020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Montaż </w:t>
            </w:r>
            <w:r w:rsidR="006E3C37">
              <w:rPr>
                <w:i/>
                <w:iCs/>
              </w:rPr>
              <w:t>elektromechanicznych</w:t>
            </w:r>
            <w:r>
              <w:rPr>
                <w:i/>
                <w:iCs/>
              </w:rPr>
              <w:t xml:space="preserve"> elementów blokujących - trzymacz elektromagnetyczny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8E7AD5">
        <w:tc>
          <w:tcPr>
            <w:tcW w:w="9356" w:type="dxa"/>
          </w:tcPr>
          <w:p w:rsidR="008E7AD5" w:rsidRDefault="00BD5CBE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5. </w:t>
            </w:r>
            <w:r>
              <w:rPr>
                <w:b/>
                <w:bCs/>
              </w:rPr>
              <w:t>Regały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  <w:p w:rsidR="008E7AD5" w:rsidRDefault="008E7AD5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:rsidR="008E7AD5" w:rsidRDefault="008E7AD5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1701"/>
        <w:gridCol w:w="4677"/>
        <w:gridCol w:w="993"/>
        <w:gridCol w:w="992"/>
      </w:tblGrid>
      <w:tr w:rsidR="008E7AD5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8E7AD5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98</w:t>
            </w:r>
          </w:p>
        </w:tc>
        <w:tc>
          <w:tcPr>
            <w:tcW w:w="1701" w:type="dxa"/>
            <w:shd w:val="clear" w:color="auto" w:fill="FFFFFF"/>
          </w:tcPr>
          <w:p w:rsidR="008E7AD5" w:rsidRDefault="00BD5CBE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AW-090</w:t>
            </w:r>
          </w:p>
        </w:tc>
        <w:tc>
          <w:tcPr>
            <w:tcW w:w="4677" w:type="dxa"/>
            <w:shd w:val="clear" w:color="auto" w:fill="FFFFFF"/>
          </w:tcPr>
          <w:p w:rsidR="008E7AD5" w:rsidRDefault="00BD5CBE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Zakup, dostawa i montaż regałów przejezdnych podwójnych z szynami nawierzchniowymi wg. specyfikacji</w:t>
            </w:r>
          </w:p>
          <w:p w:rsidR="008E7AD5" w:rsidRDefault="00BD5CB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8E7AD5" w:rsidRDefault="008E7AD5">
            <w:pPr>
              <w:rPr>
                <w:i/>
                <w:iCs/>
                <w:sz w:val="16"/>
                <w:szCs w:val="16"/>
              </w:rPr>
            </w:pPr>
          </w:p>
          <w:p w:rsidR="008E7AD5" w:rsidRDefault="008E7AD5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kpl</w:t>
            </w:r>
          </w:p>
        </w:tc>
        <w:tc>
          <w:tcPr>
            <w:tcW w:w="992" w:type="dxa"/>
            <w:shd w:val="clear" w:color="auto" w:fill="FFFFFF"/>
          </w:tcPr>
          <w:p w:rsidR="008E7AD5" w:rsidRDefault="00BD5CBE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:rsidR="008E7AD5" w:rsidRDefault="008E7AD5">
            <w:pPr>
              <w:widowControl/>
              <w:jc w:val="right"/>
              <w:rPr>
                <w:i/>
                <w:iCs/>
              </w:rPr>
            </w:pPr>
          </w:p>
        </w:tc>
      </w:tr>
    </w:tbl>
    <w:p w:rsidR="00BD5CBE" w:rsidRDefault="00BD5CBE"/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AE0EB4" w:rsidTr="006E3C37">
        <w:tc>
          <w:tcPr>
            <w:tcW w:w="9356" w:type="dxa"/>
          </w:tcPr>
          <w:p w:rsidR="00AE0EB4" w:rsidRDefault="00AE0EB4" w:rsidP="00AE0EB4">
            <w:pPr>
              <w:shd w:val="clear" w:color="auto" w:fill="FFFF00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6. </w:t>
            </w:r>
            <w:r>
              <w:rPr>
                <w:b/>
                <w:bCs/>
              </w:rPr>
              <w:t>DODATKOWE</w:t>
            </w:r>
          </w:p>
          <w:p w:rsidR="00AE0EB4" w:rsidRDefault="00AE0EB4" w:rsidP="00AE0EB4">
            <w:pPr>
              <w:widowControl/>
              <w:shd w:val="clear" w:color="auto" w:fill="FFFF00"/>
              <w:tabs>
                <w:tab w:val="left" w:pos="4606"/>
                <w:tab w:val="left" w:pos="9212"/>
              </w:tabs>
            </w:pPr>
          </w:p>
          <w:p w:rsidR="00AE0EB4" w:rsidRDefault="00AE0EB4" w:rsidP="00AE0EB4">
            <w:pPr>
              <w:widowControl/>
              <w:shd w:val="clear" w:color="auto" w:fill="FFFF00"/>
              <w:tabs>
                <w:tab w:val="left" w:pos="4606"/>
                <w:tab w:val="left" w:pos="9212"/>
              </w:tabs>
            </w:pPr>
          </w:p>
        </w:tc>
      </w:tr>
    </w:tbl>
    <w:p w:rsidR="00AE0EB4" w:rsidRDefault="00AE0EB4" w:rsidP="00AE0EB4">
      <w:pPr>
        <w:widowControl/>
        <w:shd w:val="clear" w:color="auto" w:fill="FFFF00"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1701"/>
        <w:gridCol w:w="4677"/>
        <w:gridCol w:w="993"/>
        <w:gridCol w:w="992"/>
      </w:tblGrid>
      <w:tr w:rsidR="00AE0EB4" w:rsidTr="006E3C3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:rsidR="00AE0EB4" w:rsidRDefault="00AE0EB4" w:rsidP="00AE0EB4">
            <w:pPr>
              <w:pStyle w:val="Nagwek1"/>
              <w:shd w:val="clear" w:color="auto" w:fill="FFFF00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:rsidR="00AE0EB4" w:rsidRDefault="00AE0EB4" w:rsidP="00AE0EB4">
            <w:pPr>
              <w:pStyle w:val="Nagwek2"/>
              <w:shd w:val="clear" w:color="auto" w:fill="FFFF00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AE0EB4" w:rsidTr="006E3C3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99</w:t>
            </w:r>
          </w:p>
        </w:tc>
        <w:tc>
          <w:tcPr>
            <w:tcW w:w="1701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i/>
                <w:iCs/>
              </w:rPr>
              <w:t>KNR 4-010701-01-050</w:t>
            </w:r>
          </w:p>
        </w:tc>
        <w:tc>
          <w:tcPr>
            <w:tcW w:w="4677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i/>
                <w:iCs/>
              </w:rPr>
              <w:t>Odbicie tynków wewnętrznych z zaprawy wapiennej o powierzchni do 5 m2 na ścianach,</w:t>
            </w:r>
            <w:r w:rsidR="00FB3AB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filarach,</w:t>
            </w:r>
            <w:r w:rsidR="00FB3AB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pilastrach</w:t>
            </w:r>
          </w:p>
          <w:p w:rsidR="00AE0EB4" w:rsidRDefault="00AE0EB4" w:rsidP="00AE0EB4">
            <w:pPr>
              <w:shd w:val="clear" w:color="auto" w:fill="FFFF0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AE0EB4" w:rsidRDefault="00AE0EB4" w:rsidP="00AE0EB4">
            <w:pPr>
              <w:shd w:val="clear" w:color="auto" w:fill="FFFF00"/>
              <w:rPr>
                <w:i/>
                <w:iCs/>
                <w:sz w:val="16"/>
                <w:szCs w:val="16"/>
              </w:rPr>
            </w:pP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20,00</w:t>
            </w:r>
          </w:p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</w:p>
        </w:tc>
      </w:tr>
      <w:tr w:rsidR="00AE0EB4" w:rsidTr="006E3C3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100</w:t>
            </w:r>
          </w:p>
        </w:tc>
        <w:tc>
          <w:tcPr>
            <w:tcW w:w="1701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i/>
                <w:iCs/>
              </w:rPr>
              <w:t>KNR 4-010711-03-050</w:t>
            </w:r>
          </w:p>
        </w:tc>
        <w:tc>
          <w:tcPr>
            <w:tcW w:w="4677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i/>
                <w:iCs/>
              </w:rPr>
              <w:t>Uzupeł.</w:t>
            </w:r>
            <w:r w:rsidR="00090A6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tynków wewn.</w:t>
            </w:r>
            <w:r w:rsidR="00090A6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kat.III,</w:t>
            </w:r>
            <w:r w:rsidR="00090A6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zaprawa cem-wap./</w:t>
            </w:r>
            <w:r w:rsidR="00090A6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wap.</w:t>
            </w:r>
            <w:r w:rsidR="00090A6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gasz/na ścianach płaskich,</w:t>
            </w:r>
            <w:r w:rsidR="00FB3AB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słupach prostokąt.</w:t>
            </w:r>
            <w:r w:rsidR="00FB3AB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na podłożu z cegły,</w:t>
            </w:r>
            <w:r w:rsidR="00FB3AB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pustaków</w:t>
            </w:r>
            <w:r w:rsidR="00090A6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ceram.</w:t>
            </w:r>
            <w:r w:rsidR="00FB3ABC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gazo-I pianobet.</w:t>
            </w:r>
          </w:p>
          <w:p w:rsidR="00AE0EB4" w:rsidRDefault="00AE0EB4" w:rsidP="00AE0EB4">
            <w:pPr>
              <w:shd w:val="clear" w:color="auto" w:fill="FFFF0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AE0EB4" w:rsidRDefault="00AE0EB4" w:rsidP="00AE0EB4">
            <w:pPr>
              <w:shd w:val="clear" w:color="auto" w:fill="FFFF00"/>
              <w:rPr>
                <w:i/>
                <w:iCs/>
                <w:sz w:val="16"/>
                <w:szCs w:val="16"/>
              </w:rPr>
            </w:pP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20,00</w:t>
            </w:r>
          </w:p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</w:p>
        </w:tc>
      </w:tr>
      <w:tr w:rsidR="00AE0EB4" w:rsidTr="006E3C3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101</w:t>
            </w:r>
          </w:p>
        </w:tc>
        <w:tc>
          <w:tcPr>
            <w:tcW w:w="1701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i/>
                <w:iCs/>
              </w:rPr>
              <w:t>KNR 2-02W2011-02-050</w:t>
            </w:r>
          </w:p>
        </w:tc>
        <w:tc>
          <w:tcPr>
            <w:tcW w:w="4677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i/>
                <w:iCs/>
              </w:rPr>
              <w:t>Tynki (gładzie) jednowarstwowe wewnętrzne o grubości 3 mm z gipsu szpachlowego wykonywane ręcznie na ścianach tynkowanych</w:t>
            </w:r>
          </w:p>
          <w:p w:rsidR="00AE0EB4" w:rsidRDefault="00AE0EB4" w:rsidP="00AE0EB4">
            <w:pPr>
              <w:shd w:val="clear" w:color="auto" w:fill="FFFF0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AE0EB4" w:rsidRDefault="00AE0EB4" w:rsidP="00AE0EB4">
            <w:pPr>
              <w:shd w:val="clear" w:color="auto" w:fill="FFFF00"/>
              <w:rPr>
                <w:i/>
                <w:iCs/>
                <w:sz w:val="16"/>
                <w:szCs w:val="16"/>
              </w:rPr>
            </w:pP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20,00</w:t>
            </w:r>
          </w:p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</w:p>
        </w:tc>
      </w:tr>
      <w:tr w:rsidR="00AE0EB4" w:rsidTr="006E3C3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102</w:t>
            </w:r>
          </w:p>
        </w:tc>
        <w:tc>
          <w:tcPr>
            <w:tcW w:w="1701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i/>
                <w:iCs/>
              </w:rPr>
              <w:t>KNR 2-021102-02-050</w:t>
            </w:r>
          </w:p>
        </w:tc>
        <w:tc>
          <w:tcPr>
            <w:tcW w:w="4677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i/>
                <w:iCs/>
              </w:rPr>
              <w:t xml:space="preserve">Warstwy wyrównawcze pod </w:t>
            </w:r>
            <w:r w:rsidR="00FF1D14">
              <w:rPr>
                <w:i/>
                <w:iCs/>
              </w:rPr>
              <w:t xml:space="preserve">posadzki z </w:t>
            </w:r>
            <w:r>
              <w:rPr>
                <w:i/>
                <w:iCs/>
              </w:rPr>
              <w:t xml:space="preserve"> zaprawy cementowej grubości 20 mm,</w:t>
            </w:r>
            <w:r w:rsidR="00FF1D14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zatartej na gładko.</w:t>
            </w:r>
          </w:p>
          <w:p w:rsidR="00AE0EB4" w:rsidRDefault="00AE0EB4" w:rsidP="00AE0EB4">
            <w:pPr>
              <w:shd w:val="clear" w:color="auto" w:fill="FFFF0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AE0EB4" w:rsidRDefault="00AE0EB4" w:rsidP="00AE0EB4">
            <w:pPr>
              <w:shd w:val="clear" w:color="auto" w:fill="FFFF00"/>
              <w:rPr>
                <w:i/>
                <w:iCs/>
                <w:sz w:val="16"/>
                <w:szCs w:val="16"/>
              </w:rPr>
            </w:pP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228,73</w:t>
            </w:r>
          </w:p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</w:p>
        </w:tc>
      </w:tr>
      <w:tr w:rsidR="00AE0EB4" w:rsidTr="006E3C3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103</w:t>
            </w:r>
          </w:p>
        </w:tc>
        <w:tc>
          <w:tcPr>
            <w:tcW w:w="1701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i/>
                <w:iCs/>
              </w:rPr>
              <w:t>KNR 4-010804-08-040</w:t>
            </w:r>
          </w:p>
        </w:tc>
        <w:tc>
          <w:tcPr>
            <w:tcW w:w="4677" w:type="dxa"/>
            <w:shd w:val="clear" w:color="auto" w:fill="FFFFFF"/>
          </w:tcPr>
          <w:p w:rsidR="00AE0EB4" w:rsidRDefault="00072364" w:rsidP="00AE0EB4">
            <w:pPr>
              <w:widowControl/>
              <w:shd w:val="clear" w:color="auto" w:fill="FFFF00"/>
              <w:rPr>
                <w:i/>
                <w:iCs/>
              </w:rPr>
            </w:pPr>
            <w:r>
              <w:rPr>
                <w:i/>
                <w:iCs/>
              </w:rPr>
              <w:t>Analogia - Skucie</w:t>
            </w:r>
            <w:r w:rsidR="00AE0EB4">
              <w:rPr>
                <w:i/>
                <w:iCs/>
              </w:rPr>
              <w:t xml:space="preserve"> cokolika cementowego</w:t>
            </w:r>
          </w:p>
          <w:p w:rsidR="00AE0EB4" w:rsidRDefault="00AE0EB4" w:rsidP="00AE0EB4">
            <w:pPr>
              <w:shd w:val="clear" w:color="auto" w:fill="FFFF0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AE0EB4" w:rsidRDefault="00AE0EB4" w:rsidP="00AE0EB4">
            <w:pPr>
              <w:shd w:val="clear" w:color="auto" w:fill="FFFF00"/>
              <w:rPr>
                <w:i/>
                <w:iCs/>
                <w:sz w:val="16"/>
                <w:szCs w:val="16"/>
              </w:rPr>
            </w:pPr>
          </w:p>
          <w:p w:rsidR="00AE0EB4" w:rsidRDefault="00AE0EB4" w:rsidP="00AE0EB4">
            <w:pPr>
              <w:widowControl/>
              <w:shd w:val="clear" w:color="auto" w:fill="FFFF00"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159,47</w:t>
            </w:r>
          </w:p>
          <w:p w:rsidR="00AE0EB4" w:rsidRDefault="00AE0EB4" w:rsidP="00AE0EB4">
            <w:pPr>
              <w:widowControl/>
              <w:shd w:val="clear" w:color="auto" w:fill="FFFF00"/>
              <w:jc w:val="right"/>
              <w:rPr>
                <w:i/>
                <w:iCs/>
              </w:rPr>
            </w:pPr>
          </w:p>
        </w:tc>
      </w:tr>
    </w:tbl>
    <w:p w:rsidR="00AE0EB4" w:rsidRDefault="00AE0EB4" w:rsidP="00AE0EB4"/>
    <w:p w:rsidR="00AE0EB4" w:rsidRDefault="00AE0EB4"/>
    <w:sectPr w:rsidR="00AE0EB4" w:rsidSect="00AC3BBE">
      <w:headerReference w:type="default" r:id="rId6"/>
      <w:footerReference w:type="default" r:id="rId7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F7F" w:rsidRDefault="00EB4F7F">
      <w:r>
        <w:separator/>
      </w:r>
    </w:p>
  </w:endnote>
  <w:endnote w:type="continuationSeparator" w:id="1">
    <w:p w:rsidR="00EB4F7F" w:rsidRDefault="00EB4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C37" w:rsidRDefault="006E3C37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System kosztorysowania WINBUD Kosztorys Prof (wer. 2024.20)</w:t>
    </w:r>
  </w:p>
  <w:p w:rsidR="006E3C37" w:rsidRDefault="006E3C37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str </w:t>
    </w:r>
    <w:r w:rsidR="00876780"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 w:rsidR="00876780">
      <w:rPr>
        <w:rStyle w:val="Numerstrony"/>
        <w:sz w:val="16"/>
        <w:szCs w:val="16"/>
      </w:rPr>
      <w:fldChar w:fldCharType="separate"/>
    </w:r>
    <w:r w:rsidR="001F2A40">
      <w:rPr>
        <w:rStyle w:val="Numerstrony"/>
        <w:noProof/>
        <w:sz w:val="16"/>
        <w:szCs w:val="16"/>
      </w:rPr>
      <w:t>1</w:t>
    </w:r>
    <w:r w:rsidR="00876780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F7F" w:rsidRDefault="00EB4F7F">
      <w:r>
        <w:separator/>
      </w:r>
    </w:p>
  </w:footnote>
  <w:footnote w:type="continuationSeparator" w:id="1">
    <w:p w:rsidR="00EB4F7F" w:rsidRDefault="00EB4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C37" w:rsidRPr="00DA10F3" w:rsidRDefault="006E3C37" w:rsidP="00DA10F3">
    <w:pPr>
      <w:pStyle w:val="Nagwek"/>
      <w:jc w:val="right"/>
      <w:rPr>
        <w:rFonts w:ascii="Arial Narrow" w:hAnsi="Arial Narrow"/>
        <w:b/>
        <w:bCs/>
        <w:sz w:val="24"/>
        <w:szCs w:val="24"/>
      </w:rPr>
    </w:pPr>
    <w:r w:rsidRPr="00DA10F3">
      <w:rPr>
        <w:rFonts w:ascii="Arial Narrow" w:hAnsi="Arial Narrow"/>
        <w:b/>
        <w:bCs/>
        <w:sz w:val="24"/>
        <w:szCs w:val="24"/>
      </w:rPr>
      <w:t>Załącznik nr 15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adjustLineHeightInTable/>
    <w:useFELayout/>
  </w:compat>
  <w:rsids>
    <w:rsidRoot w:val="00AB4914"/>
    <w:rsid w:val="00027853"/>
    <w:rsid w:val="000359E6"/>
    <w:rsid w:val="00051ACB"/>
    <w:rsid w:val="00072364"/>
    <w:rsid w:val="00090A6C"/>
    <w:rsid w:val="000B4B32"/>
    <w:rsid w:val="00146412"/>
    <w:rsid w:val="001F2A40"/>
    <w:rsid w:val="002A342F"/>
    <w:rsid w:val="002B4D5B"/>
    <w:rsid w:val="002C4753"/>
    <w:rsid w:val="002F4F08"/>
    <w:rsid w:val="003A3E56"/>
    <w:rsid w:val="00444760"/>
    <w:rsid w:val="00446A9C"/>
    <w:rsid w:val="004B1D60"/>
    <w:rsid w:val="00521C9D"/>
    <w:rsid w:val="006A5124"/>
    <w:rsid w:val="006E3C37"/>
    <w:rsid w:val="00876780"/>
    <w:rsid w:val="008B7E64"/>
    <w:rsid w:val="008E7AD5"/>
    <w:rsid w:val="00A65888"/>
    <w:rsid w:val="00A81EE3"/>
    <w:rsid w:val="00A9345F"/>
    <w:rsid w:val="00AB4914"/>
    <w:rsid w:val="00AC3BBE"/>
    <w:rsid w:val="00AC5213"/>
    <w:rsid w:val="00AE0EB4"/>
    <w:rsid w:val="00BD5CBE"/>
    <w:rsid w:val="00C67E7B"/>
    <w:rsid w:val="00CA5DD2"/>
    <w:rsid w:val="00DA10F3"/>
    <w:rsid w:val="00DB110B"/>
    <w:rsid w:val="00EB4F7F"/>
    <w:rsid w:val="00FB3ABC"/>
    <w:rsid w:val="00FF1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3B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C3BBE"/>
    <w:pPr>
      <w:keepNext/>
      <w:widowControl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C3BBE"/>
    <w:pPr>
      <w:keepNext/>
      <w:widowControl/>
      <w:jc w:val="righ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BB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BB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AC3B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3BBE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AC3B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C3BBE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AC3B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12</Pages>
  <Words>2714</Words>
  <Characters>16288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Wykonawca:</vt:lpstr>
    </vt:vector>
  </TitlesOfParts>
  <Company>private</Company>
  <LinksUpToDate>false</LinksUpToDate>
  <CharactersWithSpaces>18965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user</cp:lastModifiedBy>
  <cp:revision>14</cp:revision>
  <cp:lastPrinted>2024-11-05T08:44:00Z</cp:lastPrinted>
  <dcterms:created xsi:type="dcterms:W3CDTF">2024-10-30T08:02:00Z</dcterms:created>
  <dcterms:modified xsi:type="dcterms:W3CDTF">2024-11-19T06:42:00Z</dcterms:modified>
</cp:coreProperties>
</file>