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36BAD" w14:textId="77777777" w:rsidR="005F4BC0" w:rsidRDefault="004E4BD9" w:rsidP="004F079B">
      <w:pPr>
        <w:spacing w:after="240"/>
        <w:jc w:val="right"/>
        <w:rPr>
          <w:sz w:val="22"/>
          <w:szCs w:val="22"/>
        </w:rPr>
      </w:pPr>
      <w:r w:rsidRPr="004E4BD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E4BD9">
        <w:rPr>
          <w:sz w:val="22"/>
          <w:szCs w:val="22"/>
        </w:rPr>
        <w:t>2024-11-15</w:t>
      </w:r>
    </w:p>
    <w:p w14:paraId="5D46BB7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D939CF9" w14:textId="77777777" w:rsidR="004E4BD9" w:rsidRPr="004E4BD9" w:rsidRDefault="004E4BD9">
      <w:pPr>
        <w:rPr>
          <w:b/>
          <w:bCs/>
          <w:sz w:val="22"/>
          <w:szCs w:val="22"/>
        </w:rPr>
      </w:pPr>
      <w:r w:rsidRPr="004E4BD9">
        <w:rPr>
          <w:b/>
          <w:bCs/>
          <w:sz w:val="22"/>
          <w:szCs w:val="22"/>
        </w:rPr>
        <w:t>Akademia Górniczo - Hutnicza</w:t>
      </w:r>
    </w:p>
    <w:p w14:paraId="22F9F23F" w14:textId="77777777" w:rsidR="004E4BD9" w:rsidRPr="004E4BD9" w:rsidRDefault="004E4BD9">
      <w:pPr>
        <w:rPr>
          <w:b/>
          <w:bCs/>
          <w:sz w:val="22"/>
          <w:szCs w:val="22"/>
        </w:rPr>
      </w:pPr>
      <w:r w:rsidRPr="004E4BD9">
        <w:rPr>
          <w:b/>
          <w:bCs/>
          <w:sz w:val="22"/>
          <w:szCs w:val="22"/>
        </w:rPr>
        <w:t>im. Stanisława Staszica w Krakowie</w:t>
      </w:r>
    </w:p>
    <w:p w14:paraId="69CF230A" w14:textId="77777777" w:rsidR="00F16C50" w:rsidRPr="00D91931" w:rsidRDefault="004E4BD9">
      <w:pPr>
        <w:rPr>
          <w:b/>
          <w:bCs/>
          <w:sz w:val="22"/>
          <w:szCs w:val="22"/>
        </w:rPr>
      </w:pPr>
      <w:r w:rsidRPr="004E4BD9">
        <w:rPr>
          <w:b/>
          <w:bCs/>
          <w:sz w:val="22"/>
          <w:szCs w:val="22"/>
        </w:rPr>
        <w:t>Dział Zamówień Publicznych</w:t>
      </w:r>
    </w:p>
    <w:p w14:paraId="4A8033C3" w14:textId="77777777" w:rsidR="00F16C50" w:rsidRPr="00BD5546" w:rsidRDefault="004E4BD9">
      <w:pPr>
        <w:rPr>
          <w:sz w:val="22"/>
          <w:szCs w:val="22"/>
        </w:rPr>
      </w:pPr>
      <w:r w:rsidRPr="004E4BD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E4BD9">
        <w:rPr>
          <w:sz w:val="22"/>
          <w:szCs w:val="22"/>
        </w:rPr>
        <w:t>30</w:t>
      </w:r>
    </w:p>
    <w:p w14:paraId="334EA6B8" w14:textId="77777777" w:rsidR="00F16C50" w:rsidRPr="00BD5546" w:rsidRDefault="004E4BD9">
      <w:pPr>
        <w:rPr>
          <w:sz w:val="22"/>
          <w:szCs w:val="22"/>
        </w:rPr>
      </w:pPr>
      <w:r w:rsidRPr="004E4BD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E4BD9">
        <w:rPr>
          <w:sz w:val="22"/>
          <w:szCs w:val="22"/>
        </w:rPr>
        <w:t>Kraków</w:t>
      </w:r>
    </w:p>
    <w:p w14:paraId="6B5EA361" w14:textId="4934B86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4BD9" w:rsidRPr="004E4BD9">
        <w:rPr>
          <w:bCs/>
          <w:sz w:val="22"/>
          <w:szCs w:val="22"/>
        </w:rPr>
        <w:t>DE-dzp.272-658/24</w:t>
      </w:r>
      <w:r w:rsidRPr="00D91931">
        <w:rPr>
          <w:sz w:val="22"/>
          <w:szCs w:val="22"/>
        </w:rPr>
        <w:tab/>
        <w:t xml:space="preserve"> </w:t>
      </w:r>
    </w:p>
    <w:p w14:paraId="28AEA5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0EAF5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6A09D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07E6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2A55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17E62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E47AC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447B2C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E4BD9" w:rsidRPr="00607F9B" w14:paraId="3FD81B22" w14:textId="77777777" w:rsidTr="007E2CE3">
        <w:trPr>
          <w:trHeight w:val="638"/>
        </w:trPr>
        <w:tc>
          <w:tcPr>
            <w:tcW w:w="959" w:type="dxa"/>
            <w:shd w:val="clear" w:color="auto" w:fill="auto"/>
          </w:tcPr>
          <w:p w14:paraId="0DA29839" w14:textId="77777777" w:rsidR="004E4BD9" w:rsidRPr="00607F9B" w:rsidRDefault="004E4BD9" w:rsidP="007E2C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B675F6" w14:textId="0692268D" w:rsidR="004E4BD9" w:rsidRPr="00607F9B" w:rsidRDefault="004E4BD9" w:rsidP="007E2C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4BD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4BD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4BD9">
              <w:rPr>
                <w:b/>
                <w:bCs/>
                <w:sz w:val="22"/>
                <w:szCs w:val="22"/>
              </w:rPr>
              <w:t>dostawa wyposażenia laboratorium dydaktycznego w urządzenia laboratoryjne do nauki preparatyki materiałów z metali nieżelaznych - DE-dzp.272-658/24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1552DF6" w14:textId="1443BA2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BD119C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4BD9" w:rsidRPr="004E4BD9">
        <w:rPr>
          <w:rFonts w:ascii="Times New Roman" w:hAnsi="Times New Roman"/>
          <w:b/>
          <w:szCs w:val="22"/>
        </w:rPr>
        <w:t>2024-11-18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4BD9" w:rsidRPr="004E4BD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4BD9" w:rsidRPr="004E4BD9">
        <w:rPr>
          <w:rFonts w:ascii="Times New Roman" w:hAnsi="Times New Roman"/>
          <w:b/>
          <w:szCs w:val="22"/>
        </w:rPr>
        <w:t>2024-11-21</w:t>
      </w:r>
      <w:r w:rsidR="008365E9">
        <w:rPr>
          <w:rFonts w:ascii="Times New Roman" w:hAnsi="Times New Roman"/>
          <w:szCs w:val="22"/>
        </w:rPr>
        <w:t xml:space="preserve"> godz. </w:t>
      </w:r>
      <w:r w:rsidR="004E4BD9" w:rsidRPr="004E4BD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FD78260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4BD9" w:rsidRPr="004E4BD9">
        <w:rPr>
          <w:rFonts w:ascii="Times New Roman" w:hAnsi="Times New Roman"/>
          <w:b/>
          <w:szCs w:val="22"/>
        </w:rPr>
        <w:t>2024-11-18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4BD9" w:rsidRPr="004E4BD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4BD9" w:rsidRPr="004E4BD9">
        <w:rPr>
          <w:rFonts w:ascii="Times New Roman" w:hAnsi="Times New Roman"/>
          <w:b/>
          <w:szCs w:val="22"/>
        </w:rPr>
        <w:t>2024-11-21</w:t>
      </w:r>
      <w:r w:rsidR="008365E9">
        <w:rPr>
          <w:rFonts w:ascii="Times New Roman" w:hAnsi="Times New Roman"/>
          <w:szCs w:val="22"/>
        </w:rPr>
        <w:t xml:space="preserve"> godz. </w:t>
      </w:r>
      <w:r w:rsidR="004E4BD9" w:rsidRPr="004E4BD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9B1597D" w14:textId="1D5D7812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0E0C62" w:rsidRPr="000E0C62">
        <w:rPr>
          <w:rFonts w:ascii="Times New Roman" w:hAnsi="Times New Roman"/>
          <w:b/>
          <w:bCs/>
          <w:szCs w:val="22"/>
        </w:rPr>
        <w:t>17/12/2024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0E0C62">
        <w:rPr>
          <w:rFonts w:ascii="Times New Roman" w:hAnsi="Times New Roman"/>
          <w:szCs w:val="22"/>
        </w:rPr>
        <w:t xml:space="preserve"> 20/12/2024</w:t>
      </w:r>
    </w:p>
    <w:p w14:paraId="23C30E9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D138C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1F6561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01919" w14:textId="77777777" w:rsidR="00BA0353" w:rsidRDefault="00BA0353">
      <w:r>
        <w:separator/>
      </w:r>
    </w:p>
  </w:endnote>
  <w:endnote w:type="continuationSeparator" w:id="0">
    <w:p w14:paraId="75EC14D2" w14:textId="77777777" w:rsidR="00BA0353" w:rsidRDefault="00BA0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194B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CB65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DBB1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26CE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6C61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B1723" w14:textId="77777777" w:rsidR="00BA0353" w:rsidRDefault="00BA0353">
      <w:r>
        <w:separator/>
      </w:r>
    </w:p>
  </w:footnote>
  <w:footnote w:type="continuationSeparator" w:id="0">
    <w:p w14:paraId="07456D32" w14:textId="77777777" w:rsidR="00BA0353" w:rsidRDefault="00BA0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1EDD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17B3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084F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404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353"/>
    <w:rsid w:val="00062425"/>
    <w:rsid w:val="000E0C62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E4BD9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A0353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C134B2"/>
  <w15:chartTrackingRefBased/>
  <w15:docId w15:val="{F3A62027-F80F-4913-9693-4291B7C9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2024-11-15T11:36:00Z</cp:lastPrinted>
  <dcterms:created xsi:type="dcterms:W3CDTF">2024-11-15T11:36:00Z</dcterms:created>
  <dcterms:modified xsi:type="dcterms:W3CDTF">2024-11-15T11:36:00Z</dcterms:modified>
</cp:coreProperties>
</file>