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51A84" w14:textId="16ECF498" w:rsidR="00035DEC" w:rsidRPr="00AD45A9" w:rsidRDefault="00D90CAB" w:rsidP="00035DEC">
      <w:pPr>
        <w:spacing w:after="480"/>
        <w:jc w:val="right"/>
        <w:rPr>
          <w:rFonts w:ascii="Arial" w:hAnsi="Arial" w:cs="Arial"/>
          <w:sz w:val="24"/>
          <w:szCs w:val="24"/>
        </w:rPr>
      </w:pPr>
      <w:r w:rsidRPr="00D90D60">
        <w:rPr>
          <w:rFonts w:ascii="Arial" w:hAnsi="Arial" w:cs="Arial"/>
          <w:sz w:val="24"/>
          <w:szCs w:val="24"/>
        </w:rPr>
        <w:t>Kraków</w:t>
      </w:r>
      <w:r w:rsidR="00035DEC" w:rsidRPr="00D90D60">
        <w:rPr>
          <w:rFonts w:ascii="Arial" w:hAnsi="Arial" w:cs="Arial"/>
          <w:sz w:val="24"/>
          <w:szCs w:val="24"/>
        </w:rPr>
        <w:t xml:space="preserve"> dnia: </w:t>
      </w:r>
      <w:r w:rsidRPr="00D90D60">
        <w:rPr>
          <w:rFonts w:ascii="Arial" w:hAnsi="Arial" w:cs="Arial"/>
          <w:sz w:val="24"/>
          <w:szCs w:val="24"/>
        </w:rPr>
        <w:t>2024-11-1</w:t>
      </w:r>
      <w:r w:rsidR="008B7CCE" w:rsidRPr="00D90D60">
        <w:rPr>
          <w:rFonts w:ascii="Arial" w:hAnsi="Arial" w:cs="Arial"/>
          <w:sz w:val="24"/>
          <w:szCs w:val="24"/>
        </w:rPr>
        <w:t>4</w:t>
      </w:r>
    </w:p>
    <w:p w14:paraId="7326DE97" w14:textId="797BE29C" w:rsidR="00035DEC" w:rsidRPr="00AD45A9" w:rsidRDefault="00D90CAB" w:rsidP="00035DEC">
      <w:pPr>
        <w:spacing w:line="360" w:lineRule="auto"/>
        <w:rPr>
          <w:rFonts w:ascii="Arial" w:hAnsi="Arial" w:cs="Arial"/>
          <w:b/>
          <w:bCs/>
          <w:sz w:val="24"/>
          <w:szCs w:val="24"/>
        </w:rPr>
      </w:pPr>
      <w:r w:rsidRPr="00D90CAB">
        <w:rPr>
          <w:rFonts w:ascii="Arial" w:hAnsi="Arial" w:cs="Arial"/>
          <w:b/>
          <w:bCs/>
          <w:sz w:val="24"/>
          <w:szCs w:val="24"/>
        </w:rPr>
        <w:t xml:space="preserve">Szpital Specjalistyczny im. Stefana Żeromskiego SP ZOZ w Krakowie </w:t>
      </w:r>
    </w:p>
    <w:p w14:paraId="3536403E" w14:textId="77777777" w:rsidR="00035DEC" w:rsidRPr="00AD45A9" w:rsidRDefault="00D90CAB" w:rsidP="00035DEC">
      <w:pPr>
        <w:spacing w:line="360" w:lineRule="auto"/>
        <w:rPr>
          <w:rFonts w:ascii="Arial" w:hAnsi="Arial" w:cs="Arial"/>
          <w:sz w:val="24"/>
          <w:szCs w:val="24"/>
        </w:rPr>
      </w:pPr>
      <w:r w:rsidRPr="00D90CAB">
        <w:rPr>
          <w:rFonts w:ascii="Arial" w:hAnsi="Arial" w:cs="Arial"/>
          <w:sz w:val="24"/>
          <w:szCs w:val="24"/>
        </w:rPr>
        <w:t>os. Na Skarpie</w:t>
      </w:r>
      <w:r w:rsidR="00035DEC" w:rsidRPr="00AD45A9">
        <w:rPr>
          <w:rFonts w:ascii="Arial" w:hAnsi="Arial" w:cs="Arial"/>
          <w:sz w:val="24"/>
          <w:szCs w:val="24"/>
        </w:rPr>
        <w:t xml:space="preserve"> </w:t>
      </w:r>
      <w:r w:rsidRPr="00D90CAB">
        <w:rPr>
          <w:rFonts w:ascii="Arial" w:hAnsi="Arial" w:cs="Arial"/>
          <w:sz w:val="24"/>
          <w:szCs w:val="24"/>
        </w:rPr>
        <w:t>66</w:t>
      </w:r>
    </w:p>
    <w:p w14:paraId="7D4B536D" w14:textId="77777777" w:rsidR="00035DEC" w:rsidRPr="00AD45A9" w:rsidRDefault="00D90CAB" w:rsidP="00035DEC">
      <w:pPr>
        <w:rPr>
          <w:rFonts w:ascii="Arial" w:hAnsi="Arial" w:cs="Arial"/>
          <w:sz w:val="24"/>
          <w:szCs w:val="24"/>
        </w:rPr>
      </w:pPr>
      <w:r w:rsidRPr="00D90CAB">
        <w:rPr>
          <w:rFonts w:ascii="Arial" w:hAnsi="Arial" w:cs="Arial"/>
          <w:sz w:val="24"/>
          <w:szCs w:val="24"/>
        </w:rPr>
        <w:t>31-913</w:t>
      </w:r>
      <w:r w:rsidR="00035DEC" w:rsidRPr="00AD45A9">
        <w:rPr>
          <w:rFonts w:ascii="Arial" w:hAnsi="Arial" w:cs="Arial"/>
          <w:sz w:val="24"/>
          <w:szCs w:val="24"/>
        </w:rPr>
        <w:t xml:space="preserve"> </w:t>
      </w:r>
      <w:r w:rsidRPr="00D90CAB">
        <w:rPr>
          <w:rFonts w:ascii="Arial" w:hAnsi="Arial" w:cs="Arial"/>
          <w:sz w:val="24"/>
          <w:szCs w:val="24"/>
        </w:rPr>
        <w:t>Kraków</w:t>
      </w:r>
    </w:p>
    <w:p w14:paraId="4DCC72AF"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3758879B" w14:textId="20B18092"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549E2B4B" w14:textId="2074C916" w:rsidR="008E608F" w:rsidRPr="00406D15" w:rsidRDefault="008E608F" w:rsidP="00406D15">
      <w:pPr>
        <w:spacing w:after="360"/>
        <w:jc w:val="both"/>
        <w:rPr>
          <w:bCs/>
          <w:sz w:val="24"/>
          <w:szCs w:val="24"/>
        </w:rPr>
      </w:pPr>
      <w:r w:rsidRPr="00D90D60">
        <w:rPr>
          <w:rFonts w:ascii="Arial" w:hAnsi="Arial" w:cs="Arial"/>
          <w:bCs/>
        </w:rPr>
        <w:t xml:space="preserve">SZP-271-19/24 </w:t>
      </w:r>
      <w:r w:rsidR="00D90D60" w:rsidRPr="00D90D60">
        <w:rPr>
          <w:rFonts w:ascii="Arial" w:hAnsi="Arial" w:cs="Arial"/>
          <w:bCs/>
        </w:rPr>
        <w:t>–</w:t>
      </w:r>
      <w:r w:rsidRPr="00D90D60">
        <w:rPr>
          <w:rFonts w:ascii="Arial" w:hAnsi="Arial" w:cs="Arial"/>
          <w:bCs/>
        </w:rPr>
        <w:t xml:space="preserve"> </w:t>
      </w:r>
      <w:r w:rsidR="00D90D60" w:rsidRPr="00D90D60">
        <w:rPr>
          <w:rFonts w:ascii="Arial" w:hAnsi="Arial" w:cs="Arial"/>
          <w:bCs/>
        </w:rPr>
        <w:t>937.</w:t>
      </w:r>
      <w:r w:rsidRPr="00D90D60">
        <w:rPr>
          <w:rFonts w:ascii="Arial" w:hAnsi="Arial" w:cs="Arial"/>
          <w:bCs/>
        </w:rPr>
        <w:t>MM</w:t>
      </w:r>
    </w:p>
    <w:p w14:paraId="5A570B97"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5864883B"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23CB1A40"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7C757C9A" w14:textId="77777777" w:rsidTr="00B32FF9">
        <w:tc>
          <w:tcPr>
            <w:tcW w:w="2269" w:type="dxa"/>
            <w:shd w:val="clear" w:color="auto" w:fill="auto"/>
          </w:tcPr>
          <w:p w14:paraId="41BAC26C"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34C1736A" w14:textId="77777777" w:rsidR="00035DEC" w:rsidRPr="004E4B64" w:rsidRDefault="00D90CAB" w:rsidP="00B32FF9">
            <w:pPr>
              <w:tabs>
                <w:tab w:val="center" w:pos="4536"/>
                <w:tab w:val="right" w:pos="9072"/>
              </w:tabs>
              <w:spacing w:line="360" w:lineRule="auto"/>
              <w:jc w:val="both"/>
              <w:rPr>
                <w:rFonts w:ascii="Arial" w:hAnsi="Arial" w:cs="Arial"/>
                <w:bCs/>
                <w:sz w:val="24"/>
                <w:szCs w:val="24"/>
              </w:rPr>
            </w:pPr>
            <w:r w:rsidRPr="00D90CAB">
              <w:rPr>
                <w:rFonts w:ascii="Arial" w:hAnsi="Arial" w:cs="Arial"/>
                <w:bCs/>
                <w:sz w:val="24"/>
                <w:szCs w:val="24"/>
              </w:rPr>
              <w:t>Dostawa sprzętu jednorazowego sterylnego</w:t>
            </w:r>
            <w:r w:rsidR="00035DEC" w:rsidRPr="004E4B64">
              <w:rPr>
                <w:rFonts w:ascii="Arial" w:hAnsi="Arial" w:cs="Arial"/>
                <w:bCs/>
                <w:sz w:val="24"/>
                <w:szCs w:val="24"/>
              </w:rPr>
              <w:t>.</w:t>
            </w:r>
          </w:p>
        </w:tc>
      </w:tr>
      <w:tr w:rsidR="00D90CAB" w:rsidRPr="004E4B64" w14:paraId="589D2217" w14:textId="77777777" w:rsidTr="00BC1AB3">
        <w:tc>
          <w:tcPr>
            <w:tcW w:w="2269" w:type="dxa"/>
            <w:shd w:val="clear" w:color="auto" w:fill="auto"/>
          </w:tcPr>
          <w:p w14:paraId="423A0AA5" w14:textId="77777777" w:rsidR="00D90CAB" w:rsidRPr="004E4B64" w:rsidRDefault="00D90CAB" w:rsidP="00BC1AB3">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7B72898" w14:textId="77777777" w:rsidR="00D90CAB" w:rsidRPr="004E4B64" w:rsidRDefault="00D90CAB" w:rsidP="00BC1AB3">
            <w:pPr>
              <w:tabs>
                <w:tab w:val="center" w:pos="4536"/>
                <w:tab w:val="right" w:pos="9072"/>
              </w:tabs>
              <w:spacing w:line="360" w:lineRule="auto"/>
              <w:jc w:val="both"/>
              <w:rPr>
                <w:rFonts w:ascii="Arial" w:hAnsi="Arial" w:cs="Arial"/>
                <w:bCs/>
                <w:sz w:val="24"/>
                <w:szCs w:val="24"/>
              </w:rPr>
            </w:pPr>
            <w:r w:rsidRPr="00D90CAB">
              <w:rPr>
                <w:rFonts w:ascii="Arial" w:hAnsi="Arial" w:cs="Arial"/>
                <w:bCs/>
                <w:sz w:val="24"/>
                <w:szCs w:val="24"/>
              </w:rPr>
              <w:t>SZP-271-31/24</w:t>
            </w:r>
          </w:p>
        </w:tc>
      </w:tr>
    </w:tbl>
    <w:p w14:paraId="1F31A227"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31F69E09" w14:textId="77777777" w:rsidTr="00B32FF9">
        <w:tc>
          <w:tcPr>
            <w:tcW w:w="9330" w:type="dxa"/>
            <w:shd w:val="clear" w:color="auto" w:fill="F2F2F2"/>
            <w:hideMark/>
          </w:tcPr>
          <w:p w14:paraId="4E2664D2" w14:textId="4C603D05"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r w:rsidR="00D90D60">
              <w:rPr>
                <w:rFonts w:ascii="Arial" w:hAnsi="Arial" w:cs="Arial"/>
                <w:b/>
                <w:spacing w:val="50"/>
                <w:kern w:val="28"/>
                <w:sz w:val="32"/>
                <w:szCs w:val="32"/>
              </w:rPr>
              <w:t xml:space="preserve"> – cz.1</w:t>
            </w:r>
          </w:p>
        </w:tc>
      </w:tr>
    </w:tbl>
    <w:p w14:paraId="5D199FA0" w14:textId="1AA454E0" w:rsidR="0012774F" w:rsidRDefault="00520165" w:rsidP="007921BF">
      <w:pPr>
        <w:spacing w:before="60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00D90CAB" w:rsidRPr="00D90CAB">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90CAB" w:rsidRPr="00D90CAB">
        <w:rPr>
          <w:rFonts w:ascii="Arial" w:hAnsi="Arial" w:cs="Arial"/>
          <w:sz w:val="24"/>
          <w:szCs w:val="24"/>
        </w:rPr>
        <w:t>(</w:t>
      </w:r>
      <w:proofErr w:type="spellStart"/>
      <w:r w:rsidR="00D90CAB" w:rsidRPr="00D90CAB">
        <w:rPr>
          <w:rFonts w:ascii="Arial" w:hAnsi="Arial" w:cs="Arial"/>
          <w:sz w:val="24"/>
          <w:szCs w:val="24"/>
        </w:rPr>
        <w:t>t.j</w:t>
      </w:r>
      <w:proofErr w:type="spellEnd"/>
      <w:r w:rsidR="00D90CAB" w:rsidRPr="00D90CAB">
        <w:rPr>
          <w:rFonts w:ascii="Arial" w:hAnsi="Arial" w:cs="Arial"/>
          <w:sz w:val="24"/>
          <w:szCs w:val="24"/>
        </w:rPr>
        <w:t>.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0D36E21F" w14:textId="77777777" w:rsidR="008E608F" w:rsidRPr="00035DEC" w:rsidRDefault="008E608F" w:rsidP="009C23FE">
      <w:pPr>
        <w:spacing w:before="240"/>
        <w:ind w:right="-74"/>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p>
    <w:p w14:paraId="125B6D17" w14:textId="10088ADD" w:rsidR="008E608F" w:rsidRPr="008E608F" w:rsidRDefault="008E608F" w:rsidP="009C23FE">
      <w:pPr>
        <w:ind w:right="-72"/>
        <w:jc w:val="both"/>
        <w:rPr>
          <w:rFonts w:ascii="Arial" w:hAnsi="Arial" w:cs="Arial"/>
          <w:sz w:val="24"/>
          <w:szCs w:val="24"/>
        </w:rPr>
      </w:pPr>
      <w:r w:rsidRPr="008E608F">
        <w:rPr>
          <w:rFonts w:ascii="Arial" w:hAnsi="Arial" w:cs="Arial"/>
          <w:sz w:val="24"/>
          <w:szCs w:val="24"/>
        </w:rPr>
        <w:t>dotyczy części nr 48 pozycji 1</w:t>
      </w:r>
    </w:p>
    <w:p w14:paraId="5874D5FC" w14:textId="77777777" w:rsidR="008E608F" w:rsidRPr="008E608F" w:rsidRDefault="008E608F" w:rsidP="009C23FE">
      <w:pPr>
        <w:ind w:right="-72"/>
        <w:jc w:val="both"/>
        <w:rPr>
          <w:rFonts w:ascii="Arial" w:hAnsi="Arial" w:cs="Arial"/>
          <w:sz w:val="24"/>
          <w:szCs w:val="24"/>
        </w:rPr>
      </w:pPr>
      <w:r w:rsidRPr="008E608F">
        <w:rPr>
          <w:rFonts w:ascii="Arial" w:hAnsi="Arial" w:cs="Arial"/>
          <w:sz w:val="24"/>
          <w:szCs w:val="24"/>
        </w:rPr>
        <w:t>Czy zamawiający dopuści również nóż o poniższych parametrach:</w:t>
      </w:r>
    </w:p>
    <w:p w14:paraId="1541FB18" w14:textId="77777777" w:rsidR="008E608F" w:rsidRPr="008E608F" w:rsidRDefault="008E608F" w:rsidP="009C23FE">
      <w:pPr>
        <w:ind w:right="-72"/>
        <w:jc w:val="both"/>
        <w:rPr>
          <w:rFonts w:ascii="Arial" w:hAnsi="Arial" w:cs="Arial"/>
          <w:sz w:val="24"/>
          <w:szCs w:val="24"/>
        </w:rPr>
      </w:pPr>
      <w:r w:rsidRPr="008E608F">
        <w:rPr>
          <w:rFonts w:ascii="Arial" w:hAnsi="Arial" w:cs="Arial"/>
          <w:sz w:val="24"/>
          <w:szCs w:val="24"/>
        </w:rPr>
        <w:t xml:space="preserve">Nóż sterylny typu </w:t>
      </w:r>
      <w:proofErr w:type="spellStart"/>
      <w:r w:rsidRPr="008E608F">
        <w:rPr>
          <w:rFonts w:ascii="Arial" w:hAnsi="Arial" w:cs="Arial"/>
          <w:sz w:val="24"/>
          <w:szCs w:val="24"/>
        </w:rPr>
        <w:t>Slit</w:t>
      </w:r>
      <w:proofErr w:type="spellEnd"/>
      <w:r w:rsidRPr="008E608F">
        <w:rPr>
          <w:rFonts w:ascii="Arial" w:hAnsi="Arial" w:cs="Arial"/>
          <w:sz w:val="24"/>
          <w:szCs w:val="24"/>
        </w:rPr>
        <w:t>, zakrzywiony do otwarcia przedniej komory oka o kalibracji 2,75 o jednostronnie ostrzonych krawędziach tnących, wykończony matowo?</w:t>
      </w:r>
    </w:p>
    <w:p w14:paraId="0E004979" w14:textId="6001E769"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D58DCC8" w14:textId="1C6DC13F" w:rsidR="008E608F" w:rsidRDefault="00D32949" w:rsidP="009C23FE">
      <w:pPr>
        <w:spacing w:after="240"/>
        <w:jc w:val="both"/>
        <w:rPr>
          <w:rFonts w:ascii="Arial" w:hAnsi="Arial" w:cs="Arial"/>
          <w:sz w:val="24"/>
          <w:szCs w:val="24"/>
        </w:rPr>
      </w:pPr>
      <w:r>
        <w:rPr>
          <w:rFonts w:ascii="Arial" w:hAnsi="Arial" w:cs="Arial"/>
          <w:sz w:val="24"/>
          <w:szCs w:val="24"/>
        </w:rPr>
        <w:t>Tak.</w:t>
      </w:r>
    </w:p>
    <w:p w14:paraId="3FFBC2BD" w14:textId="5150AC92"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2</w:t>
      </w:r>
    </w:p>
    <w:p w14:paraId="57802CE7" w14:textId="7B89A518" w:rsidR="007921BF" w:rsidRPr="008E608F" w:rsidRDefault="007921BF" w:rsidP="009C23FE">
      <w:pPr>
        <w:ind w:right="-72"/>
        <w:jc w:val="both"/>
        <w:rPr>
          <w:rFonts w:ascii="Arial" w:hAnsi="Arial" w:cs="Arial"/>
          <w:sz w:val="24"/>
          <w:szCs w:val="24"/>
        </w:rPr>
      </w:pPr>
      <w:r w:rsidRPr="008E608F">
        <w:rPr>
          <w:rFonts w:ascii="Arial" w:hAnsi="Arial" w:cs="Arial"/>
          <w:sz w:val="24"/>
          <w:szCs w:val="24"/>
        </w:rPr>
        <w:t>dotyczy części nr 48 pozycji 2</w:t>
      </w:r>
    </w:p>
    <w:p w14:paraId="6B47775A" w14:textId="77777777" w:rsidR="007921BF" w:rsidRPr="008E608F" w:rsidRDefault="007921BF" w:rsidP="009C23FE">
      <w:pPr>
        <w:ind w:right="-72"/>
        <w:jc w:val="both"/>
        <w:rPr>
          <w:rFonts w:ascii="Arial" w:hAnsi="Arial" w:cs="Arial"/>
          <w:sz w:val="24"/>
          <w:szCs w:val="24"/>
        </w:rPr>
      </w:pPr>
      <w:r w:rsidRPr="008E608F">
        <w:rPr>
          <w:rFonts w:ascii="Arial" w:hAnsi="Arial" w:cs="Arial"/>
          <w:sz w:val="24"/>
          <w:szCs w:val="24"/>
        </w:rPr>
        <w:t xml:space="preserve">Czy zamawiający dopuści również nóż o </w:t>
      </w:r>
      <w:proofErr w:type="spellStart"/>
      <w:r w:rsidRPr="008E608F">
        <w:rPr>
          <w:rFonts w:ascii="Arial" w:hAnsi="Arial" w:cs="Arial"/>
          <w:sz w:val="24"/>
          <w:szCs w:val="24"/>
        </w:rPr>
        <w:t>ukątowieniu</w:t>
      </w:r>
      <w:proofErr w:type="spellEnd"/>
      <w:r w:rsidRPr="008E608F">
        <w:rPr>
          <w:rFonts w:ascii="Arial" w:hAnsi="Arial" w:cs="Arial"/>
          <w:sz w:val="24"/>
          <w:szCs w:val="24"/>
        </w:rPr>
        <w:t xml:space="preserve"> 30 stopni?</w:t>
      </w:r>
    </w:p>
    <w:p w14:paraId="6C2C6912"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EC7BE1D" w14:textId="233B3902" w:rsidR="008E608F" w:rsidRDefault="00D32949" w:rsidP="009C23FE">
      <w:pPr>
        <w:jc w:val="both"/>
        <w:rPr>
          <w:rFonts w:ascii="Arial" w:hAnsi="Arial" w:cs="Arial"/>
          <w:sz w:val="24"/>
          <w:szCs w:val="24"/>
        </w:rPr>
      </w:pPr>
      <w:r>
        <w:rPr>
          <w:rFonts w:ascii="Arial" w:hAnsi="Arial" w:cs="Arial"/>
          <w:sz w:val="24"/>
          <w:szCs w:val="24"/>
        </w:rPr>
        <w:t>Zamawiający nie wyraża zgody</w:t>
      </w:r>
      <w:r w:rsidR="007921BF">
        <w:rPr>
          <w:rFonts w:ascii="Arial" w:hAnsi="Arial" w:cs="Arial"/>
          <w:sz w:val="24"/>
          <w:szCs w:val="24"/>
        </w:rPr>
        <w:t>.</w:t>
      </w:r>
    </w:p>
    <w:p w14:paraId="0E74A6F1" w14:textId="1426BD26"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lastRenderedPageBreak/>
        <w:t xml:space="preserve">Pytanie nr </w:t>
      </w:r>
      <w:r w:rsidR="007921BF">
        <w:rPr>
          <w:rFonts w:ascii="Arial" w:hAnsi="Arial" w:cs="Arial"/>
          <w:b/>
          <w:bCs/>
          <w:sz w:val="24"/>
          <w:szCs w:val="24"/>
        </w:rPr>
        <w:t>3</w:t>
      </w:r>
    </w:p>
    <w:p w14:paraId="36397BEF" w14:textId="0D7F3812" w:rsidR="007921BF" w:rsidRPr="008E608F" w:rsidRDefault="007921BF" w:rsidP="009C23FE">
      <w:pPr>
        <w:ind w:right="-72"/>
        <w:jc w:val="both"/>
        <w:rPr>
          <w:rFonts w:ascii="Arial" w:hAnsi="Arial" w:cs="Arial"/>
          <w:sz w:val="24"/>
          <w:szCs w:val="24"/>
        </w:rPr>
      </w:pPr>
      <w:r w:rsidRPr="008E608F">
        <w:rPr>
          <w:rFonts w:ascii="Arial" w:hAnsi="Arial" w:cs="Arial"/>
          <w:sz w:val="24"/>
          <w:szCs w:val="24"/>
        </w:rPr>
        <w:t>dotyczy części nr 71</w:t>
      </w:r>
    </w:p>
    <w:p w14:paraId="5654553E" w14:textId="77777777" w:rsidR="007921BF" w:rsidRPr="008E608F" w:rsidRDefault="007921BF" w:rsidP="009C23FE">
      <w:pPr>
        <w:ind w:right="-72"/>
        <w:jc w:val="both"/>
        <w:rPr>
          <w:rFonts w:ascii="Arial" w:hAnsi="Arial" w:cs="Arial"/>
          <w:sz w:val="24"/>
          <w:szCs w:val="24"/>
        </w:rPr>
      </w:pPr>
      <w:r w:rsidRPr="008E608F">
        <w:rPr>
          <w:rFonts w:ascii="Arial" w:hAnsi="Arial" w:cs="Arial"/>
          <w:sz w:val="24"/>
          <w:szCs w:val="24"/>
        </w:rPr>
        <w:t xml:space="preserve">Czy zamawiający dopuści również roztwór o lepkości 5250-8750 </w:t>
      </w:r>
      <w:proofErr w:type="spellStart"/>
      <w:r w:rsidRPr="008E608F">
        <w:rPr>
          <w:rFonts w:ascii="Arial" w:hAnsi="Arial" w:cs="Arial"/>
          <w:sz w:val="24"/>
          <w:szCs w:val="24"/>
        </w:rPr>
        <w:t>mPas</w:t>
      </w:r>
      <w:proofErr w:type="spellEnd"/>
      <w:r w:rsidRPr="008E608F">
        <w:rPr>
          <w:rFonts w:ascii="Arial" w:hAnsi="Arial" w:cs="Arial"/>
          <w:sz w:val="24"/>
          <w:szCs w:val="24"/>
        </w:rPr>
        <w:t xml:space="preserve"> i </w:t>
      </w:r>
      <w:proofErr w:type="spellStart"/>
      <w:r w:rsidRPr="008E608F">
        <w:rPr>
          <w:rFonts w:ascii="Arial" w:hAnsi="Arial" w:cs="Arial"/>
          <w:sz w:val="24"/>
          <w:szCs w:val="24"/>
        </w:rPr>
        <w:t>osmolarność</w:t>
      </w:r>
      <w:proofErr w:type="spellEnd"/>
    </w:p>
    <w:p w14:paraId="7C57080E" w14:textId="77777777" w:rsidR="007921BF" w:rsidRPr="008E608F" w:rsidRDefault="007921BF" w:rsidP="009C23FE">
      <w:pPr>
        <w:ind w:right="-72"/>
        <w:jc w:val="both"/>
        <w:rPr>
          <w:rFonts w:ascii="Arial" w:hAnsi="Arial" w:cs="Arial"/>
          <w:sz w:val="24"/>
          <w:szCs w:val="24"/>
        </w:rPr>
      </w:pPr>
      <w:r w:rsidRPr="008E608F">
        <w:rPr>
          <w:rFonts w:ascii="Arial" w:hAnsi="Arial" w:cs="Arial"/>
          <w:sz w:val="24"/>
          <w:szCs w:val="24"/>
        </w:rPr>
        <w:t>270-400?</w:t>
      </w:r>
    </w:p>
    <w:p w14:paraId="0B89F183"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602F625" w14:textId="65EC1230" w:rsidR="008E608F" w:rsidRDefault="00D32949" w:rsidP="009C23FE">
      <w:pPr>
        <w:jc w:val="both"/>
        <w:rPr>
          <w:rFonts w:ascii="Arial" w:hAnsi="Arial" w:cs="Arial"/>
          <w:sz w:val="24"/>
          <w:szCs w:val="24"/>
          <w:lang w:eastAsia="ar-SA"/>
        </w:rPr>
      </w:pPr>
      <w:bookmarkStart w:id="0" w:name="_Hlk182375215"/>
      <w:r>
        <w:rPr>
          <w:rFonts w:ascii="Arial" w:hAnsi="Arial" w:cs="Arial"/>
          <w:sz w:val="24"/>
          <w:szCs w:val="24"/>
        </w:rPr>
        <w:t>Zamawiający nie wyraża zgody</w:t>
      </w:r>
      <w:r w:rsidR="007921BF">
        <w:rPr>
          <w:rFonts w:ascii="Arial" w:hAnsi="Arial" w:cs="Arial"/>
          <w:sz w:val="24"/>
          <w:szCs w:val="24"/>
        </w:rPr>
        <w:t>.</w:t>
      </w:r>
    </w:p>
    <w:bookmarkEnd w:id="0"/>
    <w:p w14:paraId="15DFD902" w14:textId="7AA9D52F" w:rsidR="00BE7BFD" w:rsidRDefault="00BE7BFD" w:rsidP="009C23FE">
      <w:pPr>
        <w:jc w:val="both"/>
        <w:rPr>
          <w:rFonts w:ascii="Arial" w:hAnsi="Arial" w:cs="Arial"/>
          <w:sz w:val="22"/>
          <w:szCs w:val="22"/>
        </w:rPr>
      </w:pPr>
    </w:p>
    <w:p w14:paraId="08BFE45A" w14:textId="45A03E54"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4</w:t>
      </w:r>
    </w:p>
    <w:p w14:paraId="24417436" w14:textId="26EBF2E8" w:rsidR="007921BF" w:rsidRPr="008E608F" w:rsidRDefault="007921BF" w:rsidP="009C23FE">
      <w:pPr>
        <w:ind w:right="-72"/>
        <w:jc w:val="both"/>
        <w:rPr>
          <w:rFonts w:ascii="Arial" w:hAnsi="Arial" w:cs="Arial"/>
          <w:sz w:val="24"/>
          <w:szCs w:val="24"/>
        </w:rPr>
      </w:pPr>
      <w:r w:rsidRPr="008E608F">
        <w:rPr>
          <w:rFonts w:ascii="Arial" w:hAnsi="Arial" w:cs="Arial"/>
          <w:sz w:val="24"/>
          <w:szCs w:val="24"/>
        </w:rPr>
        <w:t>dotyczy części nr 82 pozycji 1</w:t>
      </w:r>
    </w:p>
    <w:p w14:paraId="7E140305" w14:textId="77777777" w:rsidR="007921BF" w:rsidRPr="008E608F" w:rsidRDefault="007921BF" w:rsidP="009C23FE">
      <w:pPr>
        <w:ind w:right="-72"/>
        <w:jc w:val="both"/>
        <w:rPr>
          <w:rFonts w:ascii="Arial" w:hAnsi="Arial" w:cs="Arial"/>
          <w:sz w:val="24"/>
          <w:szCs w:val="24"/>
        </w:rPr>
      </w:pPr>
      <w:r w:rsidRPr="008E608F">
        <w:rPr>
          <w:rFonts w:ascii="Arial" w:hAnsi="Arial" w:cs="Arial"/>
          <w:sz w:val="24"/>
          <w:szCs w:val="24"/>
        </w:rPr>
        <w:t xml:space="preserve">Czy zamawiający dopuści również </w:t>
      </w:r>
      <w:proofErr w:type="spellStart"/>
      <w:r w:rsidRPr="008E608F">
        <w:rPr>
          <w:rFonts w:ascii="Arial" w:hAnsi="Arial" w:cs="Arial"/>
          <w:sz w:val="24"/>
          <w:szCs w:val="24"/>
        </w:rPr>
        <w:t>hialuronian</w:t>
      </w:r>
      <w:proofErr w:type="spellEnd"/>
      <w:r w:rsidRPr="008E608F">
        <w:rPr>
          <w:rFonts w:ascii="Arial" w:hAnsi="Arial" w:cs="Arial"/>
          <w:sz w:val="24"/>
          <w:szCs w:val="24"/>
        </w:rPr>
        <w:t xml:space="preserve"> sodu o poniższych parametrach:</w:t>
      </w:r>
    </w:p>
    <w:p w14:paraId="60C4DAFD" w14:textId="77777777" w:rsidR="007921BF" w:rsidRPr="008E608F" w:rsidRDefault="007921BF" w:rsidP="009C23FE">
      <w:pPr>
        <w:ind w:right="-72"/>
        <w:jc w:val="both"/>
        <w:rPr>
          <w:rFonts w:ascii="Arial" w:hAnsi="Arial" w:cs="Arial"/>
          <w:sz w:val="24"/>
          <w:szCs w:val="24"/>
        </w:rPr>
      </w:pPr>
      <w:r w:rsidRPr="008E608F">
        <w:rPr>
          <w:rFonts w:ascii="Arial" w:hAnsi="Arial" w:cs="Arial"/>
          <w:sz w:val="24"/>
          <w:szCs w:val="24"/>
        </w:rPr>
        <w:t xml:space="preserve">Materiał </w:t>
      </w:r>
      <w:proofErr w:type="spellStart"/>
      <w:r w:rsidRPr="008E608F">
        <w:rPr>
          <w:rFonts w:ascii="Arial" w:hAnsi="Arial" w:cs="Arial"/>
          <w:sz w:val="24"/>
          <w:szCs w:val="24"/>
        </w:rPr>
        <w:t>wiskoelastyczny</w:t>
      </w:r>
      <w:proofErr w:type="spellEnd"/>
      <w:r w:rsidRPr="008E608F">
        <w:rPr>
          <w:rFonts w:ascii="Arial" w:hAnsi="Arial" w:cs="Arial"/>
          <w:sz w:val="24"/>
          <w:szCs w:val="24"/>
        </w:rPr>
        <w:t xml:space="preserve"> kohezyjny o stężeniu 1,4%, </w:t>
      </w:r>
      <w:proofErr w:type="spellStart"/>
      <w:r w:rsidRPr="008E608F">
        <w:rPr>
          <w:rFonts w:ascii="Arial" w:hAnsi="Arial" w:cs="Arial"/>
          <w:sz w:val="24"/>
          <w:szCs w:val="24"/>
        </w:rPr>
        <w:t>hialuronian</w:t>
      </w:r>
      <w:proofErr w:type="spellEnd"/>
      <w:r w:rsidRPr="008E608F">
        <w:rPr>
          <w:rFonts w:ascii="Arial" w:hAnsi="Arial" w:cs="Arial"/>
          <w:sz w:val="24"/>
          <w:szCs w:val="24"/>
        </w:rPr>
        <w:t xml:space="preserve"> sodu (NAHA) masa cząsteczkowa: 2.8-3.2 mln Da, lepkość 400 000mPa-s, </w:t>
      </w:r>
      <w:proofErr w:type="spellStart"/>
      <w:r w:rsidRPr="008E608F">
        <w:rPr>
          <w:rFonts w:ascii="Arial" w:hAnsi="Arial" w:cs="Arial"/>
          <w:sz w:val="24"/>
          <w:szCs w:val="24"/>
        </w:rPr>
        <w:t>osmolarność</w:t>
      </w:r>
      <w:proofErr w:type="spellEnd"/>
      <w:r w:rsidRPr="008E608F">
        <w:rPr>
          <w:rFonts w:ascii="Arial" w:hAnsi="Arial" w:cs="Arial"/>
          <w:sz w:val="24"/>
          <w:szCs w:val="24"/>
        </w:rPr>
        <w:t xml:space="preserve"> 270-400 </w:t>
      </w:r>
      <w:proofErr w:type="spellStart"/>
      <w:r w:rsidRPr="008E608F">
        <w:rPr>
          <w:rFonts w:ascii="Arial" w:hAnsi="Arial" w:cs="Arial"/>
          <w:sz w:val="24"/>
          <w:szCs w:val="24"/>
        </w:rPr>
        <w:t>mOs</w:t>
      </w:r>
      <w:proofErr w:type="spellEnd"/>
      <w:r w:rsidRPr="008E608F">
        <w:rPr>
          <w:rFonts w:ascii="Arial" w:hAnsi="Arial" w:cs="Arial"/>
          <w:sz w:val="24"/>
          <w:szCs w:val="24"/>
        </w:rPr>
        <w:t xml:space="preserve">/kg, </w:t>
      </w:r>
      <w:proofErr w:type="spellStart"/>
      <w:r w:rsidRPr="008E608F">
        <w:rPr>
          <w:rFonts w:ascii="Arial" w:hAnsi="Arial" w:cs="Arial"/>
          <w:sz w:val="24"/>
          <w:szCs w:val="24"/>
        </w:rPr>
        <w:t>Ph</w:t>
      </w:r>
      <w:proofErr w:type="spellEnd"/>
      <w:r w:rsidRPr="008E608F">
        <w:rPr>
          <w:rFonts w:ascii="Arial" w:hAnsi="Arial" w:cs="Arial"/>
          <w:sz w:val="24"/>
          <w:szCs w:val="24"/>
        </w:rPr>
        <w:t>: 6.8 do 7.6, temperatura przechowywania 2°-25°C, pojemność 1 ml, kaniula 27G?</w:t>
      </w:r>
    </w:p>
    <w:p w14:paraId="7DEE2F8E"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06473EB" w14:textId="591B17F1" w:rsidR="008E608F" w:rsidRDefault="00D32949" w:rsidP="009C23FE">
      <w:pPr>
        <w:jc w:val="both"/>
        <w:rPr>
          <w:rFonts w:ascii="Arial" w:hAnsi="Arial" w:cs="Arial"/>
          <w:sz w:val="24"/>
          <w:szCs w:val="24"/>
        </w:rPr>
      </w:pPr>
      <w:r w:rsidRPr="00D32949">
        <w:rPr>
          <w:rFonts w:ascii="Arial" w:hAnsi="Arial" w:cs="Arial"/>
          <w:sz w:val="24"/>
          <w:szCs w:val="24"/>
        </w:rPr>
        <w:t>Zamawiający nie wyraża zgody.</w:t>
      </w:r>
    </w:p>
    <w:p w14:paraId="7F72572F" w14:textId="77777777" w:rsidR="00D32949" w:rsidRDefault="00D32949" w:rsidP="009C23FE">
      <w:pPr>
        <w:jc w:val="both"/>
        <w:rPr>
          <w:rFonts w:ascii="Arial" w:hAnsi="Arial" w:cs="Arial"/>
          <w:sz w:val="22"/>
          <w:szCs w:val="22"/>
        </w:rPr>
      </w:pPr>
    </w:p>
    <w:p w14:paraId="01F77254" w14:textId="10FE8A33"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5</w:t>
      </w:r>
    </w:p>
    <w:p w14:paraId="64B53A53" w14:textId="5064839B" w:rsidR="007921BF" w:rsidRPr="008E608F" w:rsidRDefault="007921BF" w:rsidP="009C23FE">
      <w:pPr>
        <w:ind w:right="-72"/>
        <w:jc w:val="both"/>
        <w:rPr>
          <w:rFonts w:ascii="Arial" w:hAnsi="Arial" w:cs="Arial"/>
          <w:sz w:val="24"/>
          <w:szCs w:val="24"/>
        </w:rPr>
      </w:pPr>
      <w:r w:rsidRPr="008E608F">
        <w:rPr>
          <w:rFonts w:ascii="Arial" w:hAnsi="Arial" w:cs="Arial"/>
          <w:sz w:val="24"/>
          <w:szCs w:val="24"/>
        </w:rPr>
        <w:t>dotyczy części nr 82 pozycji 2</w:t>
      </w:r>
    </w:p>
    <w:p w14:paraId="178B5CF8" w14:textId="77777777" w:rsidR="007921BF" w:rsidRPr="008E608F" w:rsidRDefault="007921BF" w:rsidP="009C23FE">
      <w:pPr>
        <w:ind w:right="-72"/>
        <w:jc w:val="both"/>
        <w:rPr>
          <w:rFonts w:ascii="Arial" w:hAnsi="Arial" w:cs="Arial"/>
          <w:sz w:val="24"/>
          <w:szCs w:val="24"/>
        </w:rPr>
      </w:pPr>
      <w:r w:rsidRPr="008E608F">
        <w:rPr>
          <w:rFonts w:ascii="Arial" w:hAnsi="Arial" w:cs="Arial"/>
          <w:sz w:val="24"/>
          <w:szCs w:val="24"/>
        </w:rPr>
        <w:t xml:space="preserve">Czy zamawiający dopuści również </w:t>
      </w:r>
      <w:proofErr w:type="spellStart"/>
      <w:r w:rsidRPr="008E608F">
        <w:rPr>
          <w:rFonts w:ascii="Arial" w:hAnsi="Arial" w:cs="Arial"/>
          <w:sz w:val="24"/>
          <w:szCs w:val="24"/>
        </w:rPr>
        <w:t>hialuronian</w:t>
      </w:r>
      <w:proofErr w:type="spellEnd"/>
      <w:r w:rsidRPr="008E608F">
        <w:rPr>
          <w:rFonts w:ascii="Arial" w:hAnsi="Arial" w:cs="Arial"/>
          <w:sz w:val="24"/>
          <w:szCs w:val="24"/>
        </w:rPr>
        <w:t xml:space="preserve"> sodu o poniższych parametrach:</w:t>
      </w:r>
    </w:p>
    <w:p w14:paraId="587A4F43" w14:textId="77777777" w:rsidR="007921BF" w:rsidRPr="008E608F" w:rsidRDefault="007921BF" w:rsidP="009C23FE">
      <w:pPr>
        <w:ind w:right="-72"/>
        <w:jc w:val="both"/>
        <w:rPr>
          <w:rFonts w:ascii="Arial" w:hAnsi="Arial" w:cs="Arial"/>
          <w:sz w:val="24"/>
          <w:szCs w:val="24"/>
        </w:rPr>
      </w:pPr>
      <w:r w:rsidRPr="008E608F">
        <w:rPr>
          <w:rFonts w:ascii="Arial" w:hAnsi="Arial" w:cs="Arial"/>
          <w:sz w:val="24"/>
          <w:szCs w:val="24"/>
        </w:rPr>
        <w:t xml:space="preserve">Materiał </w:t>
      </w:r>
      <w:proofErr w:type="spellStart"/>
      <w:r w:rsidRPr="008E608F">
        <w:rPr>
          <w:rFonts w:ascii="Arial" w:hAnsi="Arial" w:cs="Arial"/>
          <w:sz w:val="24"/>
          <w:szCs w:val="24"/>
        </w:rPr>
        <w:t>wiskoelastyczny</w:t>
      </w:r>
      <w:proofErr w:type="spellEnd"/>
      <w:r w:rsidRPr="008E608F">
        <w:rPr>
          <w:rFonts w:ascii="Arial" w:hAnsi="Arial" w:cs="Arial"/>
          <w:sz w:val="24"/>
          <w:szCs w:val="24"/>
        </w:rPr>
        <w:t xml:space="preserve"> kohezyjny o stężeniu 1,0%, </w:t>
      </w:r>
      <w:proofErr w:type="spellStart"/>
      <w:r w:rsidRPr="008E608F">
        <w:rPr>
          <w:rFonts w:ascii="Arial" w:hAnsi="Arial" w:cs="Arial"/>
          <w:sz w:val="24"/>
          <w:szCs w:val="24"/>
        </w:rPr>
        <w:t>hialuronian</w:t>
      </w:r>
      <w:proofErr w:type="spellEnd"/>
      <w:r w:rsidRPr="008E608F">
        <w:rPr>
          <w:rFonts w:ascii="Arial" w:hAnsi="Arial" w:cs="Arial"/>
          <w:sz w:val="24"/>
          <w:szCs w:val="24"/>
        </w:rPr>
        <w:t xml:space="preserve"> sodu (NAHA) masa cząsteczkowa: 2.8-3.2 mln Da, lepkość 300 000mPa-s, </w:t>
      </w:r>
      <w:proofErr w:type="spellStart"/>
      <w:r w:rsidRPr="008E608F">
        <w:rPr>
          <w:rFonts w:ascii="Arial" w:hAnsi="Arial" w:cs="Arial"/>
          <w:sz w:val="24"/>
          <w:szCs w:val="24"/>
        </w:rPr>
        <w:t>osmolarność</w:t>
      </w:r>
      <w:proofErr w:type="spellEnd"/>
      <w:r w:rsidRPr="008E608F">
        <w:rPr>
          <w:rFonts w:ascii="Arial" w:hAnsi="Arial" w:cs="Arial"/>
          <w:sz w:val="24"/>
          <w:szCs w:val="24"/>
        </w:rPr>
        <w:t xml:space="preserve"> 270-400 </w:t>
      </w:r>
      <w:proofErr w:type="spellStart"/>
      <w:r w:rsidRPr="008E608F">
        <w:rPr>
          <w:rFonts w:ascii="Arial" w:hAnsi="Arial" w:cs="Arial"/>
          <w:sz w:val="24"/>
          <w:szCs w:val="24"/>
        </w:rPr>
        <w:t>mOs</w:t>
      </w:r>
      <w:proofErr w:type="spellEnd"/>
      <w:r w:rsidRPr="008E608F">
        <w:rPr>
          <w:rFonts w:ascii="Arial" w:hAnsi="Arial" w:cs="Arial"/>
          <w:sz w:val="24"/>
          <w:szCs w:val="24"/>
        </w:rPr>
        <w:t xml:space="preserve">/kg, </w:t>
      </w:r>
      <w:proofErr w:type="spellStart"/>
      <w:r w:rsidRPr="008E608F">
        <w:rPr>
          <w:rFonts w:ascii="Arial" w:hAnsi="Arial" w:cs="Arial"/>
          <w:sz w:val="24"/>
          <w:szCs w:val="24"/>
        </w:rPr>
        <w:t>Ph</w:t>
      </w:r>
      <w:proofErr w:type="spellEnd"/>
      <w:r w:rsidRPr="008E608F">
        <w:rPr>
          <w:rFonts w:ascii="Arial" w:hAnsi="Arial" w:cs="Arial"/>
          <w:sz w:val="24"/>
          <w:szCs w:val="24"/>
        </w:rPr>
        <w:t>: 6.8 do 7.6, temperatura przechowywania 2°-25°C, pojemność 1 ml, kaniula 27G</w:t>
      </w:r>
    </w:p>
    <w:p w14:paraId="79F0685F"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52EDD95" w14:textId="46AEBC00" w:rsidR="008E608F" w:rsidRDefault="00D32949" w:rsidP="009C23FE">
      <w:pPr>
        <w:jc w:val="both"/>
        <w:rPr>
          <w:rFonts w:ascii="Arial" w:hAnsi="Arial" w:cs="Arial"/>
          <w:sz w:val="24"/>
          <w:szCs w:val="24"/>
        </w:rPr>
      </w:pPr>
      <w:r w:rsidRPr="00D32949">
        <w:rPr>
          <w:rFonts w:ascii="Arial" w:hAnsi="Arial" w:cs="Arial"/>
          <w:sz w:val="24"/>
          <w:szCs w:val="24"/>
        </w:rPr>
        <w:t>Zamawiający nie wyraża zgody.</w:t>
      </w:r>
    </w:p>
    <w:p w14:paraId="386F37AC" w14:textId="77777777" w:rsidR="00D32949" w:rsidRDefault="00D32949" w:rsidP="009C23FE">
      <w:pPr>
        <w:jc w:val="both"/>
        <w:rPr>
          <w:rFonts w:ascii="Arial" w:hAnsi="Arial" w:cs="Arial"/>
          <w:sz w:val="22"/>
          <w:szCs w:val="22"/>
        </w:rPr>
      </w:pPr>
    </w:p>
    <w:p w14:paraId="767F434A" w14:textId="0C6681F4"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6</w:t>
      </w:r>
    </w:p>
    <w:p w14:paraId="0B457402" w14:textId="4B2F13AA" w:rsidR="008E608F" w:rsidRPr="008E608F" w:rsidRDefault="006D6E7E" w:rsidP="009C23FE">
      <w:pPr>
        <w:ind w:right="-72"/>
        <w:jc w:val="both"/>
        <w:rPr>
          <w:rFonts w:ascii="Arial" w:hAnsi="Arial" w:cs="Arial"/>
          <w:sz w:val="24"/>
          <w:szCs w:val="24"/>
        </w:rPr>
      </w:pPr>
      <w:r w:rsidRPr="006D6E7E">
        <w:rPr>
          <w:rFonts w:ascii="Arial" w:hAnsi="Arial" w:cs="Arial"/>
          <w:sz w:val="24"/>
          <w:szCs w:val="24"/>
        </w:rPr>
        <w:t xml:space="preserve">Czy w zadaniu nr 22. Poz. 2. Zamawiający dopuści pierścień </w:t>
      </w:r>
      <w:proofErr w:type="spellStart"/>
      <w:r w:rsidRPr="006D6E7E">
        <w:rPr>
          <w:rFonts w:ascii="Arial" w:hAnsi="Arial" w:cs="Arial"/>
          <w:sz w:val="24"/>
          <w:szCs w:val="24"/>
        </w:rPr>
        <w:t>dotorebkowy</w:t>
      </w:r>
      <w:proofErr w:type="spellEnd"/>
      <w:r w:rsidRPr="006D6E7E">
        <w:rPr>
          <w:rFonts w:ascii="Arial" w:hAnsi="Arial" w:cs="Arial"/>
          <w:sz w:val="24"/>
          <w:szCs w:val="24"/>
        </w:rPr>
        <w:t xml:space="preserve"> </w:t>
      </w:r>
      <w:proofErr w:type="spellStart"/>
      <w:r w:rsidRPr="006D6E7E">
        <w:rPr>
          <w:rFonts w:ascii="Arial" w:hAnsi="Arial" w:cs="Arial"/>
          <w:sz w:val="24"/>
          <w:szCs w:val="24"/>
        </w:rPr>
        <w:t>rozm</w:t>
      </w:r>
      <w:proofErr w:type="spellEnd"/>
      <w:r w:rsidRPr="006D6E7E">
        <w:rPr>
          <w:rFonts w:ascii="Arial" w:hAnsi="Arial" w:cs="Arial"/>
          <w:sz w:val="24"/>
          <w:szCs w:val="24"/>
        </w:rPr>
        <w:t xml:space="preserve">. 12 oraz 13 mm z transparentnym końcem wstępnie załadowane w jednorazowym </w:t>
      </w:r>
      <w:proofErr w:type="spellStart"/>
      <w:r w:rsidRPr="006D6E7E">
        <w:rPr>
          <w:rFonts w:ascii="Arial" w:hAnsi="Arial" w:cs="Arial"/>
          <w:sz w:val="24"/>
          <w:szCs w:val="24"/>
        </w:rPr>
        <w:t>injektorze</w:t>
      </w:r>
      <w:proofErr w:type="spellEnd"/>
      <w:r w:rsidRPr="006D6E7E">
        <w:rPr>
          <w:rFonts w:ascii="Arial" w:hAnsi="Arial" w:cs="Arial"/>
          <w:sz w:val="24"/>
          <w:szCs w:val="24"/>
        </w:rPr>
        <w:t>, który uwalnia CTR w kierunku przeciwnym do ruchu wskazówek zegara?</w:t>
      </w:r>
    </w:p>
    <w:p w14:paraId="0280299A"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9C8A741" w14:textId="1EE6CBE3" w:rsidR="008E608F" w:rsidRDefault="00D32949" w:rsidP="009C23FE">
      <w:pPr>
        <w:jc w:val="both"/>
        <w:rPr>
          <w:rFonts w:ascii="Arial" w:hAnsi="Arial" w:cs="Arial"/>
          <w:sz w:val="24"/>
          <w:szCs w:val="24"/>
          <w:lang w:eastAsia="ar-SA"/>
        </w:rPr>
      </w:pPr>
      <w:r>
        <w:rPr>
          <w:rFonts w:ascii="Arial" w:hAnsi="Arial" w:cs="Arial"/>
          <w:sz w:val="24"/>
          <w:szCs w:val="24"/>
        </w:rPr>
        <w:t>Tak.</w:t>
      </w:r>
    </w:p>
    <w:p w14:paraId="6748FF83" w14:textId="71C525D4" w:rsidR="008E608F" w:rsidRDefault="008E608F" w:rsidP="009C23FE">
      <w:pPr>
        <w:jc w:val="both"/>
        <w:rPr>
          <w:rFonts w:ascii="Arial" w:hAnsi="Arial" w:cs="Arial"/>
          <w:sz w:val="22"/>
          <w:szCs w:val="22"/>
        </w:rPr>
      </w:pPr>
    </w:p>
    <w:p w14:paraId="1AB17815" w14:textId="7576A5AE"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7</w:t>
      </w:r>
    </w:p>
    <w:p w14:paraId="25587587" w14:textId="67F236AA" w:rsidR="008E608F" w:rsidRPr="008E608F" w:rsidRDefault="006D6E7E" w:rsidP="009C23FE">
      <w:pPr>
        <w:ind w:right="-72"/>
        <w:jc w:val="both"/>
        <w:rPr>
          <w:rFonts w:ascii="Arial" w:hAnsi="Arial" w:cs="Arial"/>
          <w:sz w:val="24"/>
          <w:szCs w:val="24"/>
        </w:rPr>
      </w:pPr>
      <w:r w:rsidRPr="006D6E7E">
        <w:rPr>
          <w:rFonts w:ascii="Arial" w:hAnsi="Arial" w:cs="Arial"/>
          <w:sz w:val="24"/>
          <w:szCs w:val="24"/>
        </w:rPr>
        <w:t xml:space="preserve">(zadanie nr 48, poz. 1) Czy Zamawiający dopuści nóż  </w:t>
      </w:r>
      <w:proofErr w:type="spellStart"/>
      <w:r w:rsidRPr="006D6E7E">
        <w:rPr>
          <w:rFonts w:ascii="Arial" w:hAnsi="Arial" w:cs="Arial"/>
          <w:sz w:val="24"/>
          <w:szCs w:val="24"/>
        </w:rPr>
        <w:t>Slit</w:t>
      </w:r>
      <w:proofErr w:type="spellEnd"/>
      <w:r w:rsidRPr="006D6E7E">
        <w:rPr>
          <w:rFonts w:ascii="Arial" w:hAnsi="Arial" w:cs="Arial"/>
          <w:sz w:val="24"/>
          <w:szCs w:val="24"/>
        </w:rPr>
        <w:t xml:space="preserve"> 2,75mm jednostronnie ostrzony, posiadający znacznik 2mm?</w:t>
      </w:r>
    </w:p>
    <w:p w14:paraId="4DA182DA"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825B19F" w14:textId="070E85BA" w:rsidR="008E608F" w:rsidRDefault="00D32949" w:rsidP="009C23FE">
      <w:pPr>
        <w:jc w:val="both"/>
        <w:rPr>
          <w:rFonts w:ascii="Arial" w:hAnsi="Arial" w:cs="Arial"/>
          <w:sz w:val="24"/>
          <w:szCs w:val="24"/>
          <w:lang w:eastAsia="ar-SA"/>
        </w:rPr>
      </w:pPr>
      <w:r>
        <w:rPr>
          <w:rFonts w:ascii="Arial" w:hAnsi="Arial" w:cs="Arial"/>
          <w:sz w:val="24"/>
          <w:szCs w:val="24"/>
        </w:rPr>
        <w:t>Tak.</w:t>
      </w:r>
    </w:p>
    <w:p w14:paraId="33493636" w14:textId="691C0517" w:rsidR="008E608F" w:rsidRDefault="008E608F" w:rsidP="009C23FE">
      <w:pPr>
        <w:jc w:val="both"/>
        <w:rPr>
          <w:rFonts w:ascii="Arial" w:hAnsi="Arial" w:cs="Arial"/>
          <w:sz w:val="22"/>
          <w:szCs w:val="22"/>
        </w:rPr>
      </w:pPr>
    </w:p>
    <w:p w14:paraId="4E37EA7B" w14:textId="2EDA6DB5"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8</w:t>
      </w:r>
    </w:p>
    <w:p w14:paraId="522B4D12" w14:textId="256CB687" w:rsidR="008E608F" w:rsidRPr="008E608F" w:rsidRDefault="006D6E7E" w:rsidP="009C23FE">
      <w:pPr>
        <w:ind w:right="-72"/>
        <w:jc w:val="both"/>
        <w:rPr>
          <w:rFonts w:ascii="Arial" w:hAnsi="Arial" w:cs="Arial"/>
          <w:sz w:val="24"/>
          <w:szCs w:val="24"/>
        </w:rPr>
      </w:pPr>
      <w:r w:rsidRPr="006D6E7E">
        <w:rPr>
          <w:rFonts w:ascii="Arial" w:hAnsi="Arial" w:cs="Arial"/>
          <w:sz w:val="24"/>
          <w:szCs w:val="24"/>
        </w:rPr>
        <w:t xml:space="preserve">(zadanie nr 53, poz. 2) Czy Zamawiający dopuści soczewkę o powiększeniu 0,92x, szerokości kąta widzenia 30 </w:t>
      </w:r>
      <w:proofErr w:type="spellStart"/>
      <w:r w:rsidRPr="006D6E7E">
        <w:rPr>
          <w:rFonts w:ascii="Arial" w:hAnsi="Arial" w:cs="Arial"/>
          <w:sz w:val="24"/>
          <w:szCs w:val="24"/>
        </w:rPr>
        <w:t>st</w:t>
      </w:r>
      <w:proofErr w:type="spellEnd"/>
      <w:r w:rsidRPr="006D6E7E">
        <w:rPr>
          <w:rFonts w:ascii="Arial" w:hAnsi="Arial" w:cs="Arial"/>
          <w:sz w:val="24"/>
          <w:szCs w:val="24"/>
        </w:rPr>
        <w:t>?</w:t>
      </w:r>
    </w:p>
    <w:p w14:paraId="623883F4"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2FC2582" w14:textId="649CF93B" w:rsidR="008E608F" w:rsidRDefault="00D32949" w:rsidP="009C23FE">
      <w:pPr>
        <w:jc w:val="both"/>
        <w:rPr>
          <w:rFonts w:ascii="Arial" w:hAnsi="Arial" w:cs="Arial"/>
          <w:sz w:val="24"/>
          <w:szCs w:val="24"/>
        </w:rPr>
      </w:pPr>
      <w:r w:rsidRPr="00D32949">
        <w:rPr>
          <w:rFonts w:ascii="Arial" w:hAnsi="Arial" w:cs="Arial"/>
          <w:sz w:val="24"/>
          <w:szCs w:val="24"/>
        </w:rPr>
        <w:t>Zamawiający nie wyraża zgody.</w:t>
      </w:r>
    </w:p>
    <w:p w14:paraId="7512443E" w14:textId="77777777" w:rsidR="00D32949" w:rsidRDefault="00D32949" w:rsidP="009C23FE">
      <w:pPr>
        <w:jc w:val="both"/>
        <w:rPr>
          <w:rFonts w:ascii="Arial" w:hAnsi="Arial" w:cs="Arial"/>
          <w:sz w:val="22"/>
          <w:szCs w:val="22"/>
        </w:rPr>
      </w:pPr>
    </w:p>
    <w:p w14:paraId="04D33DE2" w14:textId="431F6ADA"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9</w:t>
      </w:r>
    </w:p>
    <w:p w14:paraId="720C17D5" w14:textId="77777777" w:rsidR="006D6E7E" w:rsidRPr="006D6E7E" w:rsidRDefault="006D6E7E" w:rsidP="009C23FE">
      <w:pPr>
        <w:ind w:right="-72"/>
        <w:jc w:val="both"/>
        <w:rPr>
          <w:rFonts w:ascii="Arial" w:hAnsi="Arial" w:cs="Arial"/>
          <w:sz w:val="24"/>
          <w:szCs w:val="24"/>
        </w:rPr>
      </w:pPr>
      <w:r w:rsidRPr="006D6E7E">
        <w:rPr>
          <w:rFonts w:ascii="Arial" w:hAnsi="Arial" w:cs="Arial"/>
          <w:sz w:val="24"/>
          <w:szCs w:val="24"/>
        </w:rPr>
        <w:t>Zadanie 68</w:t>
      </w:r>
    </w:p>
    <w:p w14:paraId="54FB2F6D" w14:textId="77777777" w:rsidR="006D6E7E" w:rsidRPr="006D6E7E" w:rsidRDefault="006D6E7E" w:rsidP="009C23FE">
      <w:pPr>
        <w:ind w:right="-72"/>
        <w:jc w:val="both"/>
        <w:rPr>
          <w:rFonts w:ascii="Arial" w:hAnsi="Arial" w:cs="Arial"/>
          <w:sz w:val="24"/>
          <w:szCs w:val="24"/>
        </w:rPr>
      </w:pPr>
      <w:r w:rsidRPr="006D6E7E">
        <w:rPr>
          <w:rFonts w:ascii="Arial" w:hAnsi="Arial" w:cs="Arial"/>
          <w:sz w:val="24"/>
          <w:szCs w:val="24"/>
        </w:rPr>
        <w:t xml:space="preserve">Czy Zamawiający dopuści w zadanie 68 w poz.1- 2 siatki </w:t>
      </w:r>
      <w:proofErr w:type="spellStart"/>
      <w:r w:rsidRPr="006D6E7E">
        <w:rPr>
          <w:rFonts w:ascii="Arial" w:hAnsi="Arial" w:cs="Arial"/>
          <w:sz w:val="24"/>
          <w:szCs w:val="24"/>
        </w:rPr>
        <w:t>niewchłanialne</w:t>
      </w:r>
      <w:proofErr w:type="spellEnd"/>
      <w:r w:rsidRPr="006D6E7E">
        <w:rPr>
          <w:rFonts w:ascii="Arial" w:hAnsi="Arial" w:cs="Arial"/>
          <w:sz w:val="24"/>
          <w:szCs w:val="24"/>
        </w:rPr>
        <w:t xml:space="preserve"> polipropylenowe :</w:t>
      </w:r>
    </w:p>
    <w:p w14:paraId="43575BEA" w14:textId="77777777" w:rsidR="006D6E7E" w:rsidRPr="006D6E7E" w:rsidRDefault="006D6E7E" w:rsidP="009C23FE">
      <w:pPr>
        <w:ind w:right="-72"/>
        <w:jc w:val="both"/>
        <w:rPr>
          <w:rFonts w:ascii="Arial" w:hAnsi="Arial" w:cs="Arial"/>
          <w:sz w:val="24"/>
          <w:szCs w:val="24"/>
        </w:rPr>
      </w:pPr>
      <w:r w:rsidRPr="006D6E7E">
        <w:rPr>
          <w:rFonts w:ascii="Arial" w:hAnsi="Arial" w:cs="Arial"/>
          <w:sz w:val="24"/>
          <w:szCs w:val="24"/>
        </w:rPr>
        <w:t>•</w:t>
      </w:r>
      <w:r w:rsidRPr="006D6E7E">
        <w:rPr>
          <w:rFonts w:ascii="Arial" w:hAnsi="Arial" w:cs="Arial"/>
          <w:sz w:val="24"/>
          <w:szCs w:val="24"/>
        </w:rPr>
        <w:tab/>
        <w:t>gramatura siatki 50g/m2</w:t>
      </w:r>
    </w:p>
    <w:p w14:paraId="096DE864" w14:textId="77777777" w:rsidR="006D6E7E" w:rsidRPr="006D6E7E" w:rsidRDefault="006D6E7E" w:rsidP="009C23FE">
      <w:pPr>
        <w:ind w:right="-72"/>
        <w:jc w:val="both"/>
        <w:rPr>
          <w:rFonts w:ascii="Arial" w:hAnsi="Arial" w:cs="Arial"/>
          <w:sz w:val="24"/>
          <w:szCs w:val="24"/>
        </w:rPr>
      </w:pPr>
      <w:r w:rsidRPr="006D6E7E">
        <w:rPr>
          <w:rFonts w:ascii="Arial" w:hAnsi="Arial" w:cs="Arial"/>
          <w:sz w:val="24"/>
          <w:szCs w:val="24"/>
        </w:rPr>
        <w:t>•</w:t>
      </w:r>
      <w:r w:rsidRPr="006D6E7E">
        <w:rPr>
          <w:rFonts w:ascii="Arial" w:hAnsi="Arial" w:cs="Arial"/>
          <w:sz w:val="24"/>
          <w:szCs w:val="24"/>
        </w:rPr>
        <w:tab/>
        <w:t>grubość siatki 0,41 mm</w:t>
      </w:r>
    </w:p>
    <w:p w14:paraId="587909A3" w14:textId="77777777" w:rsidR="006D6E7E" w:rsidRPr="006D6E7E" w:rsidRDefault="006D6E7E" w:rsidP="009C23FE">
      <w:pPr>
        <w:ind w:right="-72"/>
        <w:jc w:val="both"/>
        <w:rPr>
          <w:rFonts w:ascii="Arial" w:hAnsi="Arial" w:cs="Arial"/>
          <w:sz w:val="24"/>
          <w:szCs w:val="24"/>
        </w:rPr>
      </w:pPr>
      <w:r w:rsidRPr="006D6E7E">
        <w:rPr>
          <w:rFonts w:ascii="Arial" w:hAnsi="Arial" w:cs="Arial"/>
          <w:sz w:val="24"/>
          <w:szCs w:val="24"/>
        </w:rPr>
        <w:t>•</w:t>
      </w:r>
      <w:r w:rsidRPr="006D6E7E">
        <w:rPr>
          <w:rFonts w:ascii="Arial" w:hAnsi="Arial" w:cs="Arial"/>
          <w:sz w:val="24"/>
          <w:szCs w:val="24"/>
        </w:rPr>
        <w:tab/>
        <w:t>wielkość porów 1x1,25 mm</w:t>
      </w:r>
    </w:p>
    <w:p w14:paraId="36738CBB" w14:textId="77777777" w:rsidR="006D6E7E" w:rsidRPr="006D6E7E" w:rsidRDefault="006D6E7E" w:rsidP="009C23FE">
      <w:pPr>
        <w:ind w:right="-72"/>
        <w:jc w:val="both"/>
        <w:rPr>
          <w:rFonts w:ascii="Arial" w:hAnsi="Arial" w:cs="Arial"/>
          <w:sz w:val="24"/>
          <w:szCs w:val="24"/>
        </w:rPr>
      </w:pPr>
      <w:r w:rsidRPr="006D6E7E">
        <w:rPr>
          <w:rFonts w:ascii="Arial" w:hAnsi="Arial" w:cs="Arial"/>
          <w:sz w:val="24"/>
          <w:szCs w:val="24"/>
        </w:rPr>
        <w:lastRenderedPageBreak/>
        <w:t>•</w:t>
      </w:r>
      <w:r w:rsidRPr="006D6E7E">
        <w:rPr>
          <w:rFonts w:ascii="Arial" w:hAnsi="Arial" w:cs="Arial"/>
          <w:sz w:val="24"/>
          <w:szCs w:val="24"/>
        </w:rPr>
        <w:tab/>
        <w:t>grubość pojedynczego włókna &lt; 0,10 mm?</w:t>
      </w:r>
    </w:p>
    <w:p w14:paraId="36F9B495" w14:textId="09EAA599" w:rsidR="008E608F" w:rsidRPr="008E608F" w:rsidRDefault="006D6E7E" w:rsidP="009C23FE">
      <w:pPr>
        <w:ind w:right="-72"/>
        <w:jc w:val="both"/>
        <w:rPr>
          <w:rFonts w:ascii="Arial" w:hAnsi="Arial" w:cs="Arial"/>
          <w:sz w:val="24"/>
          <w:szCs w:val="24"/>
        </w:rPr>
      </w:pPr>
      <w:r w:rsidRPr="006D6E7E">
        <w:rPr>
          <w:rFonts w:ascii="Arial" w:hAnsi="Arial" w:cs="Arial"/>
          <w:sz w:val="24"/>
          <w:szCs w:val="24"/>
        </w:rPr>
        <w:t>Rozmiary zgodnie z SWZ.</w:t>
      </w:r>
    </w:p>
    <w:p w14:paraId="24919BC9"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5C4AAA5" w14:textId="6159D7C6" w:rsidR="008E608F" w:rsidRDefault="00D32949" w:rsidP="009C23FE">
      <w:pPr>
        <w:jc w:val="both"/>
        <w:rPr>
          <w:rFonts w:ascii="Arial" w:hAnsi="Arial" w:cs="Arial"/>
          <w:sz w:val="24"/>
          <w:szCs w:val="24"/>
        </w:rPr>
      </w:pPr>
      <w:r w:rsidRPr="00D32949">
        <w:rPr>
          <w:rFonts w:ascii="Arial" w:hAnsi="Arial" w:cs="Arial"/>
          <w:sz w:val="24"/>
          <w:szCs w:val="24"/>
        </w:rPr>
        <w:t>Zamawiający nie wyraża zgody.</w:t>
      </w:r>
    </w:p>
    <w:p w14:paraId="4EB7AD95" w14:textId="77777777" w:rsidR="00D32949" w:rsidRDefault="00D32949" w:rsidP="009C23FE">
      <w:pPr>
        <w:jc w:val="both"/>
        <w:rPr>
          <w:rFonts w:ascii="Arial" w:hAnsi="Arial" w:cs="Arial"/>
          <w:sz w:val="22"/>
          <w:szCs w:val="22"/>
        </w:rPr>
      </w:pPr>
    </w:p>
    <w:p w14:paraId="6C358301" w14:textId="27530E01"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0</w:t>
      </w:r>
    </w:p>
    <w:p w14:paraId="5BEFB074" w14:textId="73C697B1" w:rsidR="008E608F" w:rsidRPr="008E608F" w:rsidRDefault="00ED1200" w:rsidP="009C23FE">
      <w:pPr>
        <w:ind w:right="-72"/>
        <w:jc w:val="both"/>
        <w:rPr>
          <w:rFonts w:ascii="Arial" w:hAnsi="Arial" w:cs="Arial"/>
          <w:sz w:val="24"/>
          <w:szCs w:val="24"/>
        </w:rPr>
      </w:pPr>
      <w:r w:rsidRPr="00ED1200">
        <w:rPr>
          <w:rFonts w:ascii="Arial" w:hAnsi="Arial" w:cs="Arial"/>
          <w:sz w:val="24"/>
          <w:szCs w:val="24"/>
        </w:rPr>
        <w:t xml:space="preserve">dotyczy zadania nr 38 Czy Zamawiający dopuści osłonę na uchwyty do lamp operacyjnych, jałową, jednorazową, do uchwytów lamp o śr. 20-40mm, o średnicy dysku zewnętrznego 11,8cm, o wymiarach woreczka 9,5 x 15cm, woreczek z polietylenu, wolną od lateksu, </w:t>
      </w:r>
      <w:proofErr w:type="spellStart"/>
      <w:r w:rsidRPr="00ED1200">
        <w:rPr>
          <w:rFonts w:ascii="Arial" w:hAnsi="Arial" w:cs="Arial"/>
          <w:sz w:val="24"/>
          <w:szCs w:val="24"/>
        </w:rPr>
        <w:t>biokompatybilną</w:t>
      </w:r>
      <w:proofErr w:type="spellEnd"/>
      <w:r w:rsidRPr="00ED1200">
        <w:rPr>
          <w:rFonts w:ascii="Arial" w:hAnsi="Arial" w:cs="Arial"/>
          <w:sz w:val="24"/>
          <w:szCs w:val="24"/>
        </w:rPr>
        <w:t>, pakowaną pojedynczo w opakowaniu zbiorczym po 100szt., zgodną z Rozporządzeniem UE 2017/745, każda osłona posiada etykiety gotowe do wklejenia do protokołu?</w:t>
      </w:r>
    </w:p>
    <w:p w14:paraId="15512BFC"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6FA78E3" w14:textId="77777777" w:rsidR="00D32949" w:rsidRDefault="00D32949" w:rsidP="009C23FE">
      <w:pPr>
        <w:jc w:val="both"/>
        <w:rPr>
          <w:rFonts w:ascii="Arial" w:hAnsi="Arial" w:cs="Arial"/>
          <w:sz w:val="24"/>
          <w:szCs w:val="24"/>
          <w:lang w:eastAsia="ar-SA"/>
        </w:rPr>
      </w:pPr>
      <w:r>
        <w:rPr>
          <w:rFonts w:ascii="Arial" w:hAnsi="Arial" w:cs="Arial"/>
          <w:sz w:val="24"/>
          <w:szCs w:val="24"/>
        </w:rPr>
        <w:t>Zamawiający nie wyraża zgody.</w:t>
      </w:r>
    </w:p>
    <w:p w14:paraId="6683E001" w14:textId="374D63F3" w:rsidR="008E608F" w:rsidRDefault="008E608F" w:rsidP="009C23FE">
      <w:pPr>
        <w:jc w:val="both"/>
        <w:rPr>
          <w:rFonts w:ascii="Arial" w:hAnsi="Arial" w:cs="Arial"/>
          <w:sz w:val="22"/>
          <w:szCs w:val="22"/>
        </w:rPr>
      </w:pPr>
    </w:p>
    <w:p w14:paraId="352B339E" w14:textId="384D09EA"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1</w:t>
      </w:r>
    </w:p>
    <w:p w14:paraId="55680060" w14:textId="32EB120F" w:rsidR="008E608F" w:rsidRPr="008E608F" w:rsidRDefault="00ED1200" w:rsidP="009C23FE">
      <w:pPr>
        <w:ind w:right="-72"/>
        <w:jc w:val="both"/>
        <w:rPr>
          <w:rFonts w:ascii="Arial" w:hAnsi="Arial" w:cs="Arial"/>
          <w:sz w:val="24"/>
          <w:szCs w:val="24"/>
        </w:rPr>
      </w:pPr>
      <w:r w:rsidRPr="00ED1200">
        <w:rPr>
          <w:rFonts w:ascii="Arial" w:hAnsi="Arial" w:cs="Arial"/>
          <w:sz w:val="24"/>
          <w:szCs w:val="24"/>
        </w:rPr>
        <w:t xml:space="preserve">Zadanie nr 40, Pozycja 1,2 – Czy Zamawiający w miejsce pierwotnych zapisów zgodzi się na zaoferowanie hydrofilnych koszulek dostępu moczowodowego, widocznych w RTG, z ergonomicznym uchwytem, kompatybilnych z prowadnicą 0,038’’ o rozmiarach 10.7 Fr </w:t>
      </w:r>
      <w:proofErr w:type="spellStart"/>
      <w:r w:rsidRPr="00ED1200">
        <w:rPr>
          <w:rFonts w:ascii="Arial" w:hAnsi="Arial" w:cs="Arial"/>
          <w:sz w:val="24"/>
          <w:szCs w:val="24"/>
        </w:rPr>
        <w:t>dł</w:t>
      </w:r>
      <w:proofErr w:type="spellEnd"/>
      <w:r w:rsidRPr="00ED1200">
        <w:rPr>
          <w:rFonts w:ascii="Arial" w:hAnsi="Arial" w:cs="Arial"/>
          <w:sz w:val="24"/>
          <w:szCs w:val="24"/>
        </w:rPr>
        <w:t xml:space="preserve"> 35 cm oraz 12 Fr </w:t>
      </w:r>
      <w:proofErr w:type="spellStart"/>
      <w:r w:rsidRPr="00ED1200">
        <w:rPr>
          <w:rFonts w:ascii="Arial" w:hAnsi="Arial" w:cs="Arial"/>
          <w:sz w:val="24"/>
          <w:szCs w:val="24"/>
        </w:rPr>
        <w:t>dł</w:t>
      </w:r>
      <w:proofErr w:type="spellEnd"/>
      <w:r w:rsidRPr="00ED1200">
        <w:rPr>
          <w:rFonts w:ascii="Arial" w:hAnsi="Arial" w:cs="Arial"/>
          <w:sz w:val="24"/>
          <w:szCs w:val="24"/>
        </w:rPr>
        <w:t xml:space="preserve"> 35 cm?</w:t>
      </w:r>
    </w:p>
    <w:p w14:paraId="11E343C3"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AEE1482" w14:textId="77777777" w:rsidR="00D32949" w:rsidRDefault="00D32949" w:rsidP="009C23FE">
      <w:pPr>
        <w:jc w:val="both"/>
        <w:rPr>
          <w:rFonts w:ascii="Arial" w:hAnsi="Arial" w:cs="Arial"/>
          <w:sz w:val="24"/>
          <w:szCs w:val="24"/>
          <w:lang w:eastAsia="ar-SA"/>
        </w:rPr>
      </w:pPr>
      <w:r>
        <w:rPr>
          <w:rFonts w:ascii="Arial" w:hAnsi="Arial" w:cs="Arial"/>
          <w:sz w:val="24"/>
          <w:szCs w:val="24"/>
        </w:rPr>
        <w:t>Zamawiający nie wyraża zgody.</w:t>
      </w:r>
    </w:p>
    <w:p w14:paraId="2F002F81" w14:textId="02763549" w:rsidR="008E608F" w:rsidRDefault="008E608F" w:rsidP="009C23FE">
      <w:pPr>
        <w:jc w:val="both"/>
        <w:rPr>
          <w:rFonts w:ascii="Arial" w:hAnsi="Arial" w:cs="Arial"/>
          <w:sz w:val="22"/>
          <w:szCs w:val="22"/>
        </w:rPr>
      </w:pPr>
    </w:p>
    <w:p w14:paraId="31B595CA" w14:textId="7E822FC5"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2</w:t>
      </w:r>
    </w:p>
    <w:p w14:paraId="65F56728" w14:textId="77777777" w:rsidR="00ED1200" w:rsidRPr="00ED1200" w:rsidRDefault="00ED1200" w:rsidP="009C23FE">
      <w:pPr>
        <w:ind w:right="-72"/>
        <w:jc w:val="both"/>
        <w:rPr>
          <w:rFonts w:ascii="Arial" w:hAnsi="Arial" w:cs="Arial"/>
          <w:sz w:val="24"/>
          <w:szCs w:val="24"/>
        </w:rPr>
      </w:pPr>
      <w:r w:rsidRPr="00ED1200">
        <w:rPr>
          <w:rFonts w:ascii="Arial" w:hAnsi="Arial" w:cs="Arial"/>
          <w:sz w:val="24"/>
          <w:szCs w:val="24"/>
        </w:rPr>
        <w:t xml:space="preserve">Czy Zamawiający w Zadaniu 52 dopuści cewniki opłucnowe o długości 45 cm, spełniające pozostałe wymagania SWZ. Cewnik dodatkowo posiada zapakowany w zestawie łącznik schodkowy do podłączenia </w:t>
      </w:r>
    </w:p>
    <w:p w14:paraId="1E4036A0" w14:textId="12834A57" w:rsidR="008E608F" w:rsidRPr="008E608F" w:rsidRDefault="00ED1200" w:rsidP="009C23FE">
      <w:pPr>
        <w:ind w:right="-72"/>
        <w:jc w:val="both"/>
        <w:rPr>
          <w:rFonts w:ascii="Arial" w:hAnsi="Arial" w:cs="Arial"/>
          <w:sz w:val="24"/>
          <w:szCs w:val="24"/>
        </w:rPr>
      </w:pPr>
      <w:r w:rsidRPr="00ED1200">
        <w:rPr>
          <w:rFonts w:ascii="Arial" w:hAnsi="Arial" w:cs="Arial"/>
          <w:sz w:val="24"/>
          <w:szCs w:val="24"/>
        </w:rPr>
        <w:t>do zestawu drenującego.</w:t>
      </w:r>
    </w:p>
    <w:p w14:paraId="207C50F6"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99CF5CD" w14:textId="77777777" w:rsidR="00D32949" w:rsidRDefault="00D32949" w:rsidP="009C23FE">
      <w:pPr>
        <w:jc w:val="both"/>
        <w:rPr>
          <w:rFonts w:ascii="Arial" w:hAnsi="Arial" w:cs="Arial"/>
          <w:sz w:val="24"/>
          <w:szCs w:val="24"/>
          <w:lang w:eastAsia="ar-SA"/>
        </w:rPr>
      </w:pPr>
      <w:r>
        <w:rPr>
          <w:rFonts w:ascii="Arial" w:hAnsi="Arial" w:cs="Arial"/>
          <w:sz w:val="24"/>
          <w:szCs w:val="24"/>
        </w:rPr>
        <w:t>Zamawiający nie wyraża zgody.</w:t>
      </w:r>
    </w:p>
    <w:p w14:paraId="0BE6D63D" w14:textId="51CD2DF8" w:rsidR="008E608F" w:rsidRDefault="008E608F" w:rsidP="009C23FE">
      <w:pPr>
        <w:jc w:val="both"/>
        <w:rPr>
          <w:rFonts w:ascii="Arial" w:hAnsi="Arial" w:cs="Arial"/>
          <w:sz w:val="22"/>
          <w:szCs w:val="22"/>
        </w:rPr>
      </w:pPr>
    </w:p>
    <w:p w14:paraId="3266943E" w14:textId="636F89A2"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3</w:t>
      </w:r>
    </w:p>
    <w:p w14:paraId="5E6F96ED" w14:textId="77777777" w:rsidR="00ED1200" w:rsidRPr="00ED1200" w:rsidRDefault="00ED1200" w:rsidP="009C23FE">
      <w:pPr>
        <w:ind w:right="-72"/>
        <w:jc w:val="both"/>
        <w:rPr>
          <w:rFonts w:ascii="Arial" w:hAnsi="Arial" w:cs="Arial"/>
          <w:sz w:val="24"/>
          <w:szCs w:val="24"/>
        </w:rPr>
      </w:pPr>
      <w:r w:rsidRPr="00ED1200">
        <w:rPr>
          <w:rFonts w:ascii="Arial" w:hAnsi="Arial" w:cs="Arial"/>
          <w:sz w:val="24"/>
          <w:szCs w:val="24"/>
        </w:rPr>
        <w:t>Dotyczy: Zadanie nr 19</w:t>
      </w:r>
    </w:p>
    <w:p w14:paraId="79FDDC9C" w14:textId="77777777" w:rsidR="00ED1200" w:rsidRPr="00ED1200" w:rsidRDefault="00ED1200" w:rsidP="009C23FE">
      <w:pPr>
        <w:ind w:right="-72"/>
        <w:jc w:val="both"/>
        <w:rPr>
          <w:rFonts w:ascii="Arial" w:hAnsi="Arial" w:cs="Arial"/>
          <w:sz w:val="24"/>
          <w:szCs w:val="24"/>
        </w:rPr>
      </w:pPr>
    </w:p>
    <w:p w14:paraId="1B0536B3" w14:textId="77777777" w:rsidR="00ED1200" w:rsidRPr="00ED1200" w:rsidRDefault="00ED1200" w:rsidP="009C23FE">
      <w:pPr>
        <w:ind w:right="-72"/>
        <w:jc w:val="both"/>
        <w:rPr>
          <w:rFonts w:ascii="Arial" w:hAnsi="Arial" w:cs="Arial"/>
          <w:sz w:val="24"/>
          <w:szCs w:val="24"/>
        </w:rPr>
      </w:pPr>
      <w:r w:rsidRPr="00ED1200">
        <w:rPr>
          <w:rFonts w:ascii="Arial" w:hAnsi="Arial" w:cs="Arial"/>
          <w:sz w:val="24"/>
          <w:szCs w:val="24"/>
        </w:rPr>
        <w:t xml:space="preserve">Wnosimy o dopuszczenie (obok istniejących zapisów SWZ) możliwości zaoferowania równoważnych </w:t>
      </w:r>
      <w:proofErr w:type="spellStart"/>
      <w:r w:rsidRPr="00ED1200">
        <w:rPr>
          <w:rFonts w:ascii="Arial" w:hAnsi="Arial" w:cs="Arial"/>
          <w:sz w:val="24"/>
          <w:szCs w:val="24"/>
        </w:rPr>
        <w:t>staplerów</w:t>
      </w:r>
      <w:proofErr w:type="spellEnd"/>
      <w:r w:rsidRPr="00ED1200">
        <w:rPr>
          <w:rFonts w:ascii="Arial" w:hAnsi="Arial" w:cs="Arial"/>
          <w:sz w:val="24"/>
          <w:szCs w:val="24"/>
        </w:rPr>
        <w:t xml:space="preserve"> liniowych tnących, o następujących parametrach:</w:t>
      </w:r>
    </w:p>
    <w:p w14:paraId="32102567" w14:textId="77777777" w:rsidR="00ED1200" w:rsidRPr="00ED1200" w:rsidRDefault="00ED1200" w:rsidP="009C23FE">
      <w:pPr>
        <w:ind w:right="-72"/>
        <w:jc w:val="both"/>
        <w:rPr>
          <w:rFonts w:ascii="Arial" w:hAnsi="Arial" w:cs="Arial"/>
          <w:sz w:val="24"/>
          <w:szCs w:val="24"/>
        </w:rPr>
      </w:pPr>
    </w:p>
    <w:p w14:paraId="3077B8FC" w14:textId="0F45555F" w:rsidR="00ED1200" w:rsidRPr="00D32949" w:rsidRDefault="00ED1200" w:rsidP="009C23FE">
      <w:pPr>
        <w:ind w:right="-72"/>
        <w:jc w:val="both"/>
        <w:rPr>
          <w:rFonts w:ascii="Arial" w:hAnsi="Arial" w:cs="Arial"/>
          <w:sz w:val="24"/>
          <w:szCs w:val="24"/>
        </w:rPr>
      </w:pPr>
      <w:r w:rsidRPr="00D32949">
        <w:rPr>
          <w:rFonts w:ascii="Arial" w:hAnsi="Arial" w:cs="Arial"/>
          <w:sz w:val="24"/>
          <w:szCs w:val="24"/>
        </w:rPr>
        <w:t xml:space="preserve">pozycja 1 – </w:t>
      </w:r>
      <w:proofErr w:type="spellStart"/>
      <w:r w:rsidRPr="00D32949">
        <w:rPr>
          <w:rFonts w:ascii="Arial" w:hAnsi="Arial" w:cs="Arial"/>
          <w:sz w:val="24"/>
          <w:szCs w:val="24"/>
        </w:rPr>
        <w:t>stapler</w:t>
      </w:r>
      <w:proofErr w:type="spellEnd"/>
      <w:r w:rsidRPr="00D32949">
        <w:rPr>
          <w:rFonts w:ascii="Arial" w:hAnsi="Arial" w:cs="Arial"/>
          <w:sz w:val="24"/>
          <w:szCs w:val="24"/>
        </w:rPr>
        <w:t xml:space="preserve"> liniowy rozmiar 60 mm/3,8 mm – </w:t>
      </w:r>
      <w:proofErr w:type="spellStart"/>
      <w:r w:rsidRPr="00D32949">
        <w:rPr>
          <w:rFonts w:ascii="Arial" w:hAnsi="Arial" w:cs="Arial"/>
          <w:sz w:val="24"/>
          <w:szCs w:val="24"/>
        </w:rPr>
        <w:t>stapler</w:t>
      </w:r>
      <w:proofErr w:type="spellEnd"/>
      <w:r w:rsidRPr="00D32949">
        <w:rPr>
          <w:rFonts w:ascii="Arial" w:hAnsi="Arial" w:cs="Arial"/>
          <w:sz w:val="24"/>
          <w:szCs w:val="24"/>
        </w:rPr>
        <w:t xml:space="preserve"> liniowy tnący załadowany ładunkiem (do wyboru) do tkanki cienkiej, pośredniej i grubej; </w:t>
      </w:r>
      <w:proofErr w:type="spellStart"/>
      <w:r w:rsidRPr="00D32949">
        <w:rPr>
          <w:rFonts w:ascii="Arial" w:hAnsi="Arial" w:cs="Arial"/>
          <w:sz w:val="24"/>
          <w:szCs w:val="24"/>
        </w:rPr>
        <w:t>stapler</w:t>
      </w:r>
      <w:proofErr w:type="spellEnd"/>
      <w:r w:rsidRPr="00D32949">
        <w:rPr>
          <w:rFonts w:ascii="Arial" w:hAnsi="Arial" w:cs="Arial"/>
          <w:sz w:val="24"/>
          <w:szCs w:val="24"/>
        </w:rPr>
        <w:t xml:space="preserve"> posiada nóż tnący zintegrowany z korpusem </w:t>
      </w:r>
      <w:proofErr w:type="spellStart"/>
      <w:r w:rsidRPr="00D32949">
        <w:rPr>
          <w:rFonts w:ascii="Arial" w:hAnsi="Arial" w:cs="Arial"/>
          <w:sz w:val="24"/>
          <w:szCs w:val="24"/>
        </w:rPr>
        <w:t>staplera</w:t>
      </w:r>
      <w:proofErr w:type="spellEnd"/>
      <w:r w:rsidRPr="00D32949">
        <w:rPr>
          <w:rFonts w:ascii="Arial" w:hAnsi="Arial" w:cs="Arial"/>
          <w:sz w:val="24"/>
          <w:szCs w:val="24"/>
        </w:rPr>
        <w:t xml:space="preserve">; podziałka po obu stronach </w:t>
      </w:r>
      <w:proofErr w:type="spellStart"/>
      <w:r w:rsidRPr="00D32949">
        <w:rPr>
          <w:rFonts w:ascii="Arial" w:hAnsi="Arial" w:cs="Arial"/>
          <w:sz w:val="24"/>
          <w:szCs w:val="24"/>
        </w:rPr>
        <w:t>staplera</w:t>
      </w:r>
      <w:proofErr w:type="spellEnd"/>
      <w:r w:rsidRPr="00D32949">
        <w:rPr>
          <w:rFonts w:ascii="Arial" w:hAnsi="Arial" w:cs="Arial"/>
          <w:sz w:val="24"/>
          <w:szCs w:val="24"/>
        </w:rPr>
        <w:t xml:space="preserve">; możliwość siedmiokrotnej wymiany ładunku u jednego pacjenta; po wystrzeleniu automatyczne zabezpieczenie przed przypadkowym skaleczeniem operatora – blokada pustego ładunku; konstrukcja z przekładnią krzywkową zapewniająca równomierne formowanie zszywek; unikalna blokada zapobiegająca aktywacji podczas przygotowania i pozycjonowania; rzeczywista pośrednia pozycja blokująca z dużym rozwarciem szczęk pozwala na pozycjonowanie </w:t>
      </w:r>
      <w:proofErr w:type="spellStart"/>
      <w:r w:rsidRPr="00D32949">
        <w:rPr>
          <w:rFonts w:ascii="Arial" w:hAnsi="Arial" w:cs="Arial"/>
          <w:sz w:val="24"/>
          <w:szCs w:val="24"/>
        </w:rPr>
        <w:t>staplera</w:t>
      </w:r>
      <w:proofErr w:type="spellEnd"/>
      <w:r w:rsidRPr="00D32949">
        <w:rPr>
          <w:rFonts w:ascii="Arial" w:hAnsi="Arial" w:cs="Arial"/>
          <w:sz w:val="24"/>
          <w:szCs w:val="24"/>
        </w:rPr>
        <w:t xml:space="preserve"> jedną ręką; rękojeść pokryta antypoślizgowymi wypustkami; każdy ładunek wyposażony w pin – wypustkę pozycjonującą tkankę; rozmiar 60 mm (3,8 mm); długość szwu 61 mm; ilość zszywek 60 sztuk.</w:t>
      </w:r>
    </w:p>
    <w:p w14:paraId="7C0069D8" w14:textId="77777777" w:rsidR="00ED1200" w:rsidRPr="00ED1200" w:rsidRDefault="00ED1200" w:rsidP="009C23FE">
      <w:pPr>
        <w:ind w:right="-72"/>
        <w:jc w:val="both"/>
        <w:rPr>
          <w:rFonts w:ascii="Arial" w:hAnsi="Arial" w:cs="Arial"/>
          <w:sz w:val="24"/>
          <w:szCs w:val="24"/>
        </w:rPr>
      </w:pPr>
    </w:p>
    <w:p w14:paraId="36E97C8E" w14:textId="49B46FEA" w:rsidR="00ED1200" w:rsidRPr="00D32949" w:rsidRDefault="00ED1200" w:rsidP="009C23FE">
      <w:pPr>
        <w:ind w:right="-72"/>
        <w:jc w:val="both"/>
        <w:rPr>
          <w:rFonts w:ascii="Arial" w:hAnsi="Arial" w:cs="Arial"/>
          <w:sz w:val="24"/>
          <w:szCs w:val="24"/>
        </w:rPr>
      </w:pPr>
      <w:r w:rsidRPr="00D32949">
        <w:rPr>
          <w:rFonts w:ascii="Arial" w:hAnsi="Arial" w:cs="Arial"/>
          <w:sz w:val="24"/>
          <w:szCs w:val="24"/>
        </w:rPr>
        <w:t xml:space="preserve">pozycja 2 – </w:t>
      </w:r>
      <w:proofErr w:type="spellStart"/>
      <w:r w:rsidRPr="00D32949">
        <w:rPr>
          <w:rFonts w:ascii="Arial" w:hAnsi="Arial" w:cs="Arial"/>
          <w:sz w:val="24"/>
          <w:szCs w:val="24"/>
        </w:rPr>
        <w:t>stapler</w:t>
      </w:r>
      <w:proofErr w:type="spellEnd"/>
      <w:r w:rsidRPr="00D32949">
        <w:rPr>
          <w:rFonts w:ascii="Arial" w:hAnsi="Arial" w:cs="Arial"/>
          <w:sz w:val="24"/>
          <w:szCs w:val="24"/>
        </w:rPr>
        <w:t xml:space="preserve"> liniowy rozmiar 60 mm/4,5 mm – </w:t>
      </w:r>
      <w:proofErr w:type="spellStart"/>
      <w:r w:rsidRPr="00D32949">
        <w:rPr>
          <w:rFonts w:ascii="Arial" w:hAnsi="Arial" w:cs="Arial"/>
          <w:sz w:val="24"/>
          <w:szCs w:val="24"/>
        </w:rPr>
        <w:t>stapler</w:t>
      </w:r>
      <w:proofErr w:type="spellEnd"/>
      <w:r w:rsidRPr="00D32949">
        <w:rPr>
          <w:rFonts w:ascii="Arial" w:hAnsi="Arial" w:cs="Arial"/>
          <w:sz w:val="24"/>
          <w:szCs w:val="24"/>
        </w:rPr>
        <w:t xml:space="preserve"> liniowy tnący załadowany ładunkiem (do wyboru) do tkanki cienkiej, pośredniej i grubej; </w:t>
      </w:r>
      <w:proofErr w:type="spellStart"/>
      <w:r w:rsidRPr="00D32949">
        <w:rPr>
          <w:rFonts w:ascii="Arial" w:hAnsi="Arial" w:cs="Arial"/>
          <w:sz w:val="24"/>
          <w:szCs w:val="24"/>
        </w:rPr>
        <w:t>stapler</w:t>
      </w:r>
      <w:proofErr w:type="spellEnd"/>
      <w:r w:rsidRPr="00D32949">
        <w:rPr>
          <w:rFonts w:ascii="Arial" w:hAnsi="Arial" w:cs="Arial"/>
          <w:sz w:val="24"/>
          <w:szCs w:val="24"/>
        </w:rPr>
        <w:t xml:space="preserve"> posiada nóż tnący </w:t>
      </w:r>
      <w:r w:rsidRPr="00D32949">
        <w:rPr>
          <w:rFonts w:ascii="Arial" w:hAnsi="Arial" w:cs="Arial"/>
          <w:sz w:val="24"/>
          <w:szCs w:val="24"/>
        </w:rPr>
        <w:lastRenderedPageBreak/>
        <w:t xml:space="preserve">zintegrowany z korpusem </w:t>
      </w:r>
      <w:proofErr w:type="spellStart"/>
      <w:r w:rsidRPr="00D32949">
        <w:rPr>
          <w:rFonts w:ascii="Arial" w:hAnsi="Arial" w:cs="Arial"/>
          <w:sz w:val="24"/>
          <w:szCs w:val="24"/>
        </w:rPr>
        <w:t>staplera</w:t>
      </w:r>
      <w:proofErr w:type="spellEnd"/>
      <w:r w:rsidRPr="00D32949">
        <w:rPr>
          <w:rFonts w:ascii="Arial" w:hAnsi="Arial" w:cs="Arial"/>
          <w:sz w:val="24"/>
          <w:szCs w:val="24"/>
        </w:rPr>
        <w:t xml:space="preserve">; podziałka po obu stronach </w:t>
      </w:r>
      <w:proofErr w:type="spellStart"/>
      <w:r w:rsidRPr="00D32949">
        <w:rPr>
          <w:rFonts w:ascii="Arial" w:hAnsi="Arial" w:cs="Arial"/>
          <w:sz w:val="24"/>
          <w:szCs w:val="24"/>
        </w:rPr>
        <w:t>staplera</w:t>
      </w:r>
      <w:proofErr w:type="spellEnd"/>
      <w:r w:rsidRPr="00D32949">
        <w:rPr>
          <w:rFonts w:ascii="Arial" w:hAnsi="Arial" w:cs="Arial"/>
          <w:sz w:val="24"/>
          <w:szCs w:val="24"/>
        </w:rPr>
        <w:t xml:space="preserve">; możliwość siedmiokrotnej wymiany ładunku u jednego pacjenta; po wystrzeleniu automatyczne zabezpieczenie przed przypadkowym skaleczeniem operatora – blokada pustego ładunku; konstrukcja z przekładnią krzywkową zapewniająca równomierne formowanie zszywek; unikalna blokada zapobiegająca aktywacji podczas przygotowania i pozycjonowania; rzeczywista pośrednia pozycja blokująca z dużym rozwarciem szczęk pozwala na pozycjonowanie </w:t>
      </w:r>
      <w:proofErr w:type="spellStart"/>
      <w:r w:rsidRPr="00D32949">
        <w:rPr>
          <w:rFonts w:ascii="Arial" w:hAnsi="Arial" w:cs="Arial"/>
          <w:sz w:val="24"/>
          <w:szCs w:val="24"/>
        </w:rPr>
        <w:t>staplera</w:t>
      </w:r>
      <w:proofErr w:type="spellEnd"/>
      <w:r w:rsidRPr="00D32949">
        <w:rPr>
          <w:rFonts w:ascii="Arial" w:hAnsi="Arial" w:cs="Arial"/>
          <w:sz w:val="24"/>
          <w:szCs w:val="24"/>
        </w:rPr>
        <w:t xml:space="preserve"> jedną ręką; rękojeść pokryta antypoślizgowymi wypustkami; każdy ładunek wyposażony w pin – wypustkę pozycjonującą tkankę; rozmiar 60 mm (4,5 mm); długość szwu 61 mm; ilość zszywek 60 sztuk.</w:t>
      </w:r>
    </w:p>
    <w:p w14:paraId="365C1B71" w14:textId="77777777" w:rsidR="00ED1200" w:rsidRPr="00ED1200" w:rsidRDefault="00ED1200" w:rsidP="009C23FE">
      <w:pPr>
        <w:ind w:right="-72"/>
        <w:jc w:val="both"/>
        <w:rPr>
          <w:rFonts w:ascii="Arial" w:hAnsi="Arial" w:cs="Arial"/>
          <w:sz w:val="24"/>
          <w:szCs w:val="24"/>
        </w:rPr>
      </w:pPr>
    </w:p>
    <w:p w14:paraId="2451EF55" w14:textId="72ECC800" w:rsidR="008E608F" w:rsidRPr="00D32949" w:rsidRDefault="00ED1200" w:rsidP="009C23FE">
      <w:pPr>
        <w:ind w:right="-72"/>
        <w:jc w:val="both"/>
        <w:rPr>
          <w:rFonts w:ascii="Arial" w:hAnsi="Arial" w:cs="Arial"/>
          <w:sz w:val="24"/>
          <w:szCs w:val="24"/>
        </w:rPr>
      </w:pPr>
      <w:r w:rsidRPr="00D32949">
        <w:rPr>
          <w:rFonts w:ascii="Arial" w:hAnsi="Arial" w:cs="Arial"/>
          <w:sz w:val="24"/>
          <w:szCs w:val="24"/>
        </w:rPr>
        <w:t xml:space="preserve">pozycja 3 – </w:t>
      </w:r>
      <w:proofErr w:type="spellStart"/>
      <w:r w:rsidRPr="00D32949">
        <w:rPr>
          <w:rFonts w:ascii="Arial" w:hAnsi="Arial" w:cs="Arial"/>
          <w:sz w:val="24"/>
          <w:szCs w:val="24"/>
        </w:rPr>
        <w:t>stapler</w:t>
      </w:r>
      <w:proofErr w:type="spellEnd"/>
      <w:r w:rsidRPr="00D32949">
        <w:rPr>
          <w:rFonts w:ascii="Arial" w:hAnsi="Arial" w:cs="Arial"/>
          <w:sz w:val="24"/>
          <w:szCs w:val="24"/>
        </w:rPr>
        <w:t xml:space="preserve"> liniowy rozmiar 80 mm/3,8 mm - </w:t>
      </w:r>
      <w:proofErr w:type="spellStart"/>
      <w:r w:rsidRPr="00D32949">
        <w:rPr>
          <w:rFonts w:ascii="Arial" w:hAnsi="Arial" w:cs="Arial"/>
          <w:sz w:val="24"/>
          <w:szCs w:val="24"/>
        </w:rPr>
        <w:t>stapler</w:t>
      </w:r>
      <w:proofErr w:type="spellEnd"/>
      <w:r w:rsidRPr="00D32949">
        <w:rPr>
          <w:rFonts w:ascii="Arial" w:hAnsi="Arial" w:cs="Arial"/>
          <w:sz w:val="24"/>
          <w:szCs w:val="24"/>
        </w:rPr>
        <w:t xml:space="preserve"> liniowy jednorazowego użytku tnąco-zamykający w rozmiarze 80 mm (długość linii szwu 81 mm), z pinem pozycjonującym tkankę; stała wysokość zszywki 3,8 mm; nóż zintegrowany z korpusem </w:t>
      </w:r>
      <w:proofErr w:type="spellStart"/>
      <w:r w:rsidRPr="00D32949">
        <w:rPr>
          <w:rFonts w:ascii="Arial" w:hAnsi="Arial" w:cs="Arial"/>
          <w:sz w:val="24"/>
          <w:szCs w:val="24"/>
        </w:rPr>
        <w:t>staplera</w:t>
      </w:r>
      <w:proofErr w:type="spellEnd"/>
      <w:r w:rsidRPr="00D32949">
        <w:rPr>
          <w:rFonts w:ascii="Arial" w:hAnsi="Arial" w:cs="Arial"/>
          <w:sz w:val="24"/>
          <w:szCs w:val="24"/>
        </w:rPr>
        <w:t xml:space="preserve">; możliwość siedmiokrotnej wymiany ładunku u jednego pacjenta; po wystrzeleniu automatyczne zabezpieczenie przed przypadkowym skaleczeniem operatora – blokada pustego ładunku; konstrukcja z przekładnią krzywkową zapewniająca równomierne formowanie zszywek; unikalna blokada zapobiegająca aktywacji podczas przygotowania i pozycjonowania; rzeczywista pośrednia pozycja blokująca z dużym rozwarciem szczęk pozwala na pozycjonowanie </w:t>
      </w:r>
      <w:proofErr w:type="spellStart"/>
      <w:r w:rsidRPr="00D32949">
        <w:rPr>
          <w:rFonts w:ascii="Arial" w:hAnsi="Arial" w:cs="Arial"/>
          <w:sz w:val="24"/>
          <w:szCs w:val="24"/>
        </w:rPr>
        <w:t>staplera</w:t>
      </w:r>
      <w:proofErr w:type="spellEnd"/>
      <w:r w:rsidRPr="00D32949">
        <w:rPr>
          <w:rFonts w:ascii="Arial" w:hAnsi="Arial" w:cs="Arial"/>
          <w:sz w:val="24"/>
          <w:szCs w:val="24"/>
        </w:rPr>
        <w:t xml:space="preserve"> jedną ręką; rękojeść pokryta antypoślizgowymi wypustkami; długość szwu 81 mm; ilość zszywek 80 sztuk</w:t>
      </w:r>
    </w:p>
    <w:p w14:paraId="76575D6D"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A4BAEC2" w14:textId="0A28D6B8" w:rsidR="00ED1200" w:rsidRDefault="00192FDB" w:rsidP="009C23FE">
      <w:pPr>
        <w:jc w:val="both"/>
        <w:rPr>
          <w:rFonts w:ascii="Arial" w:hAnsi="Arial" w:cs="Arial"/>
          <w:sz w:val="24"/>
          <w:szCs w:val="24"/>
          <w:lang w:eastAsia="ar-SA"/>
        </w:rPr>
      </w:pPr>
      <w:r>
        <w:rPr>
          <w:rFonts w:ascii="Arial" w:hAnsi="Arial" w:cs="Arial"/>
          <w:sz w:val="24"/>
          <w:szCs w:val="24"/>
        </w:rPr>
        <w:t>Zamawiający wyraża zgodę.</w:t>
      </w:r>
    </w:p>
    <w:p w14:paraId="47696C25" w14:textId="1CAF906D" w:rsidR="008E608F" w:rsidRDefault="008E608F" w:rsidP="009C23FE">
      <w:pPr>
        <w:jc w:val="both"/>
        <w:rPr>
          <w:rFonts w:ascii="Arial" w:hAnsi="Arial" w:cs="Arial"/>
          <w:sz w:val="22"/>
          <w:szCs w:val="22"/>
        </w:rPr>
      </w:pPr>
    </w:p>
    <w:p w14:paraId="59BD812E" w14:textId="48FFE970"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4</w:t>
      </w:r>
    </w:p>
    <w:p w14:paraId="70EAB1C5"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pakiet 19 poz. 1 </w:t>
      </w:r>
    </w:p>
    <w:p w14:paraId="5611B819" w14:textId="76B2CFB2" w:rsidR="008E608F" w:rsidRPr="008E608F" w:rsidRDefault="00940372" w:rsidP="009C23FE">
      <w:pPr>
        <w:ind w:right="-72"/>
        <w:jc w:val="both"/>
        <w:rPr>
          <w:rFonts w:ascii="Arial" w:hAnsi="Arial" w:cs="Arial"/>
          <w:sz w:val="24"/>
          <w:szCs w:val="24"/>
        </w:rPr>
      </w:pPr>
      <w:r w:rsidRPr="00940372">
        <w:rPr>
          <w:rFonts w:ascii="Arial" w:hAnsi="Arial" w:cs="Arial"/>
          <w:sz w:val="24"/>
          <w:szCs w:val="24"/>
        </w:rPr>
        <w:t xml:space="preserve">Czy Zamawiający dopuści </w:t>
      </w:r>
      <w:proofErr w:type="spellStart"/>
      <w:r w:rsidRPr="00940372">
        <w:rPr>
          <w:rFonts w:ascii="Arial" w:hAnsi="Arial" w:cs="Arial"/>
          <w:sz w:val="24"/>
          <w:szCs w:val="24"/>
        </w:rPr>
        <w:t>stapler</w:t>
      </w:r>
      <w:proofErr w:type="spellEnd"/>
      <w:r w:rsidRPr="00940372">
        <w:rPr>
          <w:rFonts w:ascii="Arial" w:hAnsi="Arial" w:cs="Arial"/>
          <w:sz w:val="24"/>
          <w:szCs w:val="24"/>
        </w:rPr>
        <w:t xml:space="preserve"> liniowy tnący załadowany ładunkiem. </w:t>
      </w:r>
      <w:proofErr w:type="spellStart"/>
      <w:r w:rsidRPr="00940372">
        <w:rPr>
          <w:rFonts w:ascii="Arial" w:hAnsi="Arial" w:cs="Arial"/>
          <w:sz w:val="24"/>
          <w:szCs w:val="24"/>
        </w:rPr>
        <w:t>Stapler</w:t>
      </w:r>
      <w:proofErr w:type="spellEnd"/>
      <w:r w:rsidRPr="00940372">
        <w:rPr>
          <w:rFonts w:ascii="Arial" w:hAnsi="Arial" w:cs="Arial"/>
          <w:sz w:val="24"/>
          <w:szCs w:val="24"/>
        </w:rPr>
        <w:t xml:space="preserve"> posiada nóż znajdujący się w każdym ładunku. Podziałka po obu stronach </w:t>
      </w:r>
      <w:proofErr w:type="spellStart"/>
      <w:r w:rsidRPr="00940372">
        <w:rPr>
          <w:rFonts w:ascii="Arial" w:hAnsi="Arial" w:cs="Arial"/>
          <w:sz w:val="24"/>
          <w:szCs w:val="24"/>
        </w:rPr>
        <w:t>staplera</w:t>
      </w:r>
      <w:proofErr w:type="spellEnd"/>
      <w:r w:rsidRPr="00940372">
        <w:rPr>
          <w:rFonts w:ascii="Arial" w:hAnsi="Arial" w:cs="Arial"/>
          <w:sz w:val="24"/>
          <w:szCs w:val="24"/>
        </w:rPr>
        <w:t xml:space="preserve">. Po wystrzeleniu automatyczne zabezpieczenie przed przypadkowym skaleczeniem operatora. Każdy magazynek wyposażony jest w system uniemożliwiający wyśliźniecie się tkanki ( łańcuch i pin pozycjonujący tkanki ) , posiada obustronny suwak służący do wystrzelenia ładunku oraz znacznik końca linii cięcia. Rękojeść antypoślizgowa zwiększającym stabilność w dłoni operatora. Każdy ładunek wyposażony w pin - wypustkę pozycjonującą tkankę. Rozmiary: 60mm ( 3,8mm). Zamawiający był użytkownikiem tego </w:t>
      </w:r>
      <w:proofErr w:type="spellStart"/>
      <w:r w:rsidRPr="00940372">
        <w:rPr>
          <w:rFonts w:ascii="Arial" w:hAnsi="Arial" w:cs="Arial"/>
          <w:sz w:val="24"/>
          <w:szCs w:val="24"/>
        </w:rPr>
        <w:t>staplera</w:t>
      </w:r>
      <w:proofErr w:type="spellEnd"/>
      <w:r w:rsidRPr="00940372">
        <w:rPr>
          <w:rFonts w:ascii="Arial" w:hAnsi="Arial" w:cs="Arial"/>
          <w:sz w:val="24"/>
          <w:szCs w:val="24"/>
        </w:rPr>
        <w:t xml:space="preserve"> i nie zgłaszał żadnych uwag jakościowych i użytkowych</w:t>
      </w:r>
    </w:p>
    <w:p w14:paraId="00D070A0"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4CBF456" w14:textId="49174E8C" w:rsidR="00940372" w:rsidRDefault="00D32949" w:rsidP="009C23FE">
      <w:pPr>
        <w:jc w:val="both"/>
        <w:rPr>
          <w:rFonts w:ascii="Arial" w:hAnsi="Arial" w:cs="Arial"/>
          <w:sz w:val="24"/>
          <w:szCs w:val="24"/>
        </w:rPr>
      </w:pPr>
      <w:r>
        <w:rPr>
          <w:rFonts w:ascii="Arial" w:hAnsi="Arial" w:cs="Arial"/>
          <w:sz w:val="24"/>
          <w:szCs w:val="24"/>
        </w:rPr>
        <w:t>Tak.</w:t>
      </w:r>
    </w:p>
    <w:p w14:paraId="510C5A50" w14:textId="77777777" w:rsidR="00940372" w:rsidRDefault="00940372" w:rsidP="009C23FE">
      <w:pPr>
        <w:ind w:right="-72"/>
        <w:jc w:val="both"/>
        <w:rPr>
          <w:rFonts w:ascii="Arial" w:hAnsi="Arial" w:cs="Arial"/>
          <w:b/>
          <w:bCs/>
          <w:sz w:val="24"/>
          <w:szCs w:val="24"/>
        </w:rPr>
      </w:pPr>
    </w:p>
    <w:p w14:paraId="322CC10E" w14:textId="1E2D75C9"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5</w:t>
      </w:r>
    </w:p>
    <w:p w14:paraId="4F4A4B4F"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Pakiet 19 poz. 2 </w:t>
      </w:r>
    </w:p>
    <w:p w14:paraId="79F716F7" w14:textId="7037E6D8" w:rsidR="008E608F" w:rsidRPr="008E608F" w:rsidRDefault="00940372" w:rsidP="009C23FE">
      <w:pPr>
        <w:ind w:right="-72"/>
        <w:jc w:val="both"/>
        <w:rPr>
          <w:rFonts w:ascii="Arial" w:hAnsi="Arial" w:cs="Arial"/>
          <w:sz w:val="24"/>
          <w:szCs w:val="24"/>
        </w:rPr>
      </w:pPr>
      <w:r w:rsidRPr="00940372">
        <w:rPr>
          <w:rFonts w:ascii="Arial" w:hAnsi="Arial" w:cs="Arial"/>
          <w:sz w:val="24"/>
          <w:szCs w:val="24"/>
        </w:rPr>
        <w:t xml:space="preserve">Czy Zamawiający dopuści </w:t>
      </w:r>
      <w:proofErr w:type="spellStart"/>
      <w:r w:rsidRPr="00940372">
        <w:rPr>
          <w:rFonts w:ascii="Arial" w:hAnsi="Arial" w:cs="Arial"/>
          <w:sz w:val="24"/>
          <w:szCs w:val="24"/>
        </w:rPr>
        <w:t>stapler</w:t>
      </w:r>
      <w:proofErr w:type="spellEnd"/>
      <w:r w:rsidRPr="00940372">
        <w:rPr>
          <w:rFonts w:ascii="Arial" w:hAnsi="Arial" w:cs="Arial"/>
          <w:sz w:val="24"/>
          <w:szCs w:val="24"/>
        </w:rPr>
        <w:t xml:space="preserve"> liniowy tnący załadowany ładunkiem. </w:t>
      </w:r>
      <w:proofErr w:type="spellStart"/>
      <w:r w:rsidRPr="00940372">
        <w:rPr>
          <w:rFonts w:ascii="Arial" w:hAnsi="Arial" w:cs="Arial"/>
          <w:sz w:val="24"/>
          <w:szCs w:val="24"/>
        </w:rPr>
        <w:t>Stapler</w:t>
      </w:r>
      <w:proofErr w:type="spellEnd"/>
      <w:r w:rsidRPr="00940372">
        <w:rPr>
          <w:rFonts w:ascii="Arial" w:hAnsi="Arial" w:cs="Arial"/>
          <w:sz w:val="24"/>
          <w:szCs w:val="24"/>
        </w:rPr>
        <w:t xml:space="preserve"> posiada nóż znajdujący się w każdym ładunku. Podziałka po obu stronach </w:t>
      </w:r>
      <w:proofErr w:type="spellStart"/>
      <w:r w:rsidRPr="00940372">
        <w:rPr>
          <w:rFonts w:ascii="Arial" w:hAnsi="Arial" w:cs="Arial"/>
          <w:sz w:val="24"/>
          <w:szCs w:val="24"/>
        </w:rPr>
        <w:t>staplera</w:t>
      </w:r>
      <w:proofErr w:type="spellEnd"/>
      <w:r w:rsidRPr="00940372">
        <w:rPr>
          <w:rFonts w:ascii="Arial" w:hAnsi="Arial" w:cs="Arial"/>
          <w:sz w:val="24"/>
          <w:szCs w:val="24"/>
        </w:rPr>
        <w:t xml:space="preserve">. Po wystrzeleniu automatyczne zabezpieczenie przed przypadkowym skaleczeniem operatora. Każdy magazynek wyposażony jest w system uniemożliwiający wyśliźniecie się tkanki ( łańcuch i pin pozycjonujący tkanki ) , posiada obustronny suwak służący do wystrzelenia ładunku oraz znacznik końca linii cięcia. Rękojeść antypoślizgowa zwiększającym stabilność w dłoni operatora. Każdy ładunek wyposażony w pin - wypustkę pozycjonującą tkankę. Rozmiary: 60mm ( 4,5mm). Zamawiający był użytkownikiem tego </w:t>
      </w:r>
      <w:proofErr w:type="spellStart"/>
      <w:r w:rsidRPr="00940372">
        <w:rPr>
          <w:rFonts w:ascii="Arial" w:hAnsi="Arial" w:cs="Arial"/>
          <w:sz w:val="24"/>
          <w:szCs w:val="24"/>
        </w:rPr>
        <w:t>staplera</w:t>
      </w:r>
      <w:proofErr w:type="spellEnd"/>
      <w:r w:rsidRPr="00940372">
        <w:rPr>
          <w:rFonts w:ascii="Arial" w:hAnsi="Arial" w:cs="Arial"/>
          <w:sz w:val="24"/>
          <w:szCs w:val="24"/>
        </w:rPr>
        <w:t xml:space="preserve"> i nie zgłaszał żadnych uwag jakościowych i użytkowych</w:t>
      </w:r>
    </w:p>
    <w:p w14:paraId="1738FC9E"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03FE8AF" w14:textId="44FFCFE2" w:rsidR="008E608F" w:rsidRDefault="00D32949" w:rsidP="009C23FE">
      <w:pPr>
        <w:jc w:val="both"/>
        <w:rPr>
          <w:rFonts w:ascii="Arial" w:hAnsi="Arial" w:cs="Arial"/>
          <w:sz w:val="24"/>
          <w:szCs w:val="24"/>
          <w:lang w:eastAsia="ar-SA"/>
        </w:rPr>
      </w:pPr>
      <w:r>
        <w:rPr>
          <w:rFonts w:ascii="Arial" w:hAnsi="Arial" w:cs="Arial"/>
          <w:sz w:val="24"/>
          <w:szCs w:val="24"/>
        </w:rPr>
        <w:lastRenderedPageBreak/>
        <w:t>Tak.</w:t>
      </w:r>
    </w:p>
    <w:p w14:paraId="1ABBD024" w14:textId="2ECE264A" w:rsidR="008E608F" w:rsidRDefault="008E608F" w:rsidP="009C23FE">
      <w:pPr>
        <w:jc w:val="both"/>
        <w:rPr>
          <w:rFonts w:ascii="Arial" w:hAnsi="Arial" w:cs="Arial"/>
          <w:sz w:val="24"/>
          <w:szCs w:val="24"/>
          <w:lang w:eastAsia="ar-SA"/>
        </w:rPr>
      </w:pPr>
    </w:p>
    <w:p w14:paraId="4C6A5F02" w14:textId="71234061"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6</w:t>
      </w:r>
    </w:p>
    <w:p w14:paraId="6C0C8915"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Pakiet 19 poz. 3 </w:t>
      </w:r>
    </w:p>
    <w:p w14:paraId="27CB9C15" w14:textId="37F3DBC5" w:rsidR="008E608F" w:rsidRPr="008E608F" w:rsidRDefault="00940372" w:rsidP="009C23FE">
      <w:pPr>
        <w:ind w:right="-72"/>
        <w:jc w:val="both"/>
        <w:rPr>
          <w:rFonts w:ascii="Arial" w:hAnsi="Arial" w:cs="Arial"/>
          <w:sz w:val="24"/>
          <w:szCs w:val="24"/>
        </w:rPr>
      </w:pPr>
      <w:r w:rsidRPr="00940372">
        <w:rPr>
          <w:rFonts w:ascii="Arial" w:hAnsi="Arial" w:cs="Arial"/>
          <w:sz w:val="24"/>
          <w:szCs w:val="24"/>
        </w:rPr>
        <w:t xml:space="preserve">Czy Zamawiający dopuści </w:t>
      </w:r>
      <w:proofErr w:type="spellStart"/>
      <w:r w:rsidRPr="00940372">
        <w:rPr>
          <w:rFonts w:ascii="Arial" w:hAnsi="Arial" w:cs="Arial"/>
          <w:sz w:val="24"/>
          <w:szCs w:val="24"/>
        </w:rPr>
        <w:t>stapler</w:t>
      </w:r>
      <w:proofErr w:type="spellEnd"/>
      <w:r w:rsidRPr="00940372">
        <w:rPr>
          <w:rFonts w:ascii="Arial" w:hAnsi="Arial" w:cs="Arial"/>
          <w:sz w:val="24"/>
          <w:szCs w:val="24"/>
        </w:rPr>
        <w:t xml:space="preserve"> liniowy tnący załadowany ładunkiem. </w:t>
      </w:r>
      <w:proofErr w:type="spellStart"/>
      <w:r w:rsidRPr="00940372">
        <w:rPr>
          <w:rFonts w:ascii="Arial" w:hAnsi="Arial" w:cs="Arial"/>
          <w:sz w:val="24"/>
          <w:szCs w:val="24"/>
        </w:rPr>
        <w:t>Stapler</w:t>
      </w:r>
      <w:proofErr w:type="spellEnd"/>
      <w:r w:rsidRPr="00940372">
        <w:rPr>
          <w:rFonts w:ascii="Arial" w:hAnsi="Arial" w:cs="Arial"/>
          <w:sz w:val="24"/>
          <w:szCs w:val="24"/>
        </w:rPr>
        <w:t xml:space="preserve"> posiada nóż znajdujący się w każdym ładunku. Podziałka po obu stronach </w:t>
      </w:r>
      <w:proofErr w:type="spellStart"/>
      <w:r w:rsidRPr="00940372">
        <w:rPr>
          <w:rFonts w:ascii="Arial" w:hAnsi="Arial" w:cs="Arial"/>
          <w:sz w:val="24"/>
          <w:szCs w:val="24"/>
        </w:rPr>
        <w:t>staplera</w:t>
      </w:r>
      <w:proofErr w:type="spellEnd"/>
      <w:r w:rsidRPr="00940372">
        <w:rPr>
          <w:rFonts w:ascii="Arial" w:hAnsi="Arial" w:cs="Arial"/>
          <w:sz w:val="24"/>
          <w:szCs w:val="24"/>
        </w:rPr>
        <w:t xml:space="preserve">. Po wystrzeleniu automatyczne zabezpieczenie przed przypadkowym skaleczeniem operatora. Każdy magazynek wyposażony jest w system uniemożliwiający wyśliźniecie się tkanki ( łańcuch i pin pozycjonujący tkanki ) , posiada obustronny suwak służący do wystrzelenia ładunku oraz znacznik końca linii cięcia. Rękojeść antypoślizgowa zwiększającym stabilność w dłoni operatora. Każdy ładunek wyposażony w pin - wypustkę pozycjonującą tkankę. Rozmiary: 80mm ( 3,8mm). Zamawiający był użytkownikiem tego </w:t>
      </w:r>
      <w:proofErr w:type="spellStart"/>
      <w:r w:rsidRPr="00940372">
        <w:rPr>
          <w:rFonts w:ascii="Arial" w:hAnsi="Arial" w:cs="Arial"/>
          <w:sz w:val="24"/>
          <w:szCs w:val="24"/>
        </w:rPr>
        <w:t>staplera</w:t>
      </w:r>
      <w:proofErr w:type="spellEnd"/>
      <w:r w:rsidRPr="00940372">
        <w:rPr>
          <w:rFonts w:ascii="Arial" w:hAnsi="Arial" w:cs="Arial"/>
          <w:sz w:val="24"/>
          <w:szCs w:val="24"/>
        </w:rPr>
        <w:t xml:space="preserve"> i nie zgłaszał żadnych uwag jakościowych i użytkowych</w:t>
      </w:r>
    </w:p>
    <w:p w14:paraId="492F88A0"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F994867" w14:textId="61C9AAB3" w:rsidR="008E608F" w:rsidRDefault="00D32949" w:rsidP="009C23FE">
      <w:pPr>
        <w:jc w:val="both"/>
        <w:rPr>
          <w:rFonts w:ascii="Arial" w:hAnsi="Arial" w:cs="Arial"/>
          <w:sz w:val="24"/>
          <w:szCs w:val="24"/>
          <w:lang w:eastAsia="ar-SA"/>
        </w:rPr>
      </w:pPr>
      <w:r>
        <w:rPr>
          <w:rFonts w:ascii="Arial" w:hAnsi="Arial" w:cs="Arial"/>
          <w:sz w:val="24"/>
          <w:szCs w:val="24"/>
        </w:rPr>
        <w:t>Tak.</w:t>
      </w:r>
    </w:p>
    <w:p w14:paraId="359FBEE0" w14:textId="767B6EEE" w:rsidR="008E608F" w:rsidRDefault="008E608F" w:rsidP="009C23FE">
      <w:pPr>
        <w:jc w:val="both"/>
        <w:rPr>
          <w:rFonts w:ascii="Arial" w:hAnsi="Arial" w:cs="Arial"/>
          <w:sz w:val="24"/>
          <w:szCs w:val="24"/>
          <w:lang w:eastAsia="ar-SA"/>
        </w:rPr>
      </w:pPr>
    </w:p>
    <w:p w14:paraId="6F156128" w14:textId="7069AA31"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7</w:t>
      </w:r>
    </w:p>
    <w:p w14:paraId="2AAAE726"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Pytanie do zadania 68 </w:t>
      </w:r>
    </w:p>
    <w:p w14:paraId="79725A18"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Czy Zamawiający dopuści produkty równoważne, których nazwy i kody określone we Wspólnym Słowniku Zamówień są zgodnie z art. 99 ust. 1 i 3 ustawy (ang. </w:t>
      </w:r>
      <w:proofErr w:type="spellStart"/>
      <w:r w:rsidRPr="00940372">
        <w:rPr>
          <w:rFonts w:ascii="Arial" w:hAnsi="Arial" w:cs="Arial"/>
          <w:sz w:val="24"/>
          <w:szCs w:val="24"/>
        </w:rPr>
        <w:t>Common</w:t>
      </w:r>
      <w:proofErr w:type="spellEnd"/>
      <w:r w:rsidRPr="00940372">
        <w:rPr>
          <w:rFonts w:ascii="Arial" w:hAnsi="Arial" w:cs="Arial"/>
          <w:sz w:val="24"/>
          <w:szCs w:val="24"/>
        </w:rPr>
        <w:t xml:space="preserve"> </w:t>
      </w:r>
      <w:proofErr w:type="spellStart"/>
      <w:r w:rsidRPr="00940372">
        <w:rPr>
          <w:rFonts w:ascii="Arial" w:hAnsi="Arial" w:cs="Arial"/>
          <w:sz w:val="24"/>
          <w:szCs w:val="24"/>
        </w:rPr>
        <w:t>Procurement</w:t>
      </w:r>
      <w:proofErr w:type="spellEnd"/>
      <w:r w:rsidRPr="00940372">
        <w:rPr>
          <w:rFonts w:ascii="Arial" w:hAnsi="Arial" w:cs="Arial"/>
          <w:sz w:val="24"/>
          <w:szCs w:val="24"/>
        </w:rPr>
        <w:t xml:space="preserve"> </w:t>
      </w:r>
      <w:proofErr w:type="spellStart"/>
      <w:r w:rsidRPr="00940372">
        <w:rPr>
          <w:rFonts w:ascii="Arial" w:hAnsi="Arial" w:cs="Arial"/>
          <w:sz w:val="24"/>
          <w:szCs w:val="24"/>
        </w:rPr>
        <w:t>Vocabulary</w:t>
      </w:r>
      <w:proofErr w:type="spellEnd"/>
      <w:r w:rsidRPr="00940372">
        <w:rPr>
          <w:rFonts w:ascii="Arial" w:hAnsi="Arial" w:cs="Arial"/>
          <w:sz w:val="24"/>
          <w:szCs w:val="24"/>
        </w:rPr>
        <w:t xml:space="preserve">) i które spełniają tożsame funkcje lecznicze i użytkowe dla pacjenta i dopuści Polipropylenową </w:t>
      </w:r>
      <w:proofErr w:type="spellStart"/>
      <w:r w:rsidRPr="00940372">
        <w:rPr>
          <w:rFonts w:ascii="Arial" w:hAnsi="Arial" w:cs="Arial"/>
          <w:sz w:val="24"/>
          <w:szCs w:val="24"/>
        </w:rPr>
        <w:t>monofilamentową</w:t>
      </w:r>
      <w:proofErr w:type="spellEnd"/>
      <w:r w:rsidRPr="00940372">
        <w:rPr>
          <w:rFonts w:ascii="Arial" w:hAnsi="Arial" w:cs="Arial"/>
          <w:sz w:val="24"/>
          <w:szCs w:val="24"/>
        </w:rPr>
        <w:t xml:space="preserve"> siatkę chirurgiczną:</w:t>
      </w:r>
    </w:p>
    <w:p w14:paraId="32F73AE3"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_ Konstrukcja z siatki dziewiarskiej, wycinana laserowo.</w:t>
      </w:r>
    </w:p>
    <w:p w14:paraId="519AED28"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_ Wytrzymałość na rozerwanie: 18 kg/cm²</w:t>
      </w:r>
    </w:p>
    <w:p w14:paraId="3F88F771"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_ gramatura siatki (gram/m2): &lt; 46 gramów/m2</w:t>
      </w:r>
    </w:p>
    <w:p w14:paraId="048970B6"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_ Rozmiar porów: 1,5 mm – 2,0 mm.</w:t>
      </w:r>
    </w:p>
    <w:p w14:paraId="27B5B49C"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_ Grubość </w:t>
      </w:r>
      <w:proofErr w:type="spellStart"/>
      <w:r w:rsidRPr="00940372">
        <w:rPr>
          <w:rFonts w:ascii="Arial" w:hAnsi="Arial" w:cs="Arial"/>
          <w:sz w:val="24"/>
          <w:szCs w:val="24"/>
        </w:rPr>
        <w:t>Filamentu</w:t>
      </w:r>
      <w:proofErr w:type="spellEnd"/>
      <w:r w:rsidRPr="00940372">
        <w:rPr>
          <w:rFonts w:ascii="Arial" w:hAnsi="Arial" w:cs="Arial"/>
          <w:sz w:val="24"/>
          <w:szCs w:val="24"/>
        </w:rPr>
        <w:t>: 0,15 mm</w:t>
      </w:r>
    </w:p>
    <w:p w14:paraId="00DE8AE2"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_ Grubość siatki: 0,56 mm.</w:t>
      </w:r>
    </w:p>
    <w:p w14:paraId="7482BB24"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_ Sterylizowany EO.</w:t>
      </w:r>
    </w:p>
    <w:p w14:paraId="56525960"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Elastyczna, mocna, elastyczna i przezroczysta siatka. Idealna porowatość zapewniająca dobrą widoczność i kolonizację. Wysoka wytrzymałość i odporność na rozerwanie zapewniająca trwałe wsparcie</w:t>
      </w:r>
    </w:p>
    <w:p w14:paraId="303BA2A6" w14:textId="64450A96"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 </w:t>
      </w:r>
      <w:r>
        <w:rPr>
          <w:rFonts w:ascii="Arial" w:hAnsi="Arial" w:cs="Arial"/>
          <w:noProof/>
          <w:sz w:val="24"/>
          <w:szCs w:val="24"/>
        </w:rPr>
        <w:drawing>
          <wp:inline distT="0" distB="0" distL="0" distR="0" wp14:anchorId="699A69AB" wp14:editId="3C5EB0A5">
            <wp:extent cx="3696266" cy="1973781"/>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74" cy="1983664"/>
                    </a:xfrm>
                    <a:prstGeom prst="rect">
                      <a:avLst/>
                    </a:prstGeom>
                    <a:noFill/>
                  </pic:spPr>
                </pic:pic>
              </a:graphicData>
            </a:graphic>
          </wp:inline>
        </w:drawing>
      </w:r>
    </w:p>
    <w:p w14:paraId="7ADB8DEC" w14:textId="3827E178" w:rsidR="00940372" w:rsidRPr="00940372" w:rsidRDefault="00940372" w:rsidP="009C23FE">
      <w:pPr>
        <w:ind w:right="-72"/>
        <w:jc w:val="both"/>
        <w:rPr>
          <w:rFonts w:ascii="Arial" w:hAnsi="Arial" w:cs="Arial"/>
          <w:sz w:val="24"/>
          <w:szCs w:val="24"/>
        </w:rPr>
      </w:pPr>
      <w:r w:rsidRPr="00940372">
        <w:rPr>
          <w:rFonts w:ascii="Arial" w:hAnsi="Arial" w:cs="Arial"/>
          <w:sz w:val="24"/>
          <w:szCs w:val="24"/>
        </w:rPr>
        <w:t>Dla pozycji 1 rozmiar 15x15cm</w:t>
      </w:r>
    </w:p>
    <w:p w14:paraId="223D2B8D" w14:textId="53E08BD9" w:rsidR="008E608F" w:rsidRPr="008E608F" w:rsidRDefault="00940372" w:rsidP="009C23FE">
      <w:pPr>
        <w:ind w:right="-72"/>
        <w:jc w:val="both"/>
        <w:rPr>
          <w:rFonts w:ascii="Arial" w:hAnsi="Arial" w:cs="Arial"/>
          <w:sz w:val="24"/>
          <w:szCs w:val="24"/>
        </w:rPr>
      </w:pPr>
      <w:r w:rsidRPr="00940372">
        <w:rPr>
          <w:rFonts w:ascii="Arial" w:hAnsi="Arial" w:cs="Arial"/>
          <w:sz w:val="24"/>
          <w:szCs w:val="24"/>
        </w:rPr>
        <w:t>Dla pozycji 2 rozmiar 20x20cm</w:t>
      </w:r>
    </w:p>
    <w:p w14:paraId="1FBC88FB"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4C5FA52" w14:textId="77777777" w:rsidR="00D32949" w:rsidRDefault="00D32949" w:rsidP="009C23FE">
      <w:pPr>
        <w:jc w:val="both"/>
        <w:rPr>
          <w:rFonts w:ascii="Arial" w:hAnsi="Arial" w:cs="Arial"/>
          <w:sz w:val="24"/>
          <w:szCs w:val="24"/>
          <w:lang w:eastAsia="ar-SA"/>
        </w:rPr>
      </w:pPr>
      <w:r>
        <w:rPr>
          <w:rFonts w:ascii="Arial" w:hAnsi="Arial" w:cs="Arial"/>
          <w:sz w:val="24"/>
          <w:szCs w:val="24"/>
        </w:rPr>
        <w:t>Zamawiający nie wyraża zgody.</w:t>
      </w:r>
    </w:p>
    <w:p w14:paraId="785BA6A8" w14:textId="09E1045E" w:rsidR="008E608F" w:rsidRDefault="008E608F" w:rsidP="009C23FE">
      <w:pPr>
        <w:jc w:val="both"/>
        <w:rPr>
          <w:rFonts w:ascii="Arial" w:hAnsi="Arial" w:cs="Arial"/>
          <w:sz w:val="24"/>
          <w:szCs w:val="24"/>
          <w:lang w:eastAsia="ar-SA"/>
        </w:rPr>
      </w:pPr>
    </w:p>
    <w:p w14:paraId="4E0AB5A1" w14:textId="20B31BCE"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8</w:t>
      </w:r>
    </w:p>
    <w:p w14:paraId="4EFE46DC"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Zadanie 38 poz. 1: </w:t>
      </w:r>
    </w:p>
    <w:p w14:paraId="0BE6BF27" w14:textId="0BF138DF" w:rsidR="008E608F" w:rsidRPr="008E608F" w:rsidRDefault="00940372" w:rsidP="009C23FE">
      <w:pPr>
        <w:ind w:right="-72"/>
        <w:jc w:val="both"/>
        <w:rPr>
          <w:rFonts w:ascii="Arial" w:hAnsi="Arial" w:cs="Arial"/>
          <w:sz w:val="24"/>
          <w:szCs w:val="24"/>
        </w:rPr>
      </w:pPr>
      <w:r w:rsidRPr="00940372">
        <w:rPr>
          <w:rFonts w:ascii="Arial" w:hAnsi="Arial" w:cs="Arial"/>
          <w:sz w:val="24"/>
          <w:szCs w:val="24"/>
        </w:rPr>
        <w:lastRenderedPageBreak/>
        <w:t>Czy Zamawiający dopuści osłonę na lampę operacyjną, niebieską z biało-zielonym pierścieniem? Reszta parametrów zgodna z SWZ.</w:t>
      </w:r>
    </w:p>
    <w:p w14:paraId="2E3FF098"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5FDBE40" w14:textId="60EAEC93" w:rsidR="008E608F" w:rsidRDefault="00D32949" w:rsidP="009C23FE">
      <w:pPr>
        <w:jc w:val="both"/>
        <w:rPr>
          <w:rFonts w:ascii="Arial" w:hAnsi="Arial" w:cs="Arial"/>
          <w:sz w:val="24"/>
          <w:szCs w:val="24"/>
          <w:lang w:eastAsia="ar-SA"/>
        </w:rPr>
      </w:pPr>
      <w:r>
        <w:rPr>
          <w:rFonts w:ascii="Arial" w:hAnsi="Arial" w:cs="Arial"/>
          <w:sz w:val="24"/>
          <w:szCs w:val="24"/>
        </w:rPr>
        <w:t>Tak.</w:t>
      </w:r>
    </w:p>
    <w:p w14:paraId="18714FAF" w14:textId="52787E95" w:rsidR="008E608F" w:rsidRDefault="008E608F" w:rsidP="009C23FE">
      <w:pPr>
        <w:jc w:val="both"/>
        <w:rPr>
          <w:rFonts w:ascii="Arial" w:hAnsi="Arial" w:cs="Arial"/>
          <w:sz w:val="24"/>
          <w:szCs w:val="24"/>
          <w:lang w:eastAsia="ar-SA"/>
        </w:rPr>
      </w:pPr>
    </w:p>
    <w:p w14:paraId="670065FF" w14:textId="123E6702"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9</w:t>
      </w:r>
    </w:p>
    <w:p w14:paraId="328B7A2A"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Zadanie 80 poz. 1:  </w:t>
      </w:r>
    </w:p>
    <w:p w14:paraId="1555DB67" w14:textId="2BDA6723" w:rsidR="008E608F" w:rsidRPr="008E608F" w:rsidRDefault="00940372" w:rsidP="009C23FE">
      <w:pPr>
        <w:ind w:right="-72"/>
        <w:jc w:val="both"/>
        <w:rPr>
          <w:rFonts w:ascii="Arial" w:hAnsi="Arial" w:cs="Arial"/>
          <w:sz w:val="24"/>
          <w:szCs w:val="24"/>
        </w:rPr>
      </w:pPr>
      <w:r w:rsidRPr="00940372">
        <w:rPr>
          <w:rFonts w:ascii="Arial" w:hAnsi="Arial" w:cs="Arial"/>
          <w:sz w:val="24"/>
          <w:szCs w:val="24"/>
        </w:rPr>
        <w:t xml:space="preserve">Czy Zamawiający dopuści zestaw do usuwania szwów z </w:t>
      </w:r>
      <w:proofErr w:type="spellStart"/>
      <w:r w:rsidRPr="00940372">
        <w:rPr>
          <w:rFonts w:ascii="Arial" w:hAnsi="Arial" w:cs="Arial"/>
          <w:sz w:val="24"/>
          <w:szCs w:val="24"/>
        </w:rPr>
        <w:t>tupferami</w:t>
      </w:r>
      <w:proofErr w:type="spellEnd"/>
      <w:r w:rsidRPr="00940372">
        <w:rPr>
          <w:rFonts w:ascii="Arial" w:hAnsi="Arial" w:cs="Arial"/>
          <w:sz w:val="24"/>
          <w:szCs w:val="24"/>
        </w:rPr>
        <w:t xml:space="preserve"> wykonanymi z gazy 17N w miejsce </w:t>
      </w:r>
      <w:proofErr w:type="spellStart"/>
      <w:r w:rsidRPr="00940372">
        <w:rPr>
          <w:rFonts w:ascii="Arial" w:hAnsi="Arial" w:cs="Arial"/>
          <w:sz w:val="24"/>
          <w:szCs w:val="24"/>
        </w:rPr>
        <w:t>tupferów</w:t>
      </w:r>
      <w:proofErr w:type="spellEnd"/>
      <w:r w:rsidRPr="00940372">
        <w:rPr>
          <w:rFonts w:ascii="Arial" w:hAnsi="Arial" w:cs="Arial"/>
          <w:sz w:val="24"/>
          <w:szCs w:val="24"/>
        </w:rPr>
        <w:t xml:space="preserve"> włókninowych?</w:t>
      </w:r>
    </w:p>
    <w:p w14:paraId="19CECA40"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D31A5D5" w14:textId="411C2217" w:rsidR="008E608F" w:rsidRDefault="00D32949" w:rsidP="009C23FE">
      <w:pPr>
        <w:jc w:val="both"/>
        <w:rPr>
          <w:rFonts w:ascii="Arial" w:hAnsi="Arial" w:cs="Arial"/>
          <w:sz w:val="24"/>
          <w:szCs w:val="24"/>
          <w:lang w:eastAsia="ar-SA"/>
        </w:rPr>
      </w:pPr>
      <w:r>
        <w:rPr>
          <w:rFonts w:ascii="Arial" w:hAnsi="Arial" w:cs="Arial"/>
          <w:sz w:val="24"/>
          <w:szCs w:val="24"/>
        </w:rPr>
        <w:t>Tak.</w:t>
      </w:r>
    </w:p>
    <w:p w14:paraId="739CF218" w14:textId="64B3B923" w:rsidR="008E608F" w:rsidRDefault="008E608F" w:rsidP="009C23FE">
      <w:pPr>
        <w:jc w:val="both"/>
        <w:rPr>
          <w:rFonts w:ascii="Arial" w:hAnsi="Arial" w:cs="Arial"/>
          <w:sz w:val="24"/>
          <w:szCs w:val="24"/>
          <w:lang w:eastAsia="ar-SA"/>
        </w:rPr>
      </w:pPr>
    </w:p>
    <w:p w14:paraId="6CF81893" w14:textId="5D0371A5"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20</w:t>
      </w:r>
    </w:p>
    <w:p w14:paraId="4EE5C265" w14:textId="77777777" w:rsidR="00940372" w:rsidRPr="00940372" w:rsidRDefault="00940372" w:rsidP="009C23FE">
      <w:pPr>
        <w:ind w:right="-72"/>
        <w:jc w:val="both"/>
        <w:rPr>
          <w:rFonts w:ascii="Arial" w:hAnsi="Arial" w:cs="Arial"/>
          <w:sz w:val="24"/>
          <w:szCs w:val="24"/>
        </w:rPr>
      </w:pPr>
      <w:r w:rsidRPr="00940372">
        <w:rPr>
          <w:rFonts w:ascii="Arial" w:hAnsi="Arial" w:cs="Arial"/>
          <w:sz w:val="24"/>
          <w:szCs w:val="24"/>
        </w:rPr>
        <w:t xml:space="preserve">Zadanie 80 poz. 6:  </w:t>
      </w:r>
    </w:p>
    <w:p w14:paraId="04D3C29B" w14:textId="5F5F8B0F" w:rsidR="008E608F" w:rsidRPr="008E608F" w:rsidRDefault="00940372" w:rsidP="009C23FE">
      <w:pPr>
        <w:ind w:right="-72"/>
        <w:jc w:val="both"/>
        <w:rPr>
          <w:rFonts w:ascii="Arial" w:hAnsi="Arial" w:cs="Arial"/>
          <w:sz w:val="24"/>
          <w:szCs w:val="24"/>
        </w:rPr>
      </w:pPr>
      <w:r w:rsidRPr="00940372">
        <w:rPr>
          <w:rFonts w:ascii="Arial" w:hAnsi="Arial" w:cs="Arial"/>
          <w:sz w:val="24"/>
          <w:szCs w:val="24"/>
        </w:rPr>
        <w:t>Czy Zamawiający dopuści jałowy zestaw miseczek: 1 szt. pojemnik plastikowy 1000ml z podziałką, 1 szt. pojemnik plastikowy 500ml z podziałką, 1 szt. serweta dwuwarstwowa 60x80cm (owinięcie zestawu)?</w:t>
      </w:r>
    </w:p>
    <w:p w14:paraId="4ADD69E2"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B33D812" w14:textId="1FD442AE" w:rsidR="008E608F" w:rsidRDefault="00D32949" w:rsidP="009C23FE">
      <w:pPr>
        <w:jc w:val="both"/>
        <w:rPr>
          <w:rFonts w:ascii="Arial" w:hAnsi="Arial" w:cs="Arial"/>
          <w:sz w:val="24"/>
          <w:szCs w:val="24"/>
          <w:lang w:eastAsia="ar-SA"/>
        </w:rPr>
      </w:pPr>
      <w:r>
        <w:rPr>
          <w:rFonts w:ascii="Arial" w:hAnsi="Arial" w:cs="Arial"/>
          <w:sz w:val="24"/>
          <w:szCs w:val="24"/>
        </w:rPr>
        <w:t>Tak.</w:t>
      </w:r>
    </w:p>
    <w:p w14:paraId="5DD26EF8" w14:textId="7EF503A0" w:rsidR="008E608F" w:rsidRDefault="008E608F" w:rsidP="009C23FE">
      <w:pPr>
        <w:jc w:val="both"/>
        <w:rPr>
          <w:rFonts w:ascii="Arial" w:hAnsi="Arial" w:cs="Arial"/>
          <w:sz w:val="24"/>
          <w:szCs w:val="24"/>
          <w:lang w:eastAsia="ar-SA"/>
        </w:rPr>
      </w:pPr>
    </w:p>
    <w:p w14:paraId="430F7721" w14:textId="682BC0EC" w:rsidR="008E608F" w:rsidRPr="00035DEC" w:rsidRDefault="008E608F" w:rsidP="009C23FE">
      <w:pPr>
        <w:ind w:right="-72"/>
        <w:jc w:val="both"/>
        <w:rPr>
          <w:rFonts w:ascii="Arial" w:hAnsi="Arial" w:cs="Arial"/>
          <w:b/>
          <w:bCs/>
          <w:sz w:val="24"/>
          <w:szCs w:val="24"/>
        </w:rPr>
      </w:pPr>
      <w:bookmarkStart w:id="1" w:name="_Hlk182309815"/>
      <w:r w:rsidRPr="00035DEC">
        <w:rPr>
          <w:rFonts w:ascii="Arial" w:hAnsi="Arial" w:cs="Arial"/>
          <w:b/>
          <w:bCs/>
          <w:sz w:val="24"/>
          <w:szCs w:val="24"/>
        </w:rPr>
        <w:t xml:space="preserve">Pytanie nr </w:t>
      </w:r>
      <w:r w:rsidR="007921BF">
        <w:rPr>
          <w:rFonts w:ascii="Arial" w:hAnsi="Arial" w:cs="Arial"/>
          <w:b/>
          <w:bCs/>
          <w:sz w:val="24"/>
          <w:szCs w:val="24"/>
        </w:rPr>
        <w:t>2</w:t>
      </w:r>
      <w:r w:rsidRPr="00D90CAB">
        <w:rPr>
          <w:rFonts w:ascii="Arial" w:hAnsi="Arial" w:cs="Arial"/>
          <w:b/>
          <w:bCs/>
          <w:sz w:val="24"/>
          <w:szCs w:val="24"/>
        </w:rPr>
        <w:t>1</w:t>
      </w:r>
    </w:p>
    <w:p w14:paraId="4359F778" w14:textId="053F2253" w:rsidR="008E608F" w:rsidRPr="008E608F" w:rsidRDefault="00940372" w:rsidP="009C23FE">
      <w:pPr>
        <w:ind w:right="-72"/>
        <w:jc w:val="both"/>
        <w:rPr>
          <w:rFonts w:ascii="Arial" w:hAnsi="Arial" w:cs="Arial"/>
          <w:sz w:val="24"/>
          <w:szCs w:val="24"/>
        </w:rPr>
      </w:pPr>
      <w:r w:rsidRPr="00940372">
        <w:rPr>
          <w:rFonts w:ascii="Arial" w:hAnsi="Arial" w:cs="Arial"/>
          <w:sz w:val="24"/>
          <w:szCs w:val="24"/>
        </w:rPr>
        <w:t xml:space="preserve">Czy w Zadaniu nr 48. Poz. 1. Zamawiający dopuści nóż </w:t>
      </w:r>
      <w:proofErr w:type="spellStart"/>
      <w:r w:rsidRPr="00940372">
        <w:rPr>
          <w:rFonts w:ascii="Arial" w:hAnsi="Arial" w:cs="Arial"/>
          <w:sz w:val="24"/>
          <w:szCs w:val="24"/>
        </w:rPr>
        <w:t>Slit</w:t>
      </w:r>
      <w:proofErr w:type="spellEnd"/>
      <w:r w:rsidRPr="00940372">
        <w:rPr>
          <w:rFonts w:ascii="Arial" w:hAnsi="Arial" w:cs="Arial"/>
          <w:sz w:val="24"/>
          <w:szCs w:val="24"/>
        </w:rPr>
        <w:t xml:space="preserve"> jednostronnie ostrzony 2,75mm bez znacznika głębokości?</w:t>
      </w:r>
    </w:p>
    <w:p w14:paraId="6D777F32"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C57A1BE" w14:textId="2C7B5529" w:rsidR="008E608F" w:rsidRDefault="00D32949" w:rsidP="009C23FE">
      <w:pPr>
        <w:jc w:val="both"/>
        <w:rPr>
          <w:rFonts w:ascii="Arial" w:hAnsi="Arial" w:cs="Arial"/>
          <w:sz w:val="24"/>
          <w:szCs w:val="24"/>
          <w:lang w:eastAsia="ar-SA"/>
        </w:rPr>
      </w:pPr>
      <w:r>
        <w:rPr>
          <w:rFonts w:ascii="Arial" w:hAnsi="Arial" w:cs="Arial"/>
          <w:sz w:val="24"/>
          <w:szCs w:val="24"/>
        </w:rPr>
        <w:t>Tak.</w:t>
      </w:r>
    </w:p>
    <w:bookmarkEnd w:id="1"/>
    <w:p w14:paraId="7E71CF17" w14:textId="77777777" w:rsidR="00940372" w:rsidRDefault="00940372" w:rsidP="009C23FE">
      <w:pPr>
        <w:ind w:right="-72"/>
        <w:jc w:val="both"/>
        <w:rPr>
          <w:rFonts w:ascii="Arial" w:hAnsi="Arial" w:cs="Arial"/>
          <w:b/>
          <w:bCs/>
          <w:sz w:val="24"/>
          <w:szCs w:val="24"/>
        </w:rPr>
      </w:pPr>
    </w:p>
    <w:p w14:paraId="28412206" w14:textId="36856E3D"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w:t>
      </w:r>
    </w:p>
    <w:p w14:paraId="1E44BB90" w14:textId="05134984" w:rsidR="00940372" w:rsidRPr="00940372" w:rsidRDefault="005B1FAE" w:rsidP="009C23FE">
      <w:pPr>
        <w:ind w:right="-72"/>
        <w:jc w:val="both"/>
        <w:rPr>
          <w:rFonts w:ascii="Arial" w:hAnsi="Arial" w:cs="Arial"/>
          <w:sz w:val="24"/>
          <w:szCs w:val="24"/>
        </w:rPr>
      </w:pPr>
      <w:r w:rsidRPr="005B1FAE">
        <w:rPr>
          <w:rFonts w:ascii="Arial" w:hAnsi="Arial" w:cs="Arial"/>
          <w:sz w:val="24"/>
          <w:szCs w:val="24"/>
        </w:rPr>
        <w:t xml:space="preserve">Czy Zamawiający w Pakiecie nr 21 dopuści soczewki sterylne </w:t>
      </w:r>
      <w:proofErr w:type="spellStart"/>
      <w:r w:rsidRPr="005B1FAE">
        <w:rPr>
          <w:rFonts w:ascii="Arial" w:hAnsi="Arial" w:cs="Arial"/>
          <w:sz w:val="24"/>
          <w:szCs w:val="24"/>
        </w:rPr>
        <w:t>przedniokomorowe</w:t>
      </w:r>
      <w:proofErr w:type="spellEnd"/>
      <w:r w:rsidRPr="005B1FAE">
        <w:rPr>
          <w:rFonts w:ascii="Arial" w:hAnsi="Arial" w:cs="Arial"/>
          <w:sz w:val="24"/>
          <w:szCs w:val="24"/>
        </w:rPr>
        <w:t xml:space="preserve">, </w:t>
      </w:r>
      <w:proofErr w:type="spellStart"/>
      <w:r w:rsidRPr="005B1FAE">
        <w:rPr>
          <w:rFonts w:ascii="Arial" w:hAnsi="Arial" w:cs="Arial"/>
          <w:sz w:val="24"/>
          <w:szCs w:val="24"/>
        </w:rPr>
        <w:t>afakijne</w:t>
      </w:r>
      <w:proofErr w:type="spellEnd"/>
      <w:r w:rsidRPr="005B1FAE">
        <w:rPr>
          <w:rFonts w:ascii="Arial" w:hAnsi="Arial" w:cs="Arial"/>
          <w:sz w:val="24"/>
          <w:szCs w:val="24"/>
        </w:rPr>
        <w:t xml:space="preserve">, wykonane z PMMA formowanego metodą prasowania, do fiksacji </w:t>
      </w:r>
      <w:proofErr w:type="spellStart"/>
      <w:r w:rsidRPr="005B1FAE">
        <w:rPr>
          <w:rFonts w:ascii="Arial" w:hAnsi="Arial" w:cs="Arial"/>
          <w:sz w:val="24"/>
          <w:szCs w:val="24"/>
        </w:rPr>
        <w:t>tęczówkowej</w:t>
      </w:r>
      <w:proofErr w:type="spellEnd"/>
      <w:r w:rsidRPr="005B1FAE">
        <w:rPr>
          <w:rFonts w:ascii="Arial" w:hAnsi="Arial" w:cs="Arial"/>
          <w:sz w:val="24"/>
          <w:szCs w:val="24"/>
        </w:rPr>
        <w:t>, tylko w jednym rozmiarze: całkowita długość soczewki 8,5 mm, średnicy części optycznej 5,0 mm, zakres mocy od +2,0 D do +30,0 D co 1,0 D w tym od 14,5 D do 24,5 D co 0,5 D?</w:t>
      </w:r>
    </w:p>
    <w:p w14:paraId="08F8016C"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D5B4A0D" w14:textId="24A56BA6" w:rsidR="00940372" w:rsidRDefault="00D32949" w:rsidP="009C23FE">
      <w:pPr>
        <w:jc w:val="both"/>
        <w:rPr>
          <w:rFonts w:ascii="Arial" w:hAnsi="Arial" w:cs="Arial"/>
          <w:sz w:val="24"/>
          <w:szCs w:val="24"/>
        </w:rPr>
      </w:pPr>
      <w:r>
        <w:rPr>
          <w:rFonts w:ascii="Arial" w:hAnsi="Arial" w:cs="Arial"/>
          <w:sz w:val="24"/>
          <w:szCs w:val="24"/>
        </w:rPr>
        <w:t>Tak.</w:t>
      </w:r>
    </w:p>
    <w:p w14:paraId="01350EAE" w14:textId="77777777" w:rsidR="005B1FAE" w:rsidRDefault="005B1FAE" w:rsidP="009C23FE">
      <w:pPr>
        <w:jc w:val="both"/>
        <w:rPr>
          <w:rFonts w:ascii="Arial" w:hAnsi="Arial" w:cs="Arial"/>
          <w:sz w:val="24"/>
          <w:szCs w:val="24"/>
          <w:lang w:eastAsia="ar-SA"/>
        </w:rPr>
      </w:pPr>
    </w:p>
    <w:p w14:paraId="26E2B158" w14:textId="492AFCAA"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3</w:t>
      </w:r>
    </w:p>
    <w:p w14:paraId="61BA5622" w14:textId="2464EFF8" w:rsidR="00940372" w:rsidRPr="00940372" w:rsidRDefault="005B1FAE" w:rsidP="009C23FE">
      <w:pPr>
        <w:ind w:right="-72"/>
        <w:jc w:val="both"/>
        <w:rPr>
          <w:rFonts w:ascii="Arial" w:hAnsi="Arial" w:cs="Arial"/>
          <w:sz w:val="24"/>
          <w:szCs w:val="24"/>
        </w:rPr>
      </w:pPr>
      <w:r w:rsidRPr="005B1FAE">
        <w:rPr>
          <w:rFonts w:ascii="Arial" w:hAnsi="Arial" w:cs="Arial"/>
          <w:sz w:val="24"/>
          <w:szCs w:val="24"/>
        </w:rPr>
        <w:t xml:space="preserve">Czy Zamawiający w Pakiecie nr 48 poz. 1 dopuści nóż sterylny typu </w:t>
      </w:r>
      <w:proofErr w:type="spellStart"/>
      <w:r w:rsidRPr="005B1FAE">
        <w:rPr>
          <w:rFonts w:ascii="Arial" w:hAnsi="Arial" w:cs="Arial"/>
          <w:sz w:val="24"/>
          <w:szCs w:val="24"/>
        </w:rPr>
        <w:t>Slit</w:t>
      </w:r>
      <w:proofErr w:type="spellEnd"/>
      <w:r w:rsidRPr="005B1FAE">
        <w:rPr>
          <w:rFonts w:ascii="Arial" w:hAnsi="Arial" w:cs="Arial"/>
          <w:sz w:val="24"/>
          <w:szCs w:val="24"/>
        </w:rPr>
        <w:t xml:space="preserve"> zakrzywiony do otwarcia przedniej komory oka o kalibracji poprzecznej 2,75 bez znacznika głębokości z zachowaniem pozostałych parametrów?</w:t>
      </w:r>
    </w:p>
    <w:p w14:paraId="44873609"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230CF63" w14:textId="4907175C" w:rsidR="00940372" w:rsidRDefault="00D32949" w:rsidP="009C23FE">
      <w:pPr>
        <w:jc w:val="both"/>
        <w:rPr>
          <w:rFonts w:ascii="Arial" w:hAnsi="Arial" w:cs="Arial"/>
          <w:sz w:val="24"/>
          <w:szCs w:val="24"/>
        </w:rPr>
      </w:pPr>
      <w:r>
        <w:rPr>
          <w:rFonts w:ascii="Arial" w:hAnsi="Arial" w:cs="Arial"/>
          <w:sz w:val="24"/>
          <w:szCs w:val="24"/>
        </w:rPr>
        <w:t>Tak.</w:t>
      </w:r>
    </w:p>
    <w:p w14:paraId="0CDF01B1" w14:textId="77777777" w:rsidR="005B1FAE" w:rsidRDefault="005B1FAE" w:rsidP="009C23FE">
      <w:pPr>
        <w:jc w:val="both"/>
        <w:rPr>
          <w:rFonts w:ascii="Arial" w:hAnsi="Arial" w:cs="Arial"/>
          <w:sz w:val="24"/>
          <w:szCs w:val="24"/>
          <w:lang w:eastAsia="ar-SA"/>
        </w:rPr>
      </w:pPr>
    </w:p>
    <w:p w14:paraId="264AEB1A" w14:textId="77777777" w:rsidR="00406D15" w:rsidRDefault="00406D15" w:rsidP="009C23FE">
      <w:pPr>
        <w:ind w:right="-72"/>
        <w:jc w:val="both"/>
        <w:rPr>
          <w:rFonts w:ascii="Arial" w:hAnsi="Arial" w:cs="Arial"/>
          <w:b/>
          <w:bCs/>
          <w:sz w:val="24"/>
          <w:szCs w:val="24"/>
        </w:rPr>
      </w:pPr>
    </w:p>
    <w:p w14:paraId="7590D3D1" w14:textId="17AB6B95"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4</w:t>
      </w:r>
    </w:p>
    <w:p w14:paraId="501AE45F" w14:textId="26BF391F" w:rsidR="00940372" w:rsidRPr="00940372" w:rsidRDefault="005B1FAE" w:rsidP="009C23FE">
      <w:pPr>
        <w:ind w:right="-72"/>
        <w:jc w:val="both"/>
        <w:rPr>
          <w:rFonts w:ascii="Arial" w:hAnsi="Arial" w:cs="Arial"/>
          <w:sz w:val="24"/>
          <w:szCs w:val="24"/>
        </w:rPr>
      </w:pPr>
      <w:r w:rsidRPr="005B1FAE">
        <w:rPr>
          <w:rFonts w:ascii="Arial" w:hAnsi="Arial" w:cs="Arial"/>
          <w:sz w:val="24"/>
          <w:szCs w:val="24"/>
        </w:rPr>
        <w:t xml:space="preserve">Czy Zamawiający w Pakiecie nr 70 wymaga roztworu błękitu </w:t>
      </w:r>
      <w:proofErr w:type="spellStart"/>
      <w:r w:rsidRPr="005B1FAE">
        <w:rPr>
          <w:rFonts w:ascii="Arial" w:hAnsi="Arial" w:cs="Arial"/>
          <w:sz w:val="24"/>
          <w:szCs w:val="24"/>
        </w:rPr>
        <w:t>trypanu</w:t>
      </w:r>
      <w:proofErr w:type="spellEnd"/>
      <w:r w:rsidRPr="005B1FAE">
        <w:rPr>
          <w:rFonts w:ascii="Arial" w:hAnsi="Arial" w:cs="Arial"/>
          <w:sz w:val="24"/>
          <w:szCs w:val="24"/>
        </w:rPr>
        <w:t xml:space="preserve"> o stężeniu 0,15%, błękit brylantowy G o stężeniu 0,025%, </w:t>
      </w:r>
      <w:proofErr w:type="spellStart"/>
      <w:r w:rsidRPr="005B1FAE">
        <w:rPr>
          <w:rFonts w:ascii="Arial" w:hAnsi="Arial" w:cs="Arial"/>
          <w:sz w:val="24"/>
          <w:szCs w:val="24"/>
        </w:rPr>
        <w:t>polietylenoglikolu</w:t>
      </w:r>
      <w:proofErr w:type="spellEnd"/>
      <w:r w:rsidRPr="005B1FAE">
        <w:rPr>
          <w:rFonts w:ascii="Arial" w:hAnsi="Arial" w:cs="Arial"/>
          <w:sz w:val="24"/>
          <w:szCs w:val="24"/>
        </w:rPr>
        <w:t xml:space="preserve"> o stężeniu 4%, o czystości co najmniej 97% potwierdzonej badaniami zgodnie z ISO-10993?</w:t>
      </w:r>
    </w:p>
    <w:p w14:paraId="32B7FCA2"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763B0CF" w14:textId="231AA6AB" w:rsidR="00940372" w:rsidRDefault="00D32949" w:rsidP="009C23FE">
      <w:pPr>
        <w:jc w:val="both"/>
        <w:rPr>
          <w:rFonts w:ascii="Arial" w:hAnsi="Arial" w:cs="Arial"/>
          <w:sz w:val="24"/>
          <w:szCs w:val="24"/>
        </w:rPr>
      </w:pPr>
      <w:r>
        <w:rPr>
          <w:rFonts w:ascii="Arial" w:hAnsi="Arial" w:cs="Arial"/>
          <w:sz w:val="24"/>
          <w:szCs w:val="24"/>
        </w:rPr>
        <w:t>Tak.</w:t>
      </w:r>
    </w:p>
    <w:p w14:paraId="3835F0BB" w14:textId="77777777" w:rsidR="005B1FAE" w:rsidRDefault="005B1FAE" w:rsidP="009C23FE">
      <w:pPr>
        <w:jc w:val="both"/>
        <w:rPr>
          <w:rFonts w:ascii="Arial" w:hAnsi="Arial" w:cs="Arial"/>
          <w:sz w:val="24"/>
          <w:szCs w:val="24"/>
          <w:lang w:eastAsia="ar-SA"/>
        </w:rPr>
      </w:pPr>
    </w:p>
    <w:p w14:paraId="2682ECDD" w14:textId="0C84C92D" w:rsidR="00940372" w:rsidRDefault="00940372" w:rsidP="009C23FE">
      <w:pPr>
        <w:ind w:right="-72"/>
        <w:jc w:val="both"/>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2</w:t>
      </w:r>
      <w:r w:rsidR="005B1FAE">
        <w:rPr>
          <w:rFonts w:ascii="Arial" w:hAnsi="Arial" w:cs="Arial"/>
          <w:b/>
          <w:bCs/>
          <w:sz w:val="24"/>
          <w:szCs w:val="24"/>
        </w:rPr>
        <w:t>5</w:t>
      </w:r>
    </w:p>
    <w:p w14:paraId="07C590D6" w14:textId="61C695C4" w:rsidR="00940372" w:rsidRPr="00940372" w:rsidRDefault="005B1FAE" w:rsidP="009C23FE">
      <w:pPr>
        <w:ind w:right="-72"/>
        <w:jc w:val="both"/>
        <w:rPr>
          <w:rFonts w:ascii="Arial" w:hAnsi="Arial" w:cs="Arial"/>
          <w:sz w:val="24"/>
          <w:szCs w:val="24"/>
        </w:rPr>
      </w:pPr>
      <w:r w:rsidRPr="005B1FAE">
        <w:rPr>
          <w:rFonts w:ascii="Arial" w:hAnsi="Arial" w:cs="Arial"/>
          <w:sz w:val="24"/>
          <w:szCs w:val="24"/>
        </w:rPr>
        <w:t xml:space="preserve">Czy Zamawiający w Pakiecie nr 71 dopuści 2% roztwór </w:t>
      </w:r>
      <w:proofErr w:type="spellStart"/>
      <w:r w:rsidRPr="005B1FAE">
        <w:rPr>
          <w:rFonts w:ascii="Arial" w:hAnsi="Arial" w:cs="Arial"/>
          <w:sz w:val="24"/>
          <w:szCs w:val="24"/>
        </w:rPr>
        <w:t>hydroksypropylometylocelulozy</w:t>
      </w:r>
      <w:proofErr w:type="spellEnd"/>
      <w:r w:rsidRPr="005B1FAE">
        <w:rPr>
          <w:rFonts w:ascii="Arial" w:hAnsi="Arial" w:cs="Arial"/>
          <w:sz w:val="24"/>
          <w:szCs w:val="24"/>
        </w:rPr>
        <w:t xml:space="preserve"> o lepkości 3000-5000 </w:t>
      </w:r>
      <w:proofErr w:type="spellStart"/>
      <w:r w:rsidRPr="005B1FAE">
        <w:rPr>
          <w:rFonts w:ascii="Arial" w:hAnsi="Arial" w:cs="Arial"/>
          <w:sz w:val="24"/>
          <w:szCs w:val="24"/>
        </w:rPr>
        <w:t>mPa</w:t>
      </w:r>
      <w:proofErr w:type="spellEnd"/>
      <w:r w:rsidRPr="005B1FAE">
        <w:rPr>
          <w:rFonts w:ascii="Arial" w:hAnsi="Arial" w:cs="Arial"/>
          <w:sz w:val="24"/>
          <w:szCs w:val="24"/>
        </w:rPr>
        <w:t xml:space="preserve">*s, </w:t>
      </w:r>
      <w:proofErr w:type="spellStart"/>
      <w:r w:rsidRPr="005B1FAE">
        <w:rPr>
          <w:rFonts w:ascii="Arial" w:hAnsi="Arial" w:cs="Arial"/>
          <w:sz w:val="24"/>
          <w:szCs w:val="24"/>
        </w:rPr>
        <w:t>osmolarności</w:t>
      </w:r>
      <w:proofErr w:type="spellEnd"/>
      <w:r w:rsidRPr="005B1FAE">
        <w:rPr>
          <w:rFonts w:ascii="Arial" w:hAnsi="Arial" w:cs="Arial"/>
          <w:sz w:val="24"/>
          <w:szCs w:val="24"/>
        </w:rPr>
        <w:t xml:space="preserve"> 270-400 </w:t>
      </w:r>
      <w:proofErr w:type="spellStart"/>
      <w:r w:rsidRPr="005B1FAE">
        <w:rPr>
          <w:rFonts w:ascii="Arial" w:hAnsi="Arial" w:cs="Arial"/>
          <w:sz w:val="24"/>
          <w:szCs w:val="24"/>
        </w:rPr>
        <w:t>mOsm</w:t>
      </w:r>
      <w:proofErr w:type="spellEnd"/>
      <w:r w:rsidRPr="005B1FAE">
        <w:rPr>
          <w:rFonts w:ascii="Arial" w:hAnsi="Arial" w:cs="Arial"/>
          <w:sz w:val="24"/>
          <w:szCs w:val="24"/>
        </w:rPr>
        <w:t xml:space="preserve">/kg i </w:t>
      </w:r>
      <w:proofErr w:type="spellStart"/>
      <w:r w:rsidRPr="005B1FAE">
        <w:rPr>
          <w:rFonts w:ascii="Arial" w:hAnsi="Arial" w:cs="Arial"/>
          <w:sz w:val="24"/>
          <w:szCs w:val="24"/>
        </w:rPr>
        <w:t>pH</w:t>
      </w:r>
      <w:proofErr w:type="spellEnd"/>
      <w:r w:rsidRPr="005B1FAE">
        <w:rPr>
          <w:rFonts w:ascii="Arial" w:hAnsi="Arial" w:cs="Arial"/>
          <w:sz w:val="24"/>
          <w:szCs w:val="24"/>
        </w:rPr>
        <w:t xml:space="preserve"> 6,8-7,6, w ampułkostrzykawce o pojemności 2,0 ml z kaniulą 23G?</w:t>
      </w:r>
    </w:p>
    <w:p w14:paraId="41521E36"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65DC780" w14:textId="43C7439C" w:rsidR="00940372" w:rsidRDefault="00D32949" w:rsidP="009C23FE">
      <w:pPr>
        <w:jc w:val="both"/>
        <w:rPr>
          <w:rFonts w:ascii="Arial" w:hAnsi="Arial" w:cs="Arial"/>
          <w:sz w:val="24"/>
          <w:szCs w:val="24"/>
        </w:rPr>
      </w:pPr>
      <w:r>
        <w:rPr>
          <w:rFonts w:ascii="Arial" w:hAnsi="Arial" w:cs="Arial"/>
          <w:sz w:val="24"/>
          <w:szCs w:val="24"/>
        </w:rPr>
        <w:t>Tak.</w:t>
      </w:r>
    </w:p>
    <w:p w14:paraId="74D8479E" w14:textId="77777777" w:rsidR="005B1FAE" w:rsidRDefault="005B1FAE" w:rsidP="009C23FE">
      <w:pPr>
        <w:jc w:val="both"/>
        <w:rPr>
          <w:rFonts w:ascii="Arial" w:hAnsi="Arial" w:cs="Arial"/>
          <w:sz w:val="24"/>
          <w:szCs w:val="24"/>
          <w:lang w:eastAsia="ar-SA"/>
        </w:rPr>
      </w:pPr>
    </w:p>
    <w:p w14:paraId="56BB30B9" w14:textId="4D20151A"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6</w:t>
      </w:r>
    </w:p>
    <w:p w14:paraId="6648FE06" w14:textId="3DF1AC42" w:rsidR="00940372" w:rsidRPr="00940372" w:rsidRDefault="005B1FAE" w:rsidP="009C23FE">
      <w:pPr>
        <w:ind w:right="-72"/>
        <w:jc w:val="both"/>
        <w:rPr>
          <w:rFonts w:ascii="Arial" w:hAnsi="Arial" w:cs="Arial"/>
          <w:sz w:val="24"/>
          <w:szCs w:val="24"/>
        </w:rPr>
      </w:pPr>
      <w:r w:rsidRPr="005B1FAE">
        <w:rPr>
          <w:rFonts w:ascii="Arial" w:hAnsi="Arial" w:cs="Arial"/>
          <w:sz w:val="24"/>
          <w:szCs w:val="24"/>
        </w:rPr>
        <w:t xml:space="preserve">Czy Zamawiający w Pakiecie nr 82 poz. 1 dopuści kohezyjny materiał </w:t>
      </w:r>
      <w:proofErr w:type="spellStart"/>
      <w:r w:rsidRPr="005B1FAE">
        <w:rPr>
          <w:rFonts w:ascii="Arial" w:hAnsi="Arial" w:cs="Arial"/>
          <w:sz w:val="24"/>
          <w:szCs w:val="24"/>
        </w:rPr>
        <w:t>wiskoelastyczny</w:t>
      </w:r>
      <w:proofErr w:type="spellEnd"/>
      <w:r w:rsidRPr="005B1FAE">
        <w:rPr>
          <w:rFonts w:ascii="Arial" w:hAnsi="Arial" w:cs="Arial"/>
          <w:sz w:val="24"/>
          <w:szCs w:val="24"/>
        </w:rPr>
        <w:t xml:space="preserve"> o stężeniu 1,4% </w:t>
      </w:r>
      <w:proofErr w:type="spellStart"/>
      <w:r w:rsidRPr="005B1FAE">
        <w:rPr>
          <w:rFonts w:ascii="Arial" w:hAnsi="Arial" w:cs="Arial"/>
          <w:sz w:val="24"/>
          <w:szCs w:val="24"/>
        </w:rPr>
        <w:t>hialuronianu</w:t>
      </w:r>
      <w:proofErr w:type="spellEnd"/>
      <w:r w:rsidRPr="005B1FAE">
        <w:rPr>
          <w:rFonts w:ascii="Arial" w:hAnsi="Arial" w:cs="Arial"/>
          <w:sz w:val="24"/>
          <w:szCs w:val="24"/>
        </w:rPr>
        <w:t xml:space="preserve"> sodu, masie cząsteczkowej 2,9 – 3,8 mln Da, lepkości 300 000 – 470 000 </w:t>
      </w:r>
      <w:proofErr w:type="spellStart"/>
      <w:r w:rsidRPr="005B1FAE">
        <w:rPr>
          <w:rFonts w:ascii="Arial" w:hAnsi="Arial" w:cs="Arial"/>
          <w:sz w:val="24"/>
          <w:szCs w:val="24"/>
        </w:rPr>
        <w:t>mPas</w:t>
      </w:r>
      <w:proofErr w:type="spellEnd"/>
      <w:r w:rsidRPr="005B1FAE">
        <w:rPr>
          <w:rFonts w:ascii="Arial" w:hAnsi="Arial" w:cs="Arial"/>
          <w:sz w:val="24"/>
          <w:szCs w:val="24"/>
        </w:rPr>
        <w:t xml:space="preserve">, </w:t>
      </w:r>
      <w:proofErr w:type="spellStart"/>
      <w:r w:rsidRPr="005B1FAE">
        <w:rPr>
          <w:rFonts w:ascii="Arial" w:hAnsi="Arial" w:cs="Arial"/>
          <w:sz w:val="24"/>
          <w:szCs w:val="24"/>
        </w:rPr>
        <w:t>osmolarności</w:t>
      </w:r>
      <w:proofErr w:type="spellEnd"/>
      <w:r w:rsidRPr="005B1FAE">
        <w:rPr>
          <w:rFonts w:ascii="Arial" w:hAnsi="Arial" w:cs="Arial"/>
          <w:sz w:val="24"/>
          <w:szCs w:val="24"/>
        </w:rPr>
        <w:t xml:space="preserve"> 270 – 400 </w:t>
      </w:r>
      <w:proofErr w:type="spellStart"/>
      <w:r w:rsidRPr="005B1FAE">
        <w:rPr>
          <w:rFonts w:ascii="Arial" w:hAnsi="Arial" w:cs="Arial"/>
          <w:sz w:val="24"/>
          <w:szCs w:val="24"/>
        </w:rPr>
        <w:t>mOsmol</w:t>
      </w:r>
      <w:proofErr w:type="spellEnd"/>
      <w:r w:rsidRPr="005B1FAE">
        <w:rPr>
          <w:rFonts w:ascii="Arial" w:hAnsi="Arial" w:cs="Arial"/>
          <w:sz w:val="24"/>
          <w:szCs w:val="24"/>
        </w:rPr>
        <w:t>/kg, temp. przechowywania pomiędzy 2-25°C, o pojemności 1 ml z kaniulą o grubości 27G?</w:t>
      </w:r>
    </w:p>
    <w:p w14:paraId="19461DB3"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1EE169F" w14:textId="28742467" w:rsidR="00940372" w:rsidRDefault="00D32949" w:rsidP="009C23FE">
      <w:pPr>
        <w:jc w:val="both"/>
        <w:rPr>
          <w:rFonts w:ascii="Arial" w:hAnsi="Arial" w:cs="Arial"/>
          <w:sz w:val="24"/>
          <w:szCs w:val="24"/>
        </w:rPr>
      </w:pPr>
      <w:r>
        <w:rPr>
          <w:rFonts w:ascii="Arial" w:hAnsi="Arial" w:cs="Arial"/>
          <w:sz w:val="24"/>
          <w:szCs w:val="24"/>
        </w:rPr>
        <w:t>Tak.</w:t>
      </w:r>
    </w:p>
    <w:p w14:paraId="18C164AC" w14:textId="77777777" w:rsidR="005B1FAE" w:rsidRDefault="005B1FAE" w:rsidP="009C23FE">
      <w:pPr>
        <w:jc w:val="both"/>
        <w:rPr>
          <w:rFonts w:ascii="Arial" w:hAnsi="Arial" w:cs="Arial"/>
          <w:sz w:val="24"/>
          <w:szCs w:val="24"/>
          <w:lang w:eastAsia="ar-SA"/>
        </w:rPr>
      </w:pPr>
    </w:p>
    <w:p w14:paraId="15E6AD41" w14:textId="04E09919"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7</w:t>
      </w:r>
    </w:p>
    <w:p w14:paraId="4D9141C5" w14:textId="3F2E7BF7" w:rsidR="00940372" w:rsidRPr="00940372" w:rsidRDefault="005B1FAE" w:rsidP="009C23FE">
      <w:pPr>
        <w:ind w:right="-72"/>
        <w:jc w:val="both"/>
        <w:rPr>
          <w:rFonts w:ascii="Arial" w:hAnsi="Arial" w:cs="Arial"/>
          <w:sz w:val="24"/>
          <w:szCs w:val="24"/>
        </w:rPr>
      </w:pPr>
      <w:r w:rsidRPr="005B1FAE">
        <w:rPr>
          <w:rFonts w:ascii="Arial" w:hAnsi="Arial" w:cs="Arial"/>
          <w:sz w:val="24"/>
          <w:szCs w:val="24"/>
        </w:rPr>
        <w:t xml:space="preserve">Czy Zamawiający w Pakiecie nr 82 poz. 2 dopuści kohezyjny materiał </w:t>
      </w:r>
      <w:proofErr w:type="spellStart"/>
      <w:r w:rsidRPr="005B1FAE">
        <w:rPr>
          <w:rFonts w:ascii="Arial" w:hAnsi="Arial" w:cs="Arial"/>
          <w:sz w:val="24"/>
          <w:szCs w:val="24"/>
        </w:rPr>
        <w:t>wiskoelastyczny</w:t>
      </w:r>
      <w:proofErr w:type="spellEnd"/>
      <w:r w:rsidRPr="005B1FAE">
        <w:rPr>
          <w:rFonts w:ascii="Arial" w:hAnsi="Arial" w:cs="Arial"/>
          <w:sz w:val="24"/>
          <w:szCs w:val="24"/>
        </w:rPr>
        <w:t xml:space="preserve"> o stężeniu 2% </w:t>
      </w:r>
      <w:proofErr w:type="spellStart"/>
      <w:r w:rsidRPr="005B1FAE">
        <w:rPr>
          <w:rFonts w:ascii="Arial" w:hAnsi="Arial" w:cs="Arial"/>
          <w:sz w:val="24"/>
          <w:szCs w:val="24"/>
        </w:rPr>
        <w:t>hialuronianu</w:t>
      </w:r>
      <w:proofErr w:type="spellEnd"/>
      <w:r w:rsidRPr="005B1FAE">
        <w:rPr>
          <w:rFonts w:ascii="Arial" w:hAnsi="Arial" w:cs="Arial"/>
          <w:sz w:val="24"/>
          <w:szCs w:val="24"/>
        </w:rPr>
        <w:t xml:space="preserve"> sodu, masie cząsteczkowej 1,8 – 2,5 mln Da, lepkości 230 000 – 500 000 </w:t>
      </w:r>
      <w:proofErr w:type="spellStart"/>
      <w:r w:rsidRPr="005B1FAE">
        <w:rPr>
          <w:rFonts w:ascii="Arial" w:hAnsi="Arial" w:cs="Arial"/>
          <w:sz w:val="24"/>
          <w:szCs w:val="24"/>
        </w:rPr>
        <w:t>mPas</w:t>
      </w:r>
      <w:proofErr w:type="spellEnd"/>
      <w:r w:rsidRPr="005B1FAE">
        <w:rPr>
          <w:rFonts w:ascii="Arial" w:hAnsi="Arial" w:cs="Arial"/>
          <w:sz w:val="24"/>
          <w:szCs w:val="24"/>
        </w:rPr>
        <w:t xml:space="preserve">, </w:t>
      </w:r>
      <w:proofErr w:type="spellStart"/>
      <w:r w:rsidRPr="005B1FAE">
        <w:rPr>
          <w:rFonts w:ascii="Arial" w:hAnsi="Arial" w:cs="Arial"/>
          <w:sz w:val="24"/>
          <w:szCs w:val="24"/>
        </w:rPr>
        <w:t>osmolarności</w:t>
      </w:r>
      <w:proofErr w:type="spellEnd"/>
      <w:r w:rsidRPr="005B1FAE">
        <w:rPr>
          <w:rFonts w:ascii="Arial" w:hAnsi="Arial" w:cs="Arial"/>
          <w:sz w:val="24"/>
          <w:szCs w:val="24"/>
        </w:rPr>
        <w:t xml:space="preserve"> 270 – 400 </w:t>
      </w:r>
      <w:proofErr w:type="spellStart"/>
      <w:r w:rsidRPr="005B1FAE">
        <w:rPr>
          <w:rFonts w:ascii="Arial" w:hAnsi="Arial" w:cs="Arial"/>
          <w:sz w:val="24"/>
          <w:szCs w:val="24"/>
        </w:rPr>
        <w:t>mOsmol</w:t>
      </w:r>
      <w:proofErr w:type="spellEnd"/>
      <w:r w:rsidRPr="005B1FAE">
        <w:rPr>
          <w:rFonts w:ascii="Arial" w:hAnsi="Arial" w:cs="Arial"/>
          <w:sz w:val="24"/>
          <w:szCs w:val="24"/>
        </w:rPr>
        <w:t>/kg, temp. przechowywania pomiędzy 2-25°C, o pojemności 1 ml z kaniulą o grubości 27G?</w:t>
      </w:r>
    </w:p>
    <w:p w14:paraId="58951462"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A3BCA11" w14:textId="01AA64AD" w:rsidR="00940372" w:rsidRDefault="00D32949" w:rsidP="009C23FE">
      <w:pPr>
        <w:jc w:val="both"/>
        <w:rPr>
          <w:rFonts w:ascii="Arial" w:hAnsi="Arial" w:cs="Arial"/>
          <w:sz w:val="24"/>
          <w:szCs w:val="24"/>
        </w:rPr>
      </w:pPr>
      <w:r>
        <w:rPr>
          <w:rFonts w:ascii="Arial" w:hAnsi="Arial" w:cs="Arial"/>
          <w:sz w:val="24"/>
          <w:szCs w:val="24"/>
        </w:rPr>
        <w:t>Tak.</w:t>
      </w:r>
    </w:p>
    <w:p w14:paraId="07BC07FA" w14:textId="77777777" w:rsidR="005B1FAE" w:rsidRDefault="005B1FAE" w:rsidP="009C23FE">
      <w:pPr>
        <w:jc w:val="both"/>
        <w:rPr>
          <w:rFonts w:ascii="Arial" w:hAnsi="Arial" w:cs="Arial"/>
          <w:sz w:val="24"/>
          <w:szCs w:val="24"/>
          <w:lang w:eastAsia="ar-SA"/>
        </w:rPr>
      </w:pPr>
    </w:p>
    <w:p w14:paraId="12C3DF8C" w14:textId="0D3A00B0"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8</w:t>
      </w:r>
    </w:p>
    <w:p w14:paraId="5EE3332E" w14:textId="77777777" w:rsidR="00EF7F1C" w:rsidRPr="00EF7F1C" w:rsidRDefault="00EF7F1C" w:rsidP="009C23FE">
      <w:pPr>
        <w:ind w:right="-72"/>
        <w:jc w:val="both"/>
        <w:rPr>
          <w:rFonts w:ascii="Arial" w:hAnsi="Arial" w:cs="Arial"/>
          <w:sz w:val="24"/>
          <w:szCs w:val="24"/>
        </w:rPr>
      </w:pPr>
      <w:r w:rsidRPr="00EF7F1C">
        <w:rPr>
          <w:rFonts w:ascii="Arial" w:hAnsi="Arial" w:cs="Arial"/>
          <w:sz w:val="24"/>
          <w:szCs w:val="24"/>
        </w:rPr>
        <w:t>Pytanie nr 1 do pakietu nr 59</w:t>
      </w:r>
    </w:p>
    <w:p w14:paraId="4D2F6133" w14:textId="77777777" w:rsidR="00EF7F1C" w:rsidRPr="00EF7F1C" w:rsidRDefault="00EF7F1C" w:rsidP="009C23FE">
      <w:pPr>
        <w:ind w:right="-72"/>
        <w:jc w:val="both"/>
        <w:rPr>
          <w:rFonts w:ascii="Arial" w:hAnsi="Arial" w:cs="Arial"/>
          <w:sz w:val="24"/>
          <w:szCs w:val="24"/>
        </w:rPr>
      </w:pPr>
      <w:r w:rsidRPr="00EF7F1C">
        <w:rPr>
          <w:rFonts w:ascii="Arial" w:hAnsi="Arial" w:cs="Arial"/>
          <w:sz w:val="24"/>
          <w:szCs w:val="24"/>
        </w:rPr>
        <w:t xml:space="preserve">Czy Zamawiający dopuści taśmy </w:t>
      </w:r>
      <w:proofErr w:type="spellStart"/>
      <w:r w:rsidRPr="00EF7F1C">
        <w:rPr>
          <w:rFonts w:ascii="Arial" w:hAnsi="Arial" w:cs="Arial"/>
          <w:sz w:val="24"/>
          <w:szCs w:val="24"/>
        </w:rPr>
        <w:t>podcewkowe</w:t>
      </w:r>
      <w:proofErr w:type="spellEnd"/>
      <w:r w:rsidRPr="00EF7F1C">
        <w:rPr>
          <w:rFonts w:ascii="Arial" w:hAnsi="Arial" w:cs="Arial"/>
          <w:sz w:val="24"/>
          <w:szCs w:val="24"/>
        </w:rPr>
        <w:t xml:space="preserve"> :</w:t>
      </w:r>
    </w:p>
    <w:p w14:paraId="2DB0B42D" w14:textId="77777777" w:rsidR="00EF7F1C" w:rsidRPr="00EF7F1C" w:rsidRDefault="00EF7F1C" w:rsidP="009C23FE">
      <w:pPr>
        <w:ind w:right="-72"/>
        <w:jc w:val="both"/>
        <w:rPr>
          <w:rFonts w:ascii="Arial" w:hAnsi="Arial" w:cs="Arial"/>
          <w:sz w:val="24"/>
          <w:szCs w:val="24"/>
        </w:rPr>
      </w:pPr>
      <w:r w:rsidRPr="00EF7F1C">
        <w:rPr>
          <w:rFonts w:ascii="Arial" w:hAnsi="Arial" w:cs="Arial"/>
          <w:sz w:val="24"/>
          <w:szCs w:val="24"/>
        </w:rPr>
        <w:t>Taśma do leczenia wysiłkowego nietrzymania moczu u kobiet metodą zasłonową.</w:t>
      </w:r>
    </w:p>
    <w:p w14:paraId="6EFCE33C" w14:textId="77777777" w:rsidR="00EF7F1C" w:rsidRPr="00EF7F1C" w:rsidRDefault="00EF7F1C" w:rsidP="009C23FE">
      <w:pPr>
        <w:ind w:right="-72"/>
        <w:jc w:val="both"/>
        <w:rPr>
          <w:rFonts w:ascii="Arial" w:hAnsi="Arial" w:cs="Arial"/>
          <w:sz w:val="24"/>
          <w:szCs w:val="24"/>
        </w:rPr>
      </w:pPr>
      <w:r w:rsidRPr="00EF7F1C">
        <w:rPr>
          <w:rFonts w:ascii="Arial" w:hAnsi="Arial" w:cs="Arial"/>
          <w:sz w:val="24"/>
          <w:szCs w:val="24"/>
        </w:rPr>
        <w:t xml:space="preserve">Wykonana jest </w:t>
      </w:r>
      <w:proofErr w:type="spellStart"/>
      <w:r w:rsidRPr="00EF7F1C">
        <w:rPr>
          <w:rFonts w:ascii="Arial" w:hAnsi="Arial" w:cs="Arial"/>
          <w:sz w:val="24"/>
          <w:szCs w:val="24"/>
        </w:rPr>
        <w:t>niewchłanialnego</w:t>
      </w:r>
      <w:proofErr w:type="spellEnd"/>
      <w:r w:rsidRPr="00EF7F1C">
        <w:rPr>
          <w:rFonts w:ascii="Arial" w:hAnsi="Arial" w:cs="Arial"/>
          <w:sz w:val="24"/>
          <w:szCs w:val="24"/>
        </w:rPr>
        <w:t xml:space="preserve"> polipropylenu </w:t>
      </w:r>
      <w:proofErr w:type="spellStart"/>
      <w:r w:rsidRPr="00EF7F1C">
        <w:rPr>
          <w:rFonts w:ascii="Arial" w:hAnsi="Arial" w:cs="Arial"/>
          <w:sz w:val="24"/>
          <w:szCs w:val="24"/>
        </w:rPr>
        <w:t>monofilamentowego</w:t>
      </w:r>
      <w:proofErr w:type="spellEnd"/>
      <w:r w:rsidRPr="00EF7F1C">
        <w:rPr>
          <w:rFonts w:ascii="Arial" w:hAnsi="Arial" w:cs="Arial"/>
          <w:sz w:val="24"/>
          <w:szCs w:val="24"/>
        </w:rPr>
        <w:t>. Parametry:</w:t>
      </w:r>
    </w:p>
    <w:p w14:paraId="66DE410B" w14:textId="652998C0" w:rsidR="00EF7F1C" w:rsidRPr="00EF7F1C" w:rsidRDefault="00EF7F1C" w:rsidP="009C23FE">
      <w:pPr>
        <w:ind w:right="-72"/>
        <w:jc w:val="both"/>
        <w:rPr>
          <w:rFonts w:ascii="Arial" w:hAnsi="Arial" w:cs="Arial"/>
          <w:sz w:val="24"/>
          <w:szCs w:val="24"/>
        </w:rPr>
      </w:pPr>
      <w:r w:rsidRPr="00EF7F1C">
        <w:rPr>
          <w:rFonts w:ascii="Arial" w:hAnsi="Arial" w:cs="Arial"/>
          <w:sz w:val="24"/>
          <w:szCs w:val="24"/>
        </w:rPr>
        <w:t>•</w:t>
      </w:r>
      <w:r>
        <w:rPr>
          <w:rFonts w:ascii="Arial" w:hAnsi="Arial" w:cs="Arial"/>
          <w:sz w:val="24"/>
          <w:szCs w:val="24"/>
        </w:rPr>
        <w:t xml:space="preserve"> </w:t>
      </w:r>
      <w:r w:rsidRPr="00EF7F1C">
        <w:rPr>
          <w:rFonts w:ascii="Arial" w:hAnsi="Arial" w:cs="Arial"/>
          <w:sz w:val="24"/>
          <w:szCs w:val="24"/>
        </w:rPr>
        <w:t>szerokość: 1,1 cm</w:t>
      </w:r>
    </w:p>
    <w:p w14:paraId="7366A5C5" w14:textId="3240C794" w:rsidR="00EF7F1C" w:rsidRPr="00EF7F1C" w:rsidRDefault="00EF7F1C" w:rsidP="009C23FE">
      <w:pPr>
        <w:ind w:right="-72"/>
        <w:jc w:val="both"/>
        <w:rPr>
          <w:rFonts w:ascii="Arial" w:hAnsi="Arial" w:cs="Arial"/>
          <w:sz w:val="24"/>
          <w:szCs w:val="24"/>
        </w:rPr>
      </w:pPr>
      <w:r w:rsidRPr="00EF7F1C">
        <w:rPr>
          <w:rFonts w:ascii="Arial" w:hAnsi="Arial" w:cs="Arial"/>
          <w:sz w:val="24"/>
          <w:szCs w:val="24"/>
        </w:rPr>
        <w:t>•</w:t>
      </w:r>
      <w:r>
        <w:rPr>
          <w:rFonts w:ascii="Arial" w:hAnsi="Arial" w:cs="Arial"/>
          <w:sz w:val="24"/>
          <w:szCs w:val="24"/>
        </w:rPr>
        <w:t xml:space="preserve"> </w:t>
      </w:r>
      <w:r w:rsidRPr="00EF7F1C">
        <w:rPr>
          <w:rFonts w:ascii="Arial" w:hAnsi="Arial" w:cs="Arial"/>
          <w:sz w:val="24"/>
          <w:szCs w:val="24"/>
        </w:rPr>
        <w:t>długość: 45 cm</w:t>
      </w:r>
    </w:p>
    <w:p w14:paraId="444DDD25" w14:textId="6AF3D2E0" w:rsidR="00EF7F1C" w:rsidRPr="00EF7F1C" w:rsidRDefault="00EF7F1C" w:rsidP="009C23FE">
      <w:pPr>
        <w:ind w:right="-72"/>
        <w:jc w:val="both"/>
        <w:rPr>
          <w:rFonts w:ascii="Arial" w:hAnsi="Arial" w:cs="Arial"/>
          <w:sz w:val="24"/>
          <w:szCs w:val="24"/>
        </w:rPr>
      </w:pPr>
      <w:r w:rsidRPr="00EF7F1C">
        <w:rPr>
          <w:rFonts w:ascii="Arial" w:hAnsi="Arial" w:cs="Arial"/>
          <w:sz w:val="24"/>
          <w:szCs w:val="24"/>
        </w:rPr>
        <w:t>•</w:t>
      </w:r>
      <w:r>
        <w:rPr>
          <w:rFonts w:ascii="Arial" w:hAnsi="Arial" w:cs="Arial"/>
          <w:sz w:val="24"/>
          <w:szCs w:val="24"/>
        </w:rPr>
        <w:t xml:space="preserve"> </w:t>
      </w:r>
      <w:r w:rsidRPr="00EF7F1C">
        <w:rPr>
          <w:rFonts w:ascii="Arial" w:hAnsi="Arial" w:cs="Arial"/>
          <w:sz w:val="24"/>
          <w:szCs w:val="24"/>
        </w:rPr>
        <w:t>grubość: 0,50 mm</w:t>
      </w:r>
    </w:p>
    <w:p w14:paraId="2D8860E3" w14:textId="0AAF3550" w:rsidR="00EF7F1C" w:rsidRPr="00EF7F1C" w:rsidRDefault="00EF7F1C" w:rsidP="009C23FE">
      <w:pPr>
        <w:ind w:right="-72"/>
        <w:jc w:val="both"/>
        <w:rPr>
          <w:rFonts w:ascii="Arial" w:hAnsi="Arial" w:cs="Arial"/>
          <w:sz w:val="24"/>
          <w:szCs w:val="24"/>
        </w:rPr>
      </w:pPr>
      <w:r w:rsidRPr="00EF7F1C">
        <w:rPr>
          <w:rFonts w:ascii="Arial" w:hAnsi="Arial" w:cs="Arial"/>
          <w:sz w:val="24"/>
          <w:szCs w:val="24"/>
        </w:rPr>
        <w:t>•</w:t>
      </w:r>
      <w:r>
        <w:rPr>
          <w:rFonts w:ascii="Arial" w:hAnsi="Arial" w:cs="Arial"/>
          <w:sz w:val="24"/>
          <w:szCs w:val="24"/>
        </w:rPr>
        <w:t xml:space="preserve"> </w:t>
      </w:r>
      <w:r w:rsidRPr="00EF7F1C">
        <w:rPr>
          <w:rFonts w:ascii="Arial" w:hAnsi="Arial" w:cs="Arial"/>
          <w:sz w:val="24"/>
          <w:szCs w:val="24"/>
        </w:rPr>
        <w:t>gramatura: 57 g/m2</w:t>
      </w:r>
    </w:p>
    <w:p w14:paraId="7E8DCD70" w14:textId="6832928D" w:rsidR="00EF7F1C" w:rsidRPr="00EF7F1C" w:rsidRDefault="00EF7F1C" w:rsidP="009C23FE">
      <w:pPr>
        <w:ind w:right="-72"/>
        <w:jc w:val="both"/>
        <w:rPr>
          <w:rFonts w:ascii="Arial" w:hAnsi="Arial" w:cs="Arial"/>
          <w:sz w:val="24"/>
          <w:szCs w:val="24"/>
        </w:rPr>
      </w:pPr>
      <w:r w:rsidRPr="00EF7F1C">
        <w:rPr>
          <w:rFonts w:ascii="Arial" w:hAnsi="Arial" w:cs="Arial"/>
          <w:sz w:val="24"/>
          <w:szCs w:val="24"/>
        </w:rPr>
        <w:t>•</w:t>
      </w:r>
      <w:r>
        <w:rPr>
          <w:rFonts w:ascii="Arial" w:hAnsi="Arial" w:cs="Arial"/>
          <w:sz w:val="24"/>
          <w:szCs w:val="24"/>
        </w:rPr>
        <w:t xml:space="preserve"> </w:t>
      </w:r>
      <w:r w:rsidRPr="00EF7F1C">
        <w:rPr>
          <w:rFonts w:ascii="Arial" w:hAnsi="Arial" w:cs="Arial"/>
          <w:sz w:val="24"/>
          <w:szCs w:val="24"/>
        </w:rPr>
        <w:t>wielkość porów: 0,90 mm</w:t>
      </w:r>
    </w:p>
    <w:p w14:paraId="7F63AA83" w14:textId="210F2EB6" w:rsidR="00940372" w:rsidRPr="00940372" w:rsidRDefault="00EF7F1C" w:rsidP="009C23FE">
      <w:pPr>
        <w:ind w:right="-72"/>
        <w:jc w:val="both"/>
        <w:rPr>
          <w:rFonts w:ascii="Arial" w:hAnsi="Arial" w:cs="Arial"/>
          <w:sz w:val="24"/>
          <w:szCs w:val="24"/>
        </w:rPr>
      </w:pPr>
      <w:r w:rsidRPr="00EF7F1C">
        <w:rPr>
          <w:rFonts w:ascii="Arial" w:hAnsi="Arial" w:cs="Arial"/>
          <w:sz w:val="24"/>
          <w:szCs w:val="24"/>
        </w:rPr>
        <w:t>Taśma w plastikowej dwu-częściowej osłonce, brzegi taśmy zakończone pętelkami.</w:t>
      </w:r>
    </w:p>
    <w:p w14:paraId="2D916DAF"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0E4E3D8" w14:textId="77777777" w:rsidR="00D32949" w:rsidRDefault="00D32949" w:rsidP="009C23FE">
      <w:pPr>
        <w:jc w:val="both"/>
        <w:rPr>
          <w:rFonts w:ascii="Arial" w:hAnsi="Arial" w:cs="Arial"/>
          <w:sz w:val="24"/>
          <w:szCs w:val="24"/>
          <w:lang w:eastAsia="ar-SA"/>
        </w:rPr>
      </w:pPr>
      <w:r>
        <w:rPr>
          <w:rFonts w:ascii="Arial" w:hAnsi="Arial" w:cs="Arial"/>
          <w:sz w:val="24"/>
          <w:szCs w:val="24"/>
        </w:rPr>
        <w:t>Zamawiający nie wyraża zgody.</w:t>
      </w:r>
    </w:p>
    <w:p w14:paraId="059924C4" w14:textId="77777777" w:rsidR="00EF7F1C" w:rsidRDefault="00EF7F1C" w:rsidP="009C23FE">
      <w:pPr>
        <w:jc w:val="both"/>
        <w:rPr>
          <w:rFonts w:ascii="Arial" w:hAnsi="Arial" w:cs="Arial"/>
          <w:sz w:val="24"/>
          <w:szCs w:val="24"/>
          <w:lang w:eastAsia="ar-SA"/>
        </w:rPr>
      </w:pPr>
    </w:p>
    <w:p w14:paraId="3B6F3FB3" w14:textId="06EFE9C7"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EF7F1C">
        <w:rPr>
          <w:rFonts w:ascii="Arial" w:hAnsi="Arial" w:cs="Arial"/>
          <w:b/>
          <w:bCs/>
          <w:sz w:val="24"/>
          <w:szCs w:val="24"/>
        </w:rPr>
        <w:t>9</w:t>
      </w:r>
    </w:p>
    <w:p w14:paraId="7A7CA663" w14:textId="77777777" w:rsidR="00EF7F1C" w:rsidRPr="00EF7F1C" w:rsidRDefault="00EF7F1C" w:rsidP="009C23FE">
      <w:pPr>
        <w:ind w:right="-72"/>
        <w:jc w:val="both"/>
        <w:rPr>
          <w:rFonts w:ascii="Arial" w:hAnsi="Arial" w:cs="Arial"/>
          <w:sz w:val="24"/>
          <w:szCs w:val="24"/>
        </w:rPr>
      </w:pPr>
      <w:r w:rsidRPr="00EF7F1C">
        <w:rPr>
          <w:rFonts w:ascii="Arial" w:hAnsi="Arial" w:cs="Arial"/>
          <w:sz w:val="24"/>
          <w:szCs w:val="24"/>
        </w:rPr>
        <w:t>Czy Zamawiający wymaga w Zadaniu nr 23:</w:t>
      </w:r>
    </w:p>
    <w:p w14:paraId="1B08163C" w14:textId="45DBA1D8" w:rsidR="00EF7F1C" w:rsidRPr="00EF7F1C" w:rsidRDefault="00EF7F1C" w:rsidP="009C23FE">
      <w:pPr>
        <w:ind w:right="-72"/>
        <w:jc w:val="both"/>
        <w:rPr>
          <w:rFonts w:ascii="Arial" w:hAnsi="Arial" w:cs="Arial"/>
          <w:sz w:val="24"/>
          <w:szCs w:val="24"/>
        </w:rPr>
      </w:pPr>
      <w:r w:rsidRPr="00EF7F1C">
        <w:rPr>
          <w:rFonts w:ascii="Arial" w:hAnsi="Arial" w:cs="Arial"/>
          <w:sz w:val="24"/>
          <w:szCs w:val="24"/>
        </w:rPr>
        <w:t xml:space="preserve">w poz. 2 </w:t>
      </w:r>
      <w:proofErr w:type="spellStart"/>
      <w:r w:rsidRPr="00EF7F1C">
        <w:rPr>
          <w:rFonts w:ascii="Arial" w:hAnsi="Arial" w:cs="Arial"/>
          <w:sz w:val="24"/>
          <w:szCs w:val="24"/>
        </w:rPr>
        <w:t>próżnociąg</w:t>
      </w:r>
      <w:proofErr w:type="spellEnd"/>
      <w:r w:rsidRPr="00EF7F1C">
        <w:rPr>
          <w:rFonts w:ascii="Arial" w:hAnsi="Arial" w:cs="Arial"/>
          <w:sz w:val="24"/>
          <w:szCs w:val="24"/>
        </w:rPr>
        <w:t xml:space="preserve"> położniczy, jednorazowego użytku do wspomaganego porodu, posiadający odpowiednio wyprofilowany uchwyt oraz atraumatyczną miseczką w kształcie „dzwonu” (kielicha), Ø miseczki 64mm posiadająca miękkie, elastyczne krawędzie, w poz. 3 </w:t>
      </w:r>
      <w:proofErr w:type="spellStart"/>
      <w:r w:rsidRPr="00EF7F1C">
        <w:rPr>
          <w:rFonts w:ascii="Arial" w:hAnsi="Arial" w:cs="Arial"/>
          <w:sz w:val="24"/>
          <w:szCs w:val="24"/>
        </w:rPr>
        <w:t>próżnociąg</w:t>
      </w:r>
      <w:proofErr w:type="spellEnd"/>
      <w:r w:rsidRPr="00EF7F1C">
        <w:rPr>
          <w:rFonts w:ascii="Arial" w:hAnsi="Arial" w:cs="Arial"/>
          <w:sz w:val="24"/>
          <w:szCs w:val="24"/>
        </w:rPr>
        <w:t xml:space="preserve"> położniczy, jednorazowego użytku do wspomaganego porodu, posiadający odpowiednio wyprofilowany uchwyt oraz atraumatyczną miseczkę w kształcie „grzybka”, Ø miseczki 50mm wyginająca się o 90° w każdym kierunku z pompą wytwarzającą stabilne, stałe podciśnienie przy minimalnym wysiłku, z łatwo dostępnym zaworem zwalniającym próżnię w postaci skrzydełek, z czytelnym wskaźnikiem próżni w kształcie zegara oraz z wbudowaną blokadą bezpieczeństwa eliminującą możliwość przekroczenia bezpiecznej wartości siły ciągu, co eliminuje konieczność jej stałej kontroli przez personel medyczny podczas porodu?</w:t>
      </w:r>
    </w:p>
    <w:p w14:paraId="35EB8B39" w14:textId="2049AF6D" w:rsidR="00940372" w:rsidRPr="00940372" w:rsidRDefault="00EF7F1C" w:rsidP="009C23FE">
      <w:pPr>
        <w:ind w:right="-72"/>
        <w:jc w:val="both"/>
        <w:rPr>
          <w:rFonts w:ascii="Arial" w:hAnsi="Arial" w:cs="Arial"/>
          <w:sz w:val="24"/>
          <w:szCs w:val="24"/>
        </w:rPr>
      </w:pPr>
      <w:r w:rsidRPr="00EF7F1C">
        <w:rPr>
          <w:rFonts w:ascii="Arial" w:hAnsi="Arial" w:cs="Arial"/>
          <w:sz w:val="24"/>
          <w:szCs w:val="24"/>
        </w:rPr>
        <w:lastRenderedPageBreak/>
        <w:t xml:space="preserve">Oferowany przez nas </w:t>
      </w:r>
      <w:proofErr w:type="spellStart"/>
      <w:r w:rsidRPr="00EF7F1C">
        <w:rPr>
          <w:rFonts w:ascii="Arial" w:hAnsi="Arial" w:cs="Arial"/>
          <w:sz w:val="24"/>
          <w:szCs w:val="24"/>
        </w:rPr>
        <w:t>próżnociąg</w:t>
      </w:r>
      <w:proofErr w:type="spellEnd"/>
      <w:r w:rsidRPr="00EF7F1C">
        <w:rPr>
          <w:rFonts w:ascii="Arial" w:hAnsi="Arial" w:cs="Arial"/>
          <w:sz w:val="24"/>
          <w:szCs w:val="24"/>
        </w:rPr>
        <w:t xml:space="preserve"> położniczy zapewnia lekarzowi bezpieczną i komfortową obsługę, a rodzącej kobiecie maksymalny komfort.</w:t>
      </w:r>
    </w:p>
    <w:p w14:paraId="2848D157"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C93C2F6" w14:textId="33A7FA0F" w:rsidR="00940372" w:rsidRDefault="00EF7F1C" w:rsidP="009C23FE">
      <w:pPr>
        <w:jc w:val="both"/>
        <w:rPr>
          <w:rFonts w:ascii="Arial" w:hAnsi="Arial" w:cs="Arial"/>
          <w:sz w:val="24"/>
          <w:szCs w:val="24"/>
        </w:rPr>
      </w:pPr>
      <w:r>
        <w:rPr>
          <w:rFonts w:ascii="Arial" w:hAnsi="Arial" w:cs="Arial"/>
          <w:sz w:val="24"/>
          <w:szCs w:val="24"/>
        </w:rPr>
        <w:t>Zamawiający dopuszcza.</w:t>
      </w:r>
    </w:p>
    <w:p w14:paraId="4E30D9E8" w14:textId="77777777" w:rsidR="00EF7F1C" w:rsidRDefault="00EF7F1C" w:rsidP="009C23FE">
      <w:pPr>
        <w:jc w:val="both"/>
        <w:rPr>
          <w:rFonts w:ascii="Arial" w:hAnsi="Arial" w:cs="Arial"/>
          <w:sz w:val="24"/>
          <w:szCs w:val="24"/>
          <w:lang w:eastAsia="ar-SA"/>
        </w:rPr>
      </w:pPr>
    </w:p>
    <w:p w14:paraId="1BAB0E5E" w14:textId="7DC8F500" w:rsidR="00940372" w:rsidRDefault="00940372" w:rsidP="009C23FE">
      <w:pPr>
        <w:ind w:right="-72"/>
        <w:jc w:val="both"/>
        <w:rPr>
          <w:rFonts w:ascii="Arial" w:hAnsi="Arial" w:cs="Arial"/>
          <w:b/>
          <w:bCs/>
          <w:sz w:val="24"/>
          <w:szCs w:val="24"/>
        </w:rPr>
      </w:pPr>
      <w:bookmarkStart w:id="2" w:name="_Hlk182312809"/>
      <w:r w:rsidRPr="00035DEC">
        <w:rPr>
          <w:rFonts w:ascii="Arial" w:hAnsi="Arial" w:cs="Arial"/>
          <w:b/>
          <w:bCs/>
          <w:sz w:val="24"/>
          <w:szCs w:val="24"/>
        </w:rPr>
        <w:t xml:space="preserve">Pytanie nr </w:t>
      </w:r>
      <w:r w:rsidR="00EF7F1C">
        <w:rPr>
          <w:rFonts w:ascii="Arial" w:hAnsi="Arial" w:cs="Arial"/>
          <w:b/>
          <w:bCs/>
          <w:sz w:val="24"/>
          <w:szCs w:val="24"/>
        </w:rPr>
        <w:t>30</w:t>
      </w:r>
    </w:p>
    <w:p w14:paraId="0C52EC11" w14:textId="5B9EE3B3" w:rsidR="00940372" w:rsidRPr="00940372" w:rsidRDefault="00EF7F1C" w:rsidP="009C23FE">
      <w:pPr>
        <w:ind w:right="-72"/>
        <w:jc w:val="both"/>
        <w:rPr>
          <w:rFonts w:ascii="Arial" w:hAnsi="Arial" w:cs="Arial"/>
          <w:sz w:val="24"/>
          <w:szCs w:val="24"/>
        </w:rPr>
      </w:pPr>
      <w:r w:rsidRPr="00EF7F1C">
        <w:rPr>
          <w:rFonts w:ascii="Arial" w:hAnsi="Arial" w:cs="Arial"/>
          <w:sz w:val="24"/>
          <w:szCs w:val="24"/>
        </w:rPr>
        <w:t>Czy Zamawiający w Zadaniu nr 30 dopuści sondę o długości całkowitej 29cm, roboczej 14 cm z podziałką co 1 cm oraz zaoblonym, gładkim uchwytem oznaczonym kolorem w zależności od średnicy sondy: 10F (3,3 mm, niebieska), 12F (4mm, szara),  14F  (4,5 mm, zielona).</w:t>
      </w:r>
    </w:p>
    <w:p w14:paraId="6436F954"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C07EB5A" w14:textId="0B776A44" w:rsidR="00940372" w:rsidRDefault="00D32949" w:rsidP="009C23FE">
      <w:pPr>
        <w:jc w:val="both"/>
        <w:rPr>
          <w:rFonts w:ascii="Arial" w:hAnsi="Arial" w:cs="Arial"/>
          <w:sz w:val="24"/>
          <w:szCs w:val="24"/>
        </w:rPr>
      </w:pPr>
      <w:r>
        <w:rPr>
          <w:rFonts w:ascii="Arial" w:hAnsi="Arial" w:cs="Arial"/>
          <w:sz w:val="24"/>
          <w:szCs w:val="24"/>
        </w:rPr>
        <w:t>Tak.</w:t>
      </w:r>
    </w:p>
    <w:bookmarkEnd w:id="2"/>
    <w:p w14:paraId="1BCFDF21" w14:textId="77777777" w:rsidR="00EF7F1C" w:rsidRDefault="00EF7F1C" w:rsidP="009C23FE">
      <w:pPr>
        <w:jc w:val="both"/>
        <w:rPr>
          <w:rFonts w:ascii="Arial" w:hAnsi="Arial" w:cs="Arial"/>
          <w:sz w:val="24"/>
          <w:szCs w:val="24"/>
          <w:lang w:eastAsia="ar-SA"/>
        </w:rPr>
      </w:pPr>
    </w:p>
    <w:p w14:paraId="46DC9B62" w14:textId="1F1AE52F"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EF7F1C">
        <w:rPr>
          <w:rFonts w:ascii="Arial" w:hAnsi="Arial" w:cs="Arial"/>
          <w:b/>
          <w:bCs/>
          <w:sz w:val="24"/>
          <w:szCs w:val="24"/>
        </w:rPr>
        <w:t>31</w:t>
      </w:r>
    </w:p>
    <w:p w14:paraId="19C47D75" w14:textId="36DCE1C8" w:rsidR="00EF7F1C" w:rsidRPr="00EF7F1C" w:rsidRDefault="00EF7F1C" w:rsidP="009C23FE">
      <w:pPr>
        <w:pStyle w:val="Akapitzlist"/>
        <w:numPr>
          <w:ilvl w:val="0"/>
          <w:numId w:val="9"/>
        </w:numPr>
        <w:ind w:right="-72"/>
        <w:jc w:val="both"/>
        <w:rPr>
          <w:rFonts w:ascii="Arial" w:hAnsi="Arial" w:cs="Arial"/>
          <w:sz w:val="24"/>
          <w:szCs w:val="24"/>
        </w:rPr>
      </w:pPr>
      <w:r w:rsidRPr="00EF7F1C">
        <w:rPr>
          <w:rFonts w:ascii="Arial" w:hAnsi="Arial" w:cs="Arial"/>
          <w:sz w:val="24"/>
          <w:szCs w:val="24"/>
        </w:rPr>
        <w:t>Czy Zamawiający wydzieli z zadania nr 8 do odrębnego pakietu i dopuści?</w:t>
      </w:r>
      <w:r w:rsidR="000D5479">
        <w:rPr>
          <w:rFonts w:ascii="Arial" w:hAnsi="Arial" w:cs="Arial"/>
          <w:sz w:val="24"/>
          <w:szCs w:val="24"/>
        </w:rPr>
        <w:t>:</w:t>
      </w:r>
    </w:p>
    <w:p w14:paraId="10A21937" w14:textId="77777777" w:rsidR="00EF7F1C" w:rsidRDefault="00EF7F1C" w:rsidP="009C23FE">
      <w:pPr>
        <w:pStyle w:val="Akapitzlist"/>
        <w:numPr>
          <w:ilvl w:val="0"/>
          <w:numId w:val="9"/>
        </w:numPr>
        <w:ind w:right="-72"/>
        <w:jc w:val="both"/>
        <w:rPr>
          <w:rFonts w:ascii="Arial" w:hAnsi="Arial" w:cs="Arial"/>
          <w:sz w:val="24"/>
          <w:szCs w:val="24"/>
        </w:rPr>
      </w:pPr>
      <w:r w:rsidRPr="00EF7F1C">
        <w:rPr>
          <w:rFonts w:ascii="Arial" w:hAnsi="Arial" w:cs="Arial"/>
          <w:sz w:val="24"/>
          <w:szCs w:val="24"/>
        </w:rPr>
        <w:t>Poz. 1</w:t>
      </w:r>
    </w:p>
    <w:p w14:paraId="45183088" w14:textId="77777777" w:rsidR="00EF7F1C" w:rsidRDefault="00EF7F1C" w:rsidP="009C23FE">
      <w:pPr>
        <w:pStyle w:val="Akapitzlist"/>
        <w:ind w:right="-72"/>
        <w:jc w:val="both"/>
        <w:rPr>
          <w:rFonts w:ascii="Arial" w:hAnsi="Arial" w:cs="Arial"/>
          <w:sz w:val="24"/>
          <w:szCs w:val="24"/>
        </w:rPr>
      </w:pPr>
      <w:r w:rsidRPr="00EF7F1C">
        <w:rPr>
          <w:rFonts w:ascii="Arial" w:hAnsi="Arial" w:cs="Arial"/>
          <w:sz w:val="24"/>
          <w:szCs w:val="24"/>
        </w:rPr>
        <w:t>Woreczki ekstrakcyjne poliuretanowe do wyciągania struktur podczas laparoskopii, uwalniane z prowadnicy: prowadnik 10mm dł. 310 mm; z uchwytem na palce; pojemność 480ml ( średnica 100mm, długość 183mm), jednorazowego użytku</w:t>
      </w:r>
    </w:p>
    <w:p w14:paraId="73A26D15" w14:textId="77777777" w:rsidR="00EF7F1C" w:rsidRDefault="00EF7F1C" w:rsidP="009C23FE">
      <w:pPr>
        <w:pStyle w:val="Akapitzlist"/>
        <w:ind w:right="-72"/>
        <w:jc w:val="both"/>
        <w:rPr>
          <w:rFonts w:ascii="Arial" w:hAnsi="Arial" w:cs="Arial"/>
          <w:sz w:val="24"/>
          <w:szCs w:val="24"/>
        </w:rPr>
      </w:pPr>
      <w:r w:rsidRPr="00EF7F1C">
        <w:rPr>
          <w:rFonts w:ascii="Arial" w:hAnsi="Arial" w:cs="Arial"/>
          <w:sz w:val="24"/>
          <w:szCs w:val="24"/>
        </w:rPr>
        <w:t>Niewielkie techniczne różnice nie wpływają na technikę operacyjną ani na oczekiwany, pożądany efekt terapeutyczny.</w:t>
      </w:r>
    </w:p>
    <w:p w14:paraId="5CDBD9D0" w14:textId="77777777" w:rsidR="00EF7F1C" w:rsidRDefault="00EF7F1C" w:rsidP="009C23FE">
      <w:pPr>
        <w:pStyle w:val="Akapitzlist"/>
        <w:ind w:right="-72"/>
        <w:jc w:val="both"/>
        <w:rPr>
          <w:rFonts w:ascii="Arial" w:hAnsi="Arial" w:cs="Arial"/>
          <w:sz w:val="24"/>
          <w:szCs w:val="24"/>
        </w:rPr>
      </w:pPr>
      <w:r w:rsidRPr="00EF7F1C">
        <w:rPr>
          <w:rFonts w:ascii="Arial" w:hAnsi="Arial" w:cs="Arial"/>
          <w:sz w:val="24"/>
          <w:szCs w:val="24"/>
        </w:rPr>
        <w:t>Zwracamy się z prośbą o przyjęcie oferty w powyższym składzie jako opcję/zamiennik -dzięki temu otrzymacie Państwo ofertę konkurencyjną, zyskując tym samym możliwość racjonalnego zarządzania środkami publicznymi.</w:t>
      </w:r>
    </w:p>
    <w:p w14:paraId="1841E794" w14:textId="5D0D289C" w:rsidR="00940372" w:rsidRPr="00940372" w:rsidRDefault="00EF7F1C" w:rsidP="009C23FE">
      <w:pPr>
        <w:pStyle w:val="Akapitzlist"/>
        <w:ind w:right="-72"/>
        <w:jc w:val="both"/>
        <w:rPr>
          <w:rFonts w:ascii="Arial" w:hAnsi="Arial" w:cs="Arial"/>
          <w:sz w:val="24"/>
          <w:szCs w:val="24"/>
        </w:rPr>
      </w:pPr>
      <w:r w:rsidRPr="00EF7F1C">
        <w:rPr>
          <w:rFonts w:ascii="Arial" w:hAnsi="Arial" w:cs="Arial"/>
          <w:sz w:val="24"/>
          <w:szCs w:val="24"/>
        </w:rPr>
        <w:t>Istniejący zapis pakietu wskazuje na zasoby danego Wykonawcy bez opcji złożenia oferty konkurencyjnej, co jest jednoznaczne z ograniczeniem konkurencji.</w:t>
      </w:r>
    </w:p>
    <w:p w14:paraId="335DDE9A"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3317883" w14:textId="2EFF0709" w:rsidR="00940372" w:rsidRDefault="00EF7F1C" w:rsidP="009C23FE">
      <w:pPr>
        <w:jc w:val="both"/>
        <w:rPr>
          <w:rFonts w:ascii="Arial" w:hAnsi="Arial" w:cs="Arial"/>
          <w:sz w:val="24"/>
          <w:szCs w:val="24"/>
        </w:rPr>
      </w:pPr>
      <w:r>
        <w:rPr>
          <w:rFonts w:ascii="Arial" w:hAnsi="Arial" w:cs="Arial"/>
          <w:sz w:val="24"/>
          <w:szCs w:val="24"/>
        </w:rPr>
        <w:t xml:space="preserve">Ad a) – </w:t>
      </w:r>
      <w:bookmarkStart w:id="3" w:name="_Hlk182377468"/>
      <w:r>
        <w:rPr>
          <w:rFonts w:ascii="Arial" w:hAnsi="Arial" w:cs="Arial"/>
          <w:sz w:val="24"/>
          <w:szCs w:val="24"/>
        </w:rPr>
        <w:t>N</w:t>
      </w:r>
      <w:r w:rsidR="00D32949">
        <w:rPr>
          <w:rFonts w:ascii="Arial" w:hAnsi="Arial" w:cs="Arial"/>
          <w:sz w:val="24"/>
          <w:szCs w:val="24"/>
        </w:rPr>
        <w:t>ie</w:t>
      </w:r>
      <w:r>
        <w:rPr>
          <w:rFonts w:ascii="Arial" w:hAnsi="Arial" w:cs="Arial"/>
          <w:sz w:val="24"/>
          <w:szCs w:val="24"/>
        </w:rPr>
        <w:t>, gdyż po wszczęciu postępowania nie ma możliwości utworzenia dodatkowego zadania (pakietu).</w:t>
      </w:r>
      <w:bookmarkEnd w:id="3"/>
    </w:p>
    <w:p w14:paraId="0CA857C3" w14:textId="0A3BE359" w:rsidR="000D5479" w:rsidRDefault="000D5479" w:rsidP="009C23FE">
      <w:pPr>
        <w:jc w:val="both"/>
        <w:rPr>
          <w:rFonts w:ascii="Arial" w:hAnsi="Arial" w:cs="Arial"/>
          <w:sz w:val="24"/>
          <w:szCs w:val="24"/>
        </w:rPr>
      </w:pPr>
      <w:r>
        <w:rPr>
          <w:rFonts w:ascii="Arial" w:hAnsi="Arial" w:cs="Arial"/>
          <w:sz w:val="24"/>
          <w:szCs w:val="24"/>
        </w:rPr>
        <w:t>Ad b) – T</w:t>
      </w:r>
      <w:r w:rsidR="00D32949">
        <w:rPr>
          <w:rFonts w:ascii="Arial" w:hAnsi="Arial" w:cs="Arial"/>
          <w:sz w:val="24"/>
          <w:szCs w:val="24"/>
        </w:rPr>
        <w:t>ak</w:t>
      </w:r>
      <w:r>
        <w:rPr>
          <w:rFonts w:ascii="Arial" w:hAnsi="Arial" w:cs="Arial"/>
          <w:sz w:val="24"/>
          <w:szCs w:val="24"/>
        </w:rPr>
        <w:t>.</w:t>
      </w:r>
    </w:p>
    <w:p w14:paraId="0C8A8A84" w14:textId="77777777" w:rsidR="000D5479" w:rsidRDefault="000D5479" w:rsidP="009C23FE">
      <w:pPr>
        <w:jc w:val="both"/>
        <w:rPr>
          <w:rFonts w:ascii="Arial" w:hAnsi="Arial" w:cs="Arial"/>
          <w:sz w:val="24"/>
          <w:szCs w:val="24"/>
          <w:lang w:eastAsia="ar-SA"/>
        </w:rPr>
      </w:pPr>
    </w:p>
    <w:p w14:paraId="0BE906C5" w14:textId="5C9E101C"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0D5479">
        <w:rPr>
          <w:rFonts w:ascii="Arial" w:hAnsi="Arial" w:cs="Arial"/>
          <w:b/>
          <w:bCs/>
          <w:sz w:val="24"/>
          <w:szCs w:val="24"/>
        </w:rPr>
        <w:t>3</w:t>
      </w:r>
      <w:r>
        <w:rPr>
          <w:rFonts w:ascii="Arial" w:hAnsi="Arial" w:cs="Arial"/>
          <w:b/>
          <w:bCs/>
          <w:sz w:val="24"/>
          <w:szCs w:val="24"/>
        </w:rPr>
        <w:t>2</w:t>
      </w:r>
    </w:p>
    <w:p w14:paraId="31357963"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Czy Zamawiający dopuści w zadaniu nr 23?</w:t>
      </w:r>
    </w:p>
    <w:p w14:paraId="6B7E973E"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Poz.2,3</w:t>
      </w:r>
    </w:p>
    <w:p w14:paraId="419266AB" w14:textId="77777777" w:rsidR="000D5479" w:rsidRPr="000D5479" w:rsidRDefault="000D5479" w:rsidP="009C23FE">
      <w:pPr>
        <w:ind w:right="-72"/>
        <w:jc w:val="both"/>
        <w:rPr>
          <w:rFonts w:ascii="Arial" w:hAnsi="Arial" w:cs="Arial"/>
          <w:sz w:val="24"/>
          <w:szCs w:val="24"/>
        </w:rPr>
      </w:pPr>
      <w:proofErr w:type="spellStart"/>
      <w:r w:rsidRPr="000D5479">
        <w:rPr>
          <w:rFonts w:ascii="Arial" w:hAnsi="Arial" w:cs="Arial"/>
          <w:sz w:val="24"/>
          <w:szCs w:val="24"/>
        </w:rPr>
        <w:t>Próżnociąg</w:t>
      </w:r>
      <w:proofErr w:type="spellEnd"/>
      <w:r w:rsidRPr="000D5479">
        <w:rPr>
          <w:rFonts w:ascii="Arial" w:hAnsi="Arial" w:cs="Arial"/>
          <w:sz w:val="24"/>
          <w:szCs w:val="24"/>
        </w:rPr>
        <w:t xml:space="preserve"> położniczy jednorazowego użytku, jałowy, do zastosowania przy wspomaganym porodzie drogą pochwową oraz przy cesarskim cięciu. Posiada ergonomiczny uchwyt ze wskaźnikiem wartości wytworzonej próżni w postaci podziałki i zawór zwalniający próżnię oraz atraumatyczną półtwardą miseczkę o średnicy 50mm, która wygina się do 90° w każdym kierunku.</w:t>
      </w:r>
    </w:p>
    <w:p w14:paraId="28797D06"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Po prawidłowym ustawieniu urządzenia, pompka ręczna połączona z uchwytem wytwarza podciśnienie, które jest przykładane do głowy płodu. Kolorowy stopniowany wskaźnik podciśnienia znajdujący się w uchwycie daje precyzyjne wskazanie podciśnienia. Elastyczna linka zapewnia swobodę ruchów i orientację, zapewniając skuteczną trakcję w tempie skurczów matki.</w:t>
      </w:r>
    </w:p>
    <w:p w14:paraId="57BE0CEB"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 xml:space="preserve">skład zestawu: </w:t>
      </w:r>
    </w:p>
    <w:p w14:paraId="310286FD" w14:textId="7B0920E5" w:rsidR="000D5479" w:rsidRPr="000D5479" w:rsidRDefault="000D5479" w:rsidP="009C23FE">
      <w:pPr>
        <w:pStyle w:val="Akapitzlist"/>
        <w:numPr>
          <w:ilvl w:val="0"/>
          <w:numId w:val="10"/>
        </w:numPr>
        <w:ind w:right="-72"/>
        <w:jc w:val="both"/>
        <w:rPr>
          <w:rFonts w:ascii="Arial" w:hAnsi="Arial" w:cs="Arial"/>
          <w:sz w:val="24"/>
          <w:szCs w:val="24"/>
        </w:rPr>
      </w:pPr>
      <w:r w:rsidRPr="000D5479">
        <w:rPr>
          <w:rFonts w:ascii="Arial" w:hAnsi="Arial" w:cs="Arial"/>
          <w:sz w:val="24"/>
          <w:szCs w:val="24"/>
        </w:rPr>
        <w:t>pompka ręczna,</w:t>
      </w:r>
    </w:p>
    <w:p w14:paraId="490155CD" w14:textId="77B4E769" w:rsidR="000D5479" w:rsidRPr="000D5479" w:rsidRDefault="000D5479" w:rsidP="009C23FE">
      <w:pPr>
        <w:pStyle w:val="Akapitzlist"/>
        <w:numPr>
          <w:ilvl w:val="0"/>
          <w:numId w:val="10"/>
        </w:numPr>
        <w:ind w:right="-72"/>
        <w:jc w:val="both"/>
        <w:rPr>
          <w:rFonts w:ascii="Arial" w:hAnsi="Arial" w:cs="Arial"/>
          <w:sz w:val="24"/>
          <w:szCs w:val="24"/>
        </w:rPr>
      </w:pPr>
      <w:r w:rsidRPr="000D5479">
        <w:rPr>
          <w:rFonts w:ascii="Arial" w:hAnsi="Arial" w:cs="Arial"/>
          <w:sz w:val="24"/>
          <w:szCs w:val="24"/>
        </w:rPr>
        <w:lastRenderedPageBreak/>
        <w:t>wbudowany przycisk zwalniania próżni: położenie przycisku uniemożliwia przypadkowe zwolnienie próżni,</w:t>
      </w:r>
    </w:p>
    <w:p w14:paraId="534574A9" w14:textId="1B438776" w:rsidR="000D5479" w:rsidRPr="000D5479" w:rsidRDefault="000D5479" w:rsidP="009C23FE">
      <w:pPr>
        <w:pStyle w:val="Akapitzlist"/>
        <w:numPr>
          <w:ilvl w:val="0"/>
          <w:numId w:val="10"/>
        </w:numPr>
        <w:ind w:right="-72"/>
        <w:jc w:val="both"/>
        <w:rPr>
          <w:rFonts w:ascii="Arial" w:hAnsi="Arial" w:cs="Arial"/>
          <w:sz w:val="24"/>
          <w:szCs w:val="24"/>
        </w:rPr>
      </w:pPr>
      <w:r w:rsidRPr="000D5479">
        <w:rPr>
          <w:rFonts w:ascii="Arial" w:hAnsi="Arial" w:cs="Arial"/>
          <w:sz w:val="24"/>
          <w:szCs w:val="24"/>
        </w:rPr>
        <w:t xml:space="preserve">czytelny wskaźnik wartości próżni w postaci obrotowego prostopadłościanu z podziałką; na każdej z 4 ścian wskaźnika znajduje się inna skala; wymagane są cztery skale: mm Hg, in Hg, </w:t>
      </w:r>
      <w:proofErr w:type="spellStart"/>
      <w:r w:rsidRPr="000D5479">
        <w:rPr>
          <w:rFonts w:ascii="Arial" w:hAnsi="Arial" w:cs="Arial"/>
          <w:sz w:val="24"/>
          <w:szCs w:val="24"/>
        </w:rPr>
        <w:t>kPa</w:t>
      </w:r>
      <w:proofErr w:type="spellEnd"/>
      <w:r w:rsidRPr="000D5479">
        <w:rPr>
          <w:rFonts w:ascii="Arial" w:hAnsi="Arial" w:cs="Arial"/>
          <w:sz w:val="24"/>
          <w:szCs w:val="24"/>
        </w:rPr>
        <w:t xml:space="preserve">, bar; </w:t>
      </w:r>
    </w:p>
    <w:p w14:paraId="2A995368" w14:textId="74A18C27" w:rsidR="000D5479" w:rsidRPr="000D5479" w:rsidRDefault="000D5479" w:rsidP="009C23FE">
      <w:pPr>
        <w:pStyle w:val="Akapitzlist"/>
        <w:numPr>
          <w:ilvl w:val="0"/>
          <w:numId w:val="10"/>
        </w:numPr>
        <w:ind w:right="-72"/>
        <w:jc w:val="both"/>
        <w:rPr>
          <w:rFonts w:ascii="Arial" w:hAnsi="Arial" w:cs="Arial"/>
          <w:sz w:val="24"/>
          <w:szCs w:val="24"/>
        </w:rPr>
      </w:pPr>
      <w:r w:rsidRPr="000D5479">
        <w:rPr>
          <w:rFonts w:ascii="Arial" w:hAnsi="Arial" w:cs="Arial"/>
          <w:sz w:val="24"/>
          <w:szCs w:val="24"/>
        </w:rPr>
        <w:t xml:space="preserve">na słupku z podziałkami wyraźnie zaznaczone zakresy ciśnienia: początkowego(kolorem żółtym): służącego do sprawdzenia, czy mocowanie jest prawidłowe, operacyjnego (kolorem zielonym), ciśnienia zbyt wysokiego (kolorem czerwonym),  </w:t>
      </w:r>
    </w:p>
    <w:p w14:paraId="572198B8" w14:textId="07F7351B" w:rsidR="000D5479" w:rsidRPr="000D5479" w:rsidRDefault="000D5479" w:rsidP="009C23FE">
      <w:pPr>
        <w:pStyle w:val="Akapitzlist"/>
        <w:numPr>
          <w:ilvl w:val="0"/>
          <w:numId w:val="10"/>
        </w:numPr>
        <w:ind w:right="-72"/>
        <w:jc w:val="both"/>
        <w:rPr>
          <w:rFonts w:ascii="Arial" w:hAnsi="Arial" w:cs="Arial"/>
          <w:sz w:val="24"/>
          <w:szCs w:val="24"/>
        </w:rPr>
      </w:pPr>
      <w:r w:rsidRPr="000D5479">
        <w:rPr>
          <w:rFonts w:ascii="Arial" w:hAnsi="Arial" w:cs="Arial"/>
          <w:sz w:val="24"/>
          <w:szCs w:val="24"/>
        </w:rPr>
        <w:t>cięgło giętkie, elastyczne, pozwalające na swobodne wykonywanie ruchów</w:t>
      </w:r>
    </w:p>
    <w:p w14:paraId="3EEC9FD0" w14:textId="3DD45EC2" w:rsidR="000D5479" w:rsidRPr="000D5479" w:rsidRDefault="000D5479" w:rsidP="009C23FE">
      <w:pPr>
        <w:pStyle w:val="Akapitzlist"/>
        <w:numPr>
          <w:ilvl w:val="0"/>
          <w:numId w:val="10"/>
        </w:numPr>
        <w:ind w:right="-72"/>
        <w:jc w:val="both"/>
        <w:rPr>
          <w:rFonts w:ascii="Arial" w:hAnsi="Arial" w:cs="Arial"/>
          <w:sz w:val="24"/>
          <w:szCs w:val="24"/>
        </w:rPr>
      </w:pPr>
      <w:r w:rsidRPr="000D5479">
        <w:rPr>
          <w:rFonts w:ascii="Arial" w:hAnsi="Arial" w:cs="Arial"/>
          <w:sz w:val="24"/>
          <w:szCs w:val="24"/>
        </w:rPr>
        <w:t xml:space="preserve">końcówka w kształcie miseczki o niskim profilu, delikatnych brzegach w celu zabezpieczenia przed ewentualnym zranieniem płodu (uniwersalna dla wszystkich rodzajów przodowania) z rączką zaciskową w celu ułatwienia jej wkładania; </w:t>
      </w:r>
    </w:p>
    <w:p w14:paraId="05B56A7E" w14:textId="26F01C96" w:rsidR="00940372" w:rsidRPr="000D5479" w:rsidRDefault="000D5479" w:rsidP="009C23FE">
      <w:pPr>
        <w:pStyle w:val="Akapitzlist"/>
        <w:numPr>
          <w:ilvl w:val="0"/>
          <w:numId w:val="10"/>
        </w:numPr>
        <w:ind w:right="-72"/>
        <w:jc w:val="both"/>
        <w:rPr>
          <w:rFonts w:ascii="Arial" w:hAnsi="Arial" w:cs="Arial"/>
          <w:sz w:val="24"/>
          <w:szCs w:val="24"/>
        </w:rPr>
      </w:pPr>
      <w:r w:rsidRPr="000D5479">
        <w:rPr>
          <w:rFonts w:ascii="Arial" w:hAnsi="Arial" w:cs="Arial"/>
          <w:sz w:val="24"/>
          <w:szCs w:val="24"/>
        </w:rPr>
        <w:t>przewód ssący znajdujący się w tej samej płaszczyźnie co miseczka, pozwalający na odpowiednie umieszczenie miseczki przy nieprawidłowych ułożeniach płodu.</w:t>
      </w:r>
    </w:p>
    <w:p w14:paraId="0B51CDD8" w14:textId="3CE1CE37" w:rsidR="000D5479" w:rsidRPr="00940372" w:rsidRDefault="000D5479" w:rsidP="009C23FE">
      <w:pPr>
        <w:ind w:right="-72"/>
        <w:jc w:val="both"/>
        <w:rPr>
          <w:rFonts w:ascii="Arial" w:hAnsi="Arial" w:cs="Arial"/>
          <w:sz w:val="24"/>
          <w:szCs w:val="24"/>
        </w:rPr>
      </w:pPr>
      <w:r>
        <w:rPr>
          <w:rFonts w:ascii="Arial" w:hAnsi="Arial" w:cs="Arial"/>
          <w:noProof/>
          <w:sz w:val="24"/>
          <w:szCs w:val="24"/>
        </w:rPr>
        <w:drawing>
          <wp:inline distT="0" distB="0" distL="0" distR="0" wp14:anchorId="360E3B6B" wp14:editId="29B8504A">
            <wp:extent cx="2520564" cy="1750939"/>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1779" cy="1765676"/>
                    </a:xfrm>
                    <a:prstGeom prst="rect">
                      <a:avLst/>
                    </a:prstGeom>
                    <a:noFill/>
                  </pic:spPr>
                </pic:pic>
              </a:graphicData>
            </a:graphic>
          </wp:inline>
        </w:drawing>
      </w:r>
    </w:p>
    <w:p w14:paraId="1BC31CB9" w14:textId="7BD52F28"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7319A7C" w14:textId="5402339F" w:rsidR="00940372" w:rsidRDefault="00D32949" w:rsidP="009C23FE">
      <w:pPr>
        <w:jc w:val="both"/>
        <w:rPr>
          <w:rFonts w:ascii="Arial" w:hAnsi="Arial" w:cs="Arial"/>
          <w:sz w:val="24"/>
          <w:szCs w:val="24"/>
        </w:rPr>
      </w:pPr>
      <w:r>
        <w:rPr>
          <w:rFonts w:ascii="Arial" w:hAnsi="Arial" w:cs="Arial"/>
          <w:sz w:val="24"/>
          <w:szCs w:val="24"/>
        </w:rPr>
        <w:t>Tak</w:t>
      </w:r>
    </w:p>
    <w:p w14:paraId="680028AF" w14:textId="77777777" w:rsidR="000D5479" w:rsidRDefault="000D5479" w:rsidP="009C23FE">
      <w:pPr>
        <w:jc w:val="both"/>
        <w:rPr>
          <w:rFonts w:ascii="Arial" w:hAnsi="Arial" w:cs="Arial"/>
          <w:sz w:val="24"/>
          <w:szCs w:val="24"/>
          <w:lang w:eastAsia="ar-SA"/>
        </w:rPr>
      </w:pPr>
    </w:p>
    <w:p w14:paraId="776A0639" w14:textId="73AB0294"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33</w:t>
      </w:r>
    </w:p>
    <w:p w14:paraId="3018150D"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Czy Zamawiający dopuści w zadaniu nr 59?</w:t>
      </w:r>
    </w:p>
    <w:p w14:paraId="6E739289" w14:textId="77777777" w:rsidR="000D5479" w:rsidRDefault="000D5479" w:rsidP="009C23FE">
      <w:pPr>
        <w:ind w:right="-72"/>
        <w:jc w:val="both"/>
        <w:rPr>
          <w:rFonts w:ascii="Arial" w:hAnsi="Arial" w:cs="Arial"/>
          <w:sz w:val="24"/>
          <w:szCs w:val="24"/>
        </w:rPr>
      </w:pPr>
    </w:p>
    <w:p w14:paraId="52B632B7" w14:textId="68A71F95" w:rsidR="000D5479" w:rsidRPr="000D5479" w:rsidRDefault="000D5479" w:rsidP="009C23FE">
      <w:pPr>
        <w:ind w:right="-72"/>
        <w:jc w:val="both"/>
        <w:rPr>
          <w:rFonts w:ascii="Arial" w:hAnsi="Arial" w:cs="Arial"/>
          <w:sz w:val="24"/>
          <w:szCs w:val="24"/>
        </w:rPr>
      </w:pPr>
      <w:r w:rsidRPr="000D5479">
        <w:rPr>
          <w:rFonts w:ascii="Arial" w:hAnsi="Arial" w:cs="Arial"/>
          <w:sz w:val="24"/>
          <w:szCs w:val="24"/>
        </w:rPr>
        <w:t xml:space="preserve">Taśmę do leczenia wysiłkowego nietrzymania moczu ,wymagane parametry materiał- </w:t>
      </w:r>
      <w:proofErr w:type="spellStart"/>
      <w:r w:rsidRPr="000D5479">
        <w:rPr>
          <w:rFonts w:ascii="Arial" w:hAnsi="Arial" w:cs="Arial"/>
          <w:sz w:val="24"/>
          <w:szCs w:val="24"/>
        </w:rPr>
        <w:t>Polpropylen</w:t>
      </w:r>
      <w:proofErr w:type="spellEnd"/>
      <w:r w:rsidRPr="000D5479">
        <w:rPr>
          <w:rFonts w:ascii="Arial" w:hAnsi="Arial" w:cs="Arial"/>
          <w:sz w:val="24"/>
          <w:szCs w:val="24"/>
        </w:rPr>
        <w:t xml:space="preserve"> </w:t>
      </w:r>
      <w:proofErr w:type="spellStart"/>
      <w:r w:rsidRPr="000D5479">
        <w:rPr>
          <w:rFonts w:ascii="Arial" w:hAnsi="Arial" w:cs="Arial"/>
          <w:sz w:val="24"/>
          <w:szCs w:val="24"/>
        </w:rPr>
        <w:t>monofilamentowy</w:t>
      </w:r>
      <w:proofErr w:type="spellEnd"/>
      <w:r w:rsidRPr="000D5479">
        <w:rPr>
          <w:rFonts w:ascii="Arial" w:hAnsi="Arial" w:cs="Arial"/>
          <w:sz w:val="24"/>
          <w:szCs w:val="24"/>
        </w:rPr>
        <w:t>, atraumatyczne brzegi zakończone pętelkami, grubość taśmy 0,34mm/+-0,01mm , porowatość 55-60% (+ /- 1% ) , gramatura 45g/m2 ( + /- 5g/m2 ), długość 45cm ( + /- 1cm ) , szerokość 1,1cm ( + /- 0,1cm)</w:t>
      </w:r>
    </w:p>
    <w:p w14:paraId="32C46EAC" w14:textId="77777777" w:rsidR="000D5479" w:rsidRPr="000D5479" w:rsidRDefault="000D5479" w:rsidP="009C23FE">
      <w:pPr>
        <w:ind w:right="-72"/>
        <w:jc w:val="both"/>
        <w:rPr>
          <w:rFonts w:ascii="Arial" w:hAnsi="Arial" w:cs="Arial"/>
          <w:sz w:val="24"/>
          <w:szCs w:val="24"/>
        </w:rPr>
      </w:pPr>
    </w:p>
    <w:p w14:paraId="34D68E4F"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W przypadku dopuszczenia i wyboru naszej oferty oferujemy bezpłatne użyczenie 4 narzędzi wielorazowych do implantacji taśm, do wyboru Zamawiającego.</w:t>
      </w:r>
    </w:p>
    <w:p w14:paraId="261E2DAA" w14:textId="77777777" w:rsidR="000D5479" w:rsidRPr="000D5479" w:rsidRDefault="000D5479" w:rsidP="009C23FE">
      <w:pPr>
        <w:ind w:right="-72"/>
        <w:jc w:val="both"/>
        <w:rPr>
          <w:rFonts w:ascii="Arial" w:hAnsi="Arial" w:cs="Arial"/>
          <w:sz w:val="24"/>
          <w:szCs w:val="24"/>
        </w:rPr>
      </w:pPr>
    </w:p>
    <w:p w14:paraId="6ECA98BD"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Niewielkie techniczne różnice nie wpływają na technikę operacyjną ani na oczekiwany, pożądany efekt terapeutyczny.</w:t>
      </w:r>
    </w:p>
    <w:p w14:paraId="6D527D86"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Zwracamy się z prośbą o przyjęcie oferty w powyższym składzie jako opcję/zamiennik -dzięki temu otrzymacie Państwo ofertę konkurencyjną, zyskując tym samym możliwość racjonalnego zarządzania środkami publicznymi.</w:t>
      </w:r>
    </w:p>
    <w:p w14:paraId="10A6690E" w14:textId="77777777" w:rsidR="000D5479" w:rsidRPr="000D5479" w:rsidRDefault="000D5479" w:rsidP="009C23FE">
      <w:pPr>
        <w:ind w:right="-72"/>
        <w:jc w:val="both"/>
        <w:rPr>
          <w:rFonts w:ascii="Arial" w:hAnsi="Arial" w:cs="Arial"/>
          <w:sz w:val="24"/>
          <w:szCs w:val="24"/>
        </w:rPr>
      </w:pPr>
    </w:p>
    <w:p w14:paraId="43984014" w14:textId="5B18FCCD" w:rsidR="000D5479" w:rsidRPr="000D5479" w:rsidRDefault="000D5479" w:rsidP="009C23FE">
      <w:pPr>
        <w:ind w:right="-72"/>
        <w:jc w:val="both"/>
        <w:rPr>
          <w:rFonts w:ascii="Arial" w:hAnsi="Arial" w:cs="Arial"/>
          <w:sz w:val="24"/>
          <w:szCs w:val="24"/>
        </w:rPr>
      </w:pPr>
      <w:r w:rsidRPr="000D5479">
        <w:rPr>
          <w:rFonts w:ascii="Arial" w:hAnsi="Arial" w:cs="Arial"/>
          <w:sz w:val="24"/>
          <w:szCs w:val="24"/>
        </w:rPr>
        <w:t>Istniejący zapis pakietu wskazuje na zasoby danego Wykonawcy bez opcji złożenia oferty konkurencyjnej, co jest jednoznaczne z ograniczeniem konkurencji.</w:t>
      </w:r>
    </w:p>
    <w:p w14:paraId="26260016" w14:textId="52954581"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68D8AD9" w14:textId="77777777" w:rsidR="00D32949" w:rsidRDefault="00D32949" w:rsidP="009C23FE">
      <w:pPr>
        <w:jc w:val="both"/>
        <w:rPr>
          <w:rFonts w:ascii="Arial" w:hAnsi="Arial" w:cs="Arial"/>
          <w:sz w:val="24"/>
          <w:szCs w:val="24"/>
          <w:lang w:eastAsia="ar-SA"/>
        </w:rPr>
      </w:pPr>
      <w:r>
        <w:rPr>
          <w:rFonts w:ascii="Arial" w:hAnsi="Arial" w:cs="Arial"/>
          <w:sz w:val="24"/>
          <w:szCs w:val="24"/>
        </w:rPr>
        <w:lastRenderedPageBreak/>
        <w:t>Zamawiający nie wyraża zgody.</w:t>
      </w:r>
    </w:p>
    <w:p w14:paraId="36D3F2B7" w14:textId="77777777" w:rsidR="000D5479" w:rsidRDefault="000D5479" w:rsidP="009C23FE">
      <w:pPr>
        <w:jc w:val="both"/>
        <w:rPr>
          <w:rFonts w:ascii="Arial" w:hAnsi="Arial" w:cs="Arial"/>
          <w:sz w:val="24"/>
          <w:szCs w:val="24"/>
        </w:rPr>
      </w:pPr>
    </w:p>
    <w:p w14:paraId="165DC132" w14:textId="0784E7B7"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34</w:t>
      </w:r>
    </w:p>
    <w:p w14:paraId="21C4FE99"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Czy Zamawiający dopuści w zadaniu nr 68?</w:t>
      </w:r>
    </w:p>
    <w:p w14:paraId="2BA58755" w14:textId="77777777" w:rsidR="000D5479" w:rsidRPr="00D32949" w:rsidRDefault="000D5479" w:rsidP="009C23FE">
      <w:pPr>
        <w:ind w:right="-72"/>
        <w:jc w:val="both"/>
        <w:rPr>
          <w:rFonts w:ascii="Arial" w:hAnsi="Arial" w:cs="Arial"/>
          <w:sz w:val="24"/>
          <w:szCs w:val="24"/>
        </w:rPr>
      </w:pPr>
      <w:r w:rsidRPr="00D32949">
        <w:rPr>
          <w:rFonts w:ascii="Arial" w:hAnsi="Arial" w:cs="Arial"/>
          <w:sz w:val="24"/>
          <w:szCs w:val="24"/>
        </w:rPr>
        <w:t>Poz.1</w:t>
      </w:r>
    </w:p>
    <w:p w14:paraId="01F37352" w14:textId="21D60C60" w:rsidR="000D5479" w:rsidRPr="00D32949" w:rsidRDefault="000D5479" w:rsidP="009C23FE">
      <w:pPr>
        <w:ind w:right="-72"/>
        <w:jc w:val="both"/>
        <w:rPr>
          <w:rFonts w:ascii="Arial" w:hAnsi="Arial" w:cs="Arial"/>
          <w:sz w:val="24"/>
          <w:szCs w:val="24"/>
        </w:rPr>
      </w:pPr>
      <w:proofErr w:type="spellStart"/>
      <w:r w:rsidRPr="00D32949">
        <w:rPr>
          <w:rFonts w:ascii="Arial" w:hAnsi="Arial" w:cs="Arial"/>
          <w:sz w:val="24"/>
          <w:szCs w:val="24"/>
        </w:rPr>
        <w:t>Niewchłanialną</w:t>
      </w:r>
      <w:proofErr w:type="spellEnd"/>
      <w:r w:rsidRPr="00D32949">
        <w:rPr>
          <w:rFonts w:ascii="Arial" w:hAnsi="Arial" w:cs="Arial"/>
          <w:sz w:val="24"/>
          <w:szCs w:val="24"/>
        </w:rPr>
        <w:t xml:space="preserve"> siatkę </w:t>
      </w:r>
      <w:proofErr w:type="spellStart"/>
      <w:r w:rsidRPr="00D32949">
        <w:rPr>
          <w:rFonts w:ascii="Arial" w:hAnsi="Arial" w:cs="Arial"/>
          <w:sz w:val="24"/>
          <w:szCs w:val="24"/>
        </w:rPr>
        <w:t>przepulkinową</w:t>
      </w:r>
      <w:proofErr w:type="spellEnd"/>
      <w:r w:rsidRPr="00D32949">
        <w:rPr>
          <w:rFonts w:ascii="Arial" w:hAnsi="Arial" w:cs="Arial"/>
          <w:sz w:val="24"/>
          <w:szCs w:val="24"/>
        </w:rPr>
        <w:t xml:space="preserve"> o strukturze tkanego </w:t>
      </w:r>
      <w:proofErr w:type="spellStart"/>
      <w:r w:rsidRPr="00D32949">
        <w:rPr>
          <w:rFonts w:ascii="Arial" w:hAnsi="Arial" w:cs="Arial"/>
          <w:sz w:val="24"/>
          <w:szCs w:val="24"/>
        </w:rPr>
        <w:t>monofilamentu</w:t>
      </w:r>
      <w:proofErr w:type="spellEnd"/>
      <w:r w:rsidRPr="00D32949">
        <w:rPr>
          <w:rFonts w:ascii="Arial" w:hAnsi="Arial" w:cs="Arial"/>
          <w:sz w:val="24"/>
          <w:szCs w:val="24"/>
        </w:rPr>
        <w:t xml:space="preserve"> wykonaną z polipropylenu, gramatura 55g/m2 z niebieskimi pasami, wielkość porów 2,55 x 1,38 mm, grubość 0,55 mm, elastyczna we wszystkich kierunkach. Sterylizowane tlenkiem etylenu, rozmiar 15 x 15 cm.</w:t>
      </w:r>
    </w:p>
    <w:p w14:paraId="302AE025" w14:textId="77777777" w:rsidR="000D5479" w:rsidRPr="00D32949" w:rsidRDefault="000D5479" w:rsidP="009C23FE">
      <w:pPr>
        <w:ind w:right="-72"/>
        <w:jc w:val="both"/>
        <w:rPr>
          <w:rFonts w:ascii="Arial" w:hAnsi="Arial" w:cs="Arial"/>
          <w:sz w:val="24"/>
          <w:szCs w:val="24"/>
        </w:rPr>
      </w:pPr>
      <w:r w:rsidRPr="00D32949">
        <w:rPr>
          <w:rFonts w:ascii="Arial" w:hAnsi="Arial" w:cs="Arial"/>
          <w:sz w:val="24"/>
          <w:szCs w:val="24"/>
        </w:rPr>
        <w:t xml:space="preserve">Poz.2 </w:t>
      </w:r>
    </w:p>
    <w:p w14:paraId="734B4F80" w14:textId="2305CA34" w:rsidR="000D5479" w:rsidRPr="00D32949" w:rsidRDefault="000D5479" w:rsidP="009C23FE">
      <w:pPr>
        <w:ind w:right="-72"/>
        <w:jc w:val="both"/>
        <w:rPr>
          <w:rFonts w:ascii="Arial" w:hAnsi="Arial" w:cs="Arial"/>
          <w:sz w:val="24"/>
          <w:szCs w:val="24"/>
        </w:rPr>
      </w:pPr>
      <w:proofErr w:type="spellStart"/>
      <w:r w:rsidRPr="00D32949">
        <w:rPr>
          <w:rFonts w:ascii="Arial" w:hAnsi="Arial" w:cs="Arial"/>
          <w:sz w:val="24"/>
          <w:szCs w:val="24"/>
        </w:rPr>
        <w:t>Niewchłanialną</w:t>
      </w:r>
      <w:proofErr w:type="spellEnd"/>
      <w:r w:rsidRPr="00D32949">
        <w:rPr>
          <w:rFonts w:ascii="Arial" w:hAnsi="Arial" w:cs="Arial"/>
          <w:sz w:val="24"/>
          <w:szCs w:val="24"/>
        </w:rPr>
        <w:t xml:space="preserve"> siatkę </w:t>
      </w:r>
      <w:proofErr w:type="spellStart"/>
      <w:r w:rsidRPr="00D32949">
        <w:rPr>
          <w:rFonts w:ascii="Arial" w:hAnsi="Arial" w:cs="Arial"/>
          <w:sz w:val="24"/>
          <w:szCs w:val="24"/>
        </w:rPr>
        <w:t>przepulkinową</w:t>
      </w:r>
      <w:proofErr w:type="spellEnd"/>
      <w:r w:rsidRPr="00D32949">
        <w:rPr>
          <w:rFonts w:ascii="Arial" w:hAnsi="Arial" w:cs="Arial"/>
          <w:sz w:val="24"/>
          <w:szCs w:val="24"/>
        </w:rPr>
        <w:t xml:space="preserve"> o strukturze tkanego </w:t>
      </w:r>
      <w:proofErr w:type="spellStart"/>
      <w:r w:rsidRPr="00D32949">
        <w:rPr>
          <w:rFonts w:ascii="Arial" w:hAnsi="Arial" w:cs="Arial"/>
          <w:sz w:val="24"/>
          <w:szCs w:val="24"/>
        </w:rPr>
        <w:t>monofilamentu</w:t>
      </w:r>
      <w:proofErr w:type="spellEnd"/>
      <w:r w:rsidRPr="00D32949">
        <w:rPr>
          <w:rFonts w:ascii="Arial" w:hAnsi="Arial" w:cs="Arial"/>
          <w:sz w:val="24"/>
          <w:szCs w:val="24"/>
        </w:rPr>
        <w:t xml:space="preserve"> wykonaną z polipropylenu, gramatura 55g/m2 z niebieskimi pasami, wielkość porów 2,55 x 1,38 mm, grubość 0,55 mm, elastyczna we wszystkich kierunkach. Sterylizowane tlenkiem etylenu, rozmiar 30 x 30 cm z możliwością docięcia na żądany wymiar.</w:t>
      </w:r>
    </w:p>
    <w:p w14:paraId="4E039DFF" w14:textId="77777777" w:rsidR="000D5479" w:rsidRPr="000D5479" w:rsidRDefault="000D5479" w:rsidP="009C23FE">
      <w:pPr>
        <w:ind w:right="-72"/>
        <w:jc w:val="both"/>
        <w:rPr>
          <w:rFonts w:ascii="Arial" w:hAnsi="Arial" w:cs="Arial"/>
          <w:sz w:val="24"/>
          <w:szCs w:val="24"/>
        </w:rPr>
      </w:pPr>
    </w:p>
    <w:p w14:paraId="7BD1144D" w14:textId="77777777" w:rsidR="000D5479" w:rsidRPr="000D5479" w:rsidRDefault="000D5479" w:rsidP="009C23FE">
      <w:pPr>
        <w:ind w:right="-72"/>
        <w:jc w:val="both"/>
        <w:rPr>
          <w:rFonts w:ascii="Arial" w:hAnsi="Arial" w:cs="Arial"/>
          <w:sz w:val="24"/>
          <w:szCs w:val="24"/>
        </w:rPr>
      </w:pPr>
      <w:r w:rsidRPr="000D5479">
        <w:rPr>
          <w:rFonts w:ascii="Arial" w:hAnsi="Arial" w:cs="Arial"/>
          <w:sz w:val="24"/>
          <w:szCs w:val="24"/>
        </w:rPr>
        <w:t>Niewielkie techniczne różnice nie wpływają na technikę operacyjną ani na oczekiwany, pożądany efekt terapeutyczny.</w:t>
      </w:r>
    </w:p>
    <w:p w14:paraId="25C94979" w14:textId="1F04D7EB" w:rsidR="000D5479" w:rsidRPr="000D5479" w:rsidRDefault="000D5479" w:rsidP="009C23FE">
      <w:pPr>
        <w:ind w:right="-72"/>
        <w:jc w:val="both"/>
        <w:rPr>
          <w:rFonts w:ascii="Arial" w:hAnsi="Arial" w:cs="Arial"/>
          <w:sz w:val="24"/>
          <w:szCs w:val="24"/>
        </w:rPr>
      </w:pPr>
      <w:r w:rsidRPr="000D5479">
        <w:rPr>
          <w:rFonts w:ascii="Arial" w:hAnsi="Arial" w:cs="Arial"/>
          <w:sz w:val="24"/>
          <w:szCs w:val="24"/>
        </w:rPr>
        <w:t>Zwracamy się z prośbą o przyjęcie oferty w powyższym składzie jako opcję/zamiennik -dzięki temu otrzymacie Państwo ofertę konkurencyjną, zyskując tym samym możliwość racjonalnego zarządzania środkami publicznymi.</w:t>
      </w:r>
    </w:p>
    <w:p w14:paraId="3614642D"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99E75A0" w14:textId="6E971B8B" w:rsidR="000D5479" w:rsidRDefault="00D32949" w:rsidP="009C23FE">
      <w:pPr>
        <w:jc w:val="both"/>
        <w:rPr>
          <w:rFonts w:ascii="Arial" w:hAnsi="Arial" w:cs="Arial"/>
          <w:sz w:val="24"/>
          <w:szCs w:val="24"/>
        </w:rPr>
      </w:pPr>
      <w:r>
        <w:rPr>
          <w:rFonts w:ascii="Arial" w:hAnsi="Arial" w:cs="Arial"/>
          <w:sz w:val="24"/>
          <w:szCs w:val="24"/>
        </w:rPr>
        <w:t>Zamawiający nie wyraża zgody.</w:t>
      </w:r>
    </w:p>
    <w:p w14:paraId="1B33703E" w14:textId="77777777" w:rsidR="000D5479" w:rsidRDefault="000D5479" w:rsidP="009C23FE">
      <w:pPr>
        <w:jc w:val="both"/>
        <w:rPr>
          <w:rFonts w:ascii="Arial" w:hAnsi="Arial" w:cs="Arial"/>
          <w:sz w:val="24"/>
          <w:szCs w:val="24"/>
        </w:rPr>
      </w:pPr>
    </w:p>
    <w:p w14:paraId="762646CF" w14:textId="1E8B5CBD"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35</w:t>
      </w:r>
    </w:p>
    <w:p w14:paraId="585ADCAB" w14:textId="4F82A7A3" w:rsidR="007E5653" w:rsidRPr="007E5653" w:rsidRDefault="007E5653" w:rsidP="009C23FE">
      <w:pPr>
        <w:ind w:right="-72"/>
        <w:jc w:val="both"/>
        <w:rPr>
          <w:rFonts w:ascii="Arial" w:hAnsi="Arial" w:cs="Arial"/>
          <w:sz w:val="24"/>
          <w:szCs w:val="24"/>
        </w:rPr>
      </w:pPr>
      <w:r w:rsidRPr="007E5653">
        <w:rPr>
          <w:rFonts w:ascii="Arial" w:hAnsi="Arial" w:cs="Arial"/>
          <w:sz w:val="24"/>
          <w:szCs w:val="24"/>
        </w:rPr>
        <w:t>Zadanie nr 40, Poz. nr 1 – Czy Zamawiający dopuści możliwość zaoferowania wyspecyfikowanej osłony na stolik Mayo posiadającą wzmocnienie części roboczej w rozmiarze 145 cm x 60 cm?</w:t>
      </w:r>
    </w:p>
    <w:p w14:paraId="42622A70"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B02EB58" w14:textId="4D8A7462" w:rsidR="000D5479" w:rsidRDefault="00856FBA" w:rsidP="009C23FE">
      <w:pPr>
        <w:jc w:val="both"/>
        <w:rPr>
          <w:rFonts w:ascii="Arial" w:hAnsi="Arial" w:cs="Arial"/>
          <w:sz w:val="24"/>
          <w:szCs w:val="24"/>
        </w:rPr>
      </w:pPr>
      <w:r>
        <w:rPr>
          <w:rFonts w:ascii="Arial" w:hAnsi="Arial" w:cs="Arial"/>
          <w:sz w:val="24"/>
          <w:szCs w:val="24"/>
        </w:rPr>
        <w:t>Tak.</w:t>
      </w:r>
    </w:p>
    <w:p w14:paraId="28B0A018" w14:textId="77777777" w:rsidR="007E5653" w:rsidRDefault="007E5653" w:rsidP="009C23FE">
      <w:pPr>
        <w:ind w:right="-72"/>
        <w:jc w:val="both"/>
        <w:rPr>
          <w:rFonts w:ascii="Arial" w:hAnsi="Arial" w:cs="Arial"/>
          <w:b/>
          <w:bCs/>
          <w:sz w:val="24"/>
          <w:szCs w:val="24"/>
        </w:rPr>
      </w:pPr>
    </w:p>
    <w:p w14:paraId="4A0B74F2" w14:textId="19766DE4"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w:t>
      </w:r>
      <w:r w:rsidR="007E5653">
        <w:rPr>
          <w:rFonts w:ascii="Arial" w:hAnsi="Arial" w:cs="Arial"/>
          <w:b/>
          <w:bCs/>
          <w:sz w:val="24"/>
          <w:szCs w:val="24"/>
        </w:rPr>
        <w:t>6</w:t>
      </w:r>
    </w:p>
    <w:p w14:paraId="007D3873" w14:textId="1073837F" w:rsidR="007E5653" w:rsidRPr="007E5653" w:rsidRDefault="007E5653" w:rsidP="009C23FE">
      <w:pPr>
        <w:ind w:right="-72"/>
        <w:jc w:val="both"/>
        <w:rPr>
          <w:rFonts w:ascii="Arial" w:hAnsi="Arial" w:cs="Arial"/>
          <w:sz w:val="24"/>
          <w:szCs w:val="24"/>
        </w:rPr>
      </w:pPr>
      <w:r w:rsidRPr="007E5653">
        <w:rPr>
          <w:rFonts w:ascii="Arial" w:hAnsi="Arial" w:cs="Arial"/>
          <w:sz w:val="24"/>
          <w:szCs w:val="24"/>
        </w:rPr>
        <w:t>Zadanie nr 40, Poz. nr 1 – Czy Zamawiający oczekuje zaoferowania wyspecyfikowanej osłony na stolik Mayo posiadającą wzmocnienie klejone na całej jej powierzani?</w:t>
      </w:r>
    </w:p>
    <w:p w14:paraId="6B2AACB0"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F2FC07D" w14:textId="72D217CA" w:rsidR="000D5479" w:rsidRDefault="00856FBA" w:rsidP="009C23FE">
      <w:pPr>
        <w:jc w:val="both"/>
        <w:rPr>
          <w:rFonts w:ascii="Arial" w:hAnsi="Arial" w:cs="Arial"/>
          <w:sz w:val="24"/>
          <w:szCs w:val="24"/>
        </w:rPr>
      </w:pPr>
      <w:r>
        <w:rPr>
          <w:rFonts w:ascii="Arial" w:hAnsi="Arial" w:cs="Arial"/>
          <w:sz w:val="24"/>
          <w:szCs w:val="24"/>
        </w:rPr>
        <w:t>Nie.</w:t>
      </w:r>
    </w:p>
    <w:p w14:paraId="765332A9" w14:textId="77777777" w:rsidR="007E5653" w:rsidRDefault="007E5653" w:rsidP="009C23FE">
      <w:pPr>
        <w:ind w:right="-72"/>
        <w:jc w:val="both"/>
        <w:rPr>
          <w:rFonts w:ascii="Arial" w:hAnsi="Arial" w:cs="Arial"/>
          <w:b/>
          <w:bCs/>
          <w:sz w:val="24"/>
          <w:szCs w:val="24"/>
        </w:rPr>
      </w:pPr>
    </w:p>
    <w:p w14:paraId="45F8729F" w14:textId="4F010CC1"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w:t>
      </w:r>
      <w:r w:rsidR="007E5653">
        <w:rPr>
          <w:rFonts w:ascii="Arial" w:hAnsi="Arial" w:cs="Arial"/>
          <w:b/>
          <w:bCs/>
          <w:sz w:val="24"/>
          <w:szCs w:val="24"/>
        </w:rPr>
        <w:t>7</w:t>
      </w:r>
    </w:p>
    <w:p w14:paraId="254631D5" w14:textId="4C8A1E01" w:rsidR="007E5653" w:rsidRPr="007E5653" w:rsidRDefault="007E5653" w:rsidP="009C23FE">
      <w:pPr>
        <w:ind w:right="-72"/>
        <w:jc w:val="both"/>
        <w:rPr>
          <w:rFonts w:ascii="Arial" w:hAnsi="Arial" w:cs="Arial"/>
          <w:sz w:val="24"/>
          <w:szCs w:val="24"/>
        </w:rPr>
      </w:pPr>
      <w:r w:rsidRPr="007E5653">
        <w:rPr>
          <w:rFonts w:ascii="Arial" w:hAnsi="Arial" w:cs="Arial"/>
          <w:sz w:val="24"/>
          <w:szCs w:val="24"/>
        </w:rPr>
        <w:t>Zadanie nr 40, Poz. nr 2 – Czy Zamawiający dopuści możliwość zaoferowania wyspecyfikowanej sterylnej kieszeni na narzędzia w rozmiarze 38 cm x 43 cm?</w:t>
      </w:r>
    </w:p>
    <w:p w14:paraId="5351E143"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73BB557" w14:textId="5C1B1906" w:rsidR="000D5479" w:rsidRDefault="00856FBA" w:rsidP="009C23FE">
      <w:pPr>
        <w:jc w:val="both"/>
        <w:rPr>
          <w:rFonts w:ascii="Arial" w:hAnsi="Arial" w:cs="Arial"/>
          <w:sz w:val="24"/>
          <w:szCs w:val="24"/>
        </w:rPr>
      </w:pPr>
      <w:r>
        <w:rPr>
          <w:rFonts w:ascii="Arial" w:hAnsi="Arial" w:cs="Arial"/>
          <w:sz w:val="24"/>
          <w:szCs w:val="24"/>
        </w:rPr>
        <w:t>Tak.</w:t>
      </w:r>
    </w:p>
    <w:p w14:paraId="15F18FB1" w14:textId="77777777" w:rsidR="007E5653" w:rsidRDefault="007E5653" w:rsidP="009C23FE">
      <w:pPr>
        <w:ind w:right="-72"/>
        <w:jc w:val="both"/>
        <w:rPr>
          <w:rFonts w:ascii="Arial" w:hAnsi="Arial" w:cs="Arial"/>
          <w:b/>
          <w:bCs/>
          <w:sz w:val="24"/>
          <w:szCs w:val="24"/>
        </w:rPr>
      </w:pPr>
    </w:p>
    <w:p w14:paraId="18A87099" w14:textId="0E20A89F"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w:t>
      </w:r>
      <w:r w:rsidR="007E5653">
        <w:rPr>
          <w:rFonts w:ascii="Arial" w:hAnsi="Arial" w:cs="Arial"/>
          <w:b/>
          <w:bCs/>
          <w:sz w:val="24"/>
          <w:szCs w:val="24"/>
        </w:rPr>
        <w:t>8</w:t>
      </w:r>
    </w:p>
    <w:p w14:paraId="1708EB5F" w14:textId="5E126B7C" w:rsidR="007E5653" w:rsidRPr="007E5653" w:rsidRDefault="007E5653" w:rsidP="009C23FE">
      <w:pPr>
        <w:ind w:right="-72"/>
        <w:jc w:val="both"/>
        <w:rPr>
          <w:rFonts w:ascii="Arial" w:hAnsi="Arial" w:cs="Arial"/>
          <w:sz w:val="24"/>
          <w:szCs w:val="24"/>
        </w:rPr>
      </w:pPr>
      <w:r w:rsidRPr="007E5653">
        <w:rPr>
          <w:rFonts w:ascii="Arial" w:hAnsi="Arial" w:cs="Arial"/>
          <w:sz w:val="24"/>
          <w:szCs w:val="24"/>
        </w:rPr>
        <w:t>Zadanie nr 61, Poz. nr 1-2 – Czy Zamawiający oczekuje zaoferowania jałowych kanistrów w związku z połączeniem go ze sterylnym systemem zamkniętym zgodnie z zasadą aseptyki pola operacyjnego?</w:t>
      </w:r>
    </w:p>
    <w:p w14:paraId="085D980C"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99EB584" w14:textId="6FFBF8FD" w:rsidR="000D5479" w:rsidRDefault="007E5653" w:rsidP="009C23FE">
      <w:pPr>
        <w:jc w:val="both"/>
        <w:rPr>
          <w:rFonts w:ascii="Arial" w:hAnsi="Arial" w:cs="Arial"/>
          <w:sz w:val="24"/>
          <w:szCs w:val="24"/>
        </w:rPr>
      </w:pPr>
      <w:r>
        <w:rPr>
          <w:rFonts w:ascii="Arial" w:hAnsi="Arial" w:cs="Arial"/>
          <w:sz w:val="24"/>
          <w:szCs w:val="24"/>
        </w:rPr>
        <w:t>Zamawiający dopuszcza.</w:t>
      </w:r>
    </w:p>
    <w:p w14:paraId="67CB10FF" w14:textId="77777777" w:rsidR="007E5653" w:rsidRDefault="007E5653" w:rsidP="009C23FE">
      <w:pPr>
        <w:ind w:right="-72"/>
        <w:jc w:val="both"/>
        <w:rPr>
          <w:rFonts w:ascii="Arial" w:hAnsi="Arial" w:cs="Arial"/>
          <w:b/>
          <w:bCs/>
          <w:sz w:val="24"/>
          <w:szCs w:val="24"/>
        </w:rPr>
      </w:pPr>
    </w:p>
    <w:p w14:paraId="1AB0341B" w14:textId="77777777" w:rsidR="004038BB" w:rsidRDefault="004038BB" w:rsidP="009C23FE">
      <w:pPr>
        <w:ind w:right="-72"/>
        <w:jc w:val="both"/>
        <w:rPr>
          <w:rFonts w:ascii="Arial" w:hAnsi="Arial" w:cs="Arial"/>
          <w:b/>
          <w:bCs/>
          <w:sz w:val="24"/>
          <w:szCs w:val="24"/>
        </w:rPr>
      </w:pPr>
    </w:p>
    <w:p w14:paraId="28A6426D" w14:textId="69C737AF" w:rsidR="000D5479" w:rsidRDefault="000D5479" w:rsidP="009C23FE">
      <w:pPr>
        <w:ind w:right="-72"/>
        <w:jc w:val="both"/>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3</w:t>
      </w:r>
      <w:r w:rsidR="007E5653">
        <w:rPr>
          <w:rFonts w:ascii="Arial" w:hAnsi="Arial" w:cs="Arial"/>
          <w:b/>
          <w:bCs/>
          <w:sz w:val="24"/>
          <w:szCs w:val="24"/>
        </w:rPr>
        <w:t>9</w:t>
      </w:r>
    </w:p>
    <w:p w14:paraId="3DB089CD" w14:textId="308BFF5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Zadanie nr 61, Poz. nr 3 – Czy Zamawiający dopuści możliwość zaoferowania zestawu opatrunkowego L zawierającego w swoim składzie jałowy opatrunek pianowo/gąbkowy o wymiarach 15cm x 25cm x 3,3 cm?</w:t>
      </w:r>
    </w:p>
    <w:p w14:paraId="2D0A4C7F"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F2569F7" w14:textId="104829D2" w:rsidR="000D5479" w:rsidRDefault="007E5653" w:rsidP="009C23FE">
      <w:pPr>
        <w:jc w:val="both"/>
        <w:rPr>
          <w:rFonts w:ascii="Arial" w:hAnsi="Arial" w:cs="Arial"/>
          <w:sz w:val="24"/>
          <w:szCs w:val="24"/>
        </w:rPr>
      </w:pPr>
      <w:r>
        <w:rPr>
          <w:rFonts w:ascii="Arial" w:hAnsi="Arial" w:cs="Arial"/>
          <w:sz w:val="24"/>
          <w:szCs w:val="24"/>
        </w:rPr>
        <w:t>Tak.</w:t>
      </w:r>
    </w:p>
    <w:p w14:paraId="52F51C0D" w14:textId="77777777" w:rsidR="007E5653" w:rsidRDefault="007E5653" w:rsidP="009C23FE">
      <w:pPr>
        <w:ind w:right="-72"/>
        <w:jc w:val="both"/>
        <w:rPr>
          <w:rFonts w:ascii="Arial" w:hAnsi="Arial" w:cs="Arial"/>
          <w:b/>
          <w:bCs/>
          <w:sz w:val="24"/>
          <w:szCs w:val="24"/>
        </w:rPr>
      </w:pPr>
    </w:p>
    <w:p w14:paraId="595F3405" w14:textId="5A6AEC39"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E5653">
        <w:rPr>
          <w:rFonts w:ascii="Arial" w:hAnsi="Arial" w:cs="Arial"/>
          <w:b/>
          <w:bCs/>
          <w:sz w:val="24"/>
          <w:szCs w:val="24"/>
        </w:rPr>
        <w:t>4</w:t>
      </w:r>
      <w:r>
        <w:rPr>
          <w:rFonts w:ascii="Arial" w:hAnsi="Arial" w:cs="Arial"/>
          <w:b/>
          <w:bCs/>
          <w:sz w:val="24"/>
          <w:szCs w:val="24"/>
        </w:rPr>
        <w:t>0</w:t>
      </w:r>
    </w:p>
    <w:p w14:paraId="1D59FABD" w14:textId="3B790740" w:rsidR="007E5653" w:rsidRPr="007E5653" w:rsidRDefault="007E5653" w:rsidP="009C23FE">
      <w:pPr>
        <w:ind w:right="-72"/>
        <w:jc w:val="both"/>
        <w:rPr>
          <w:rFonts w:ascii="Arial" w:hAnsi="Arial" w:cs="Arial"/>
          <w:sz w:val="24"/>
          <w:szCs w:val="24"/>
        </w:rPr>
      </w:pPr>
      <w:r w:rsidRPr="007E5653">
        <w:rPr>
          <w:rFonts w:ascii="Arial" w:hAnsi="Arial" w:cs="Arial"/>
          <w:sz w:val="24"/>
          <w:szCs w:val="24"/>
        </w:rPr>
        <w:t>Zadanie nr 61, Poz. nr 4 – Czy Zamawiający dopuści możliwość zaoferowania zestawu opatrunkowego M zawierającego w swoim składzie jałowy opatrunek pianowo/gąbkowy o wymiarach 12,5cm x 18cm x 3,3 cm?</w:t>
      </w:r>
    </w:p>
    <w:p w14:paraId="38CD3B37"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43EFC7C" w14:textId="22BC449D" w:rsidR="007E5653" w:rsidRPr="007E5653" w:rsidRDefault="00856FBA" w:rsidP="009C23FE">
      <w:pPr>
        <w:ind w:right="-72"/>
        <w:jc w:val="both"/>
        <w:rPr>
          <w:rFonts w:ascii="Arial" w:hAnsi="Arial" w:cs="Arial"/>
          <w:sz w:val="24"/>
          <w:szCs w:val="24"/>
        </w:rPr>
      </w:pPr>
      <w:r w:rsidRPr="007E5653">
        <w:rPr>
          <w:rFonts w:ascii="Arial" w:hAnsi="Arial" w:cs="Arial"/>
          <w:sz w:val="24"/>
          <w:szCs w:val="24"/>
        </w:rPr>
        <w:t>Tak.</w:t>
      </w:r>
    </w:p>
    <w:p w14:paraId="3A3FCEDD" w14:textId="77777777" w:rsidR="007E5653" w:rsidRDefault="007E5653" w:rsidP="009C23FE">
      <w:pPr>
        <w:ind w:right="-72"/>
        <w:jc w:val="both"/>
        <w:rPr>
          <w:rFonts w:ascii="Arial" w:hAnsi="Arial" w:cs="Arial"/>
          <w:b/>
          <w:bCs/>
          <w:sz w:val="24"/>
          <w:szCs w:val="24"/>
        </w:rPr>
      </w:pPr>
    </w:p>
    <w:p w14:paraId="3625B5A2" w14:textId="5DB001B9"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E5653">
        <w:rPr>
          <w:rFonts w:ascii="Arial" w:hAnsi="Arial" w:cs="Arial"/>
          <w:b/>
          <w:bCs/>
          <w:sz w:val="24"/>
          <w:szCs w:val="24"/>
        </w:rPr>
        <w:t>41</w:t>
      </w:r>
    </w:p>
    <w:p w14:paraId="6D928770" w14:textId="04404E8E" w:rsidR="007E5653" w:rsidRPr="007E5653" w:rsidRDefault="007E5653" w:rsidP="009C23FE">
      <w:pPr>
        <w:ind w:right="-72"/>
        <w:jc w:val="both"/>
        <w:rPr>
          <w:rFonts w:ascii="Arial" w:hAnsi="Arial" w:cs="Arial"/>
          <w:sz w:val="24"/>
          <w:szCs w:val="24"/>
        </w:rPr>
      </w:pPr>
      <w:r w:rsidRPr="007E5653">
        <w:rPr>
          <w:rFonts w:ascii="Arial" w:hAnsi="Arial" w:cs="Arial"/>
          <w:sz w:val="24"/>
          <w:szCs w:val="24"/>
        </w:rPr>
        <w:t>Zadanie nr 61, Poz. nr 5 – Czy Zamawiający dopuści możliwość zaoferowania zestawu opatrunkowego S zawierającego w swoim składzie jałowy opatrunek pianowo/gąbkowy o wymiarach 10cm x 7,5cm x 3,3 cm?</w:t>
      </w:r>
    </w:p>
    <w:p w14:paraId="5FF0915A"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B0502C9" w14:textId="1152EBB9" w:rsidR="000D5479" w:rsidRDefault="00856FBA" w:rsidP="009C23FE">
      <w:pPr>
        <w:jc w:val="both"/>
        <w:rPr>
          <w:rFonts w:ascii="Arial" w:hAnsi="Arial" w:cs="Arial"/>
          <w:sz w:val="24"/>
          <w:szCs w:val="24"/>
        </w:rPr>
      </w:pPr>
      <w:r>
        <w:rPr>
          <w:rFonts w:ascii="Arial" w:hAnsi="Arial" w:cs="Arial"/>
          <w:sz w:val="24"/>
          <w:szCs w:val="24"/>
        </w:rPr>
        <w:t>Tak.</w:t>
      </w:r>
    </w:p>
    <w:p w14:paraId="046F552E" w14:textId="77777777" w:rsidR="007E5653" w:rsidRDefault="007E5653" w:rsidP="009C23FE">
      <w:pPr>
        <w:jc w:val="both"/>
        <w:rPr>
          <w:rFonts w:ascii="Arial" w:hAnsi="Arial" w:cs="Arial"/>
          <w:sz w:val="24"/>
          <w:szCs w:val="24"/>
        </w:rPr>
      </w:pPr>
    </w:p>
    <w:p w14:paraId="7A48B1BB" w14:textId="3BB2A577"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E5653">
        <w:rPr>
          <w:rFonts w:ascii="Arial" w:hAnsi="Arial" w:cs="Arial"/>
          <w:b/>
          <w:bCs/>
          <w:sz w:val="24"/>
          <w:szCs w:val="24"/>
        </w:rPr>
        <w:t>42</w:t>
      </w:r>
    </w:p>
    <w:p w14:paraId="5E810311" w14:textId="3E237391" w:rsidR="007E5653" w:rsidRPr="000D5479" w:rsidRDefault="007E5653" w:rsidP="009C23FE">
      <w:pPr>
        <w:ind w:right="-72"/>
        <w:jc w:val="both"/>
        <w:rPr>
          <w:rFonts w:ascii="Arial" w:hAnsi="Arial" w:cs="Arial"/>
          <w:sz w:val="24"/>
          <w:szCs w:val="24"/>
        </w:rPr>
      </w:pPr>
      <w:r w:rsidRPr="007E5653">
        <w:rPr>
          <w:rFonts w:ascii="Arial" w:hAnsi="Arial" w:cs="Arial"/>
          <w:sz w:val="24"/>
          <w:szCs w:val="24"/>
        </w:rPr>
        <w:t>Zadanie nr 62, Poz. nr 1 – Czy Zamawiający dopuści możliwość zaoferowania zestawu do podciśnieniowej terapii leczenia ran jednorazowego użytku o czasie stosowania 10 dni, w którego skład wchodzi: pompa (generująca szerszy zakres podciśnienia niż 80mmHg tj. do 120 mmHg), 2 opatrunki piankowe z silikonową warstwą kontaktową, paski mocujące oraz 2 baterie alkaliczne AA?</w:t>
      </w:r>
    </w:p>
    <w:p w14:paraId="4CF93353"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F32C6BB" w14:textId="258A6816" w:rsidR="000D5479" w:rsidRDefault="00856FBA" w:rsidP="009C23FE">
      <w:pPr>
        <w:jc w:val="both"/>
        <w:rPr>
          <w:rFonts w:ascii="Arial" w:hAnsi="Arial" w:cs="Arial"/>
          <w:sz w:val="24"/>
          <w:szCs w:val="24"/>
        </w:rPr>
      </w:pPr>
      <w:r>
        <w:rPr>
          <w:rFonts w:ascii="Arial" w:hAnsi="Arial" w:cs="Arial"/>
          <w:sz w:val="24"/>
          <w:szCs w:val="24"/>
        </w:rPr>
        <w:t>Tak.</w:t>
      </w:r>
    </w:p>
    <w:p w14:paraId="1978A781" w14:textId="77777777" w:rsidR="007E5653" w:rsidRDefault="007E5653" w:rsidP="009C23FE">
      <w:pPr>
        <w:jc w:val="both"/>
        <w:rPr>
          <w:rFonts w:ascii="Arial" w:hAnsi="Arial" w:cs="Arial"/>
          <w:sz w:val="24"/>
          <w:szCs w:val="24"/>
        </w:rPr>
      </w:pPr>
    </w:p>
    <w:p w14:paraId="29FEA3AA" w14:textId="7B3A3317"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E5653">
        <w:rPr>
          <w:rFonts w:ascii="Arial" w:hAnsi="Arial" w:cs="Arial"/>
          <w:b/>
          <w:bCs/>
          <w:sz w:val="24"/>
          <w:szCs w:val="24"/>
        </w:rPr>
        <w:t>43</w:t>
      </w:r>
    </w:p>
    <w:p w14:paraId="25A66633" w14:textId="7777777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Pakiet 62 poz.1</w:t>
      </w:r>
    </w:p>
    <w:p w14:paraId="7E770C5A" w14:textId="7777777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Prosimy o odpowiedź czy Zamawiający wymaga sterylnego zestawu do jednorazowej terapii podciśnieniowej, który umożliwi wykonanie sterylnej procedury założenia na bloku operacyjnym co zapewni optymalną prewencję zakażenia miejsca operowanego</w:t>
      </w:r>
    </w:p>
    <w:p w14:paraId="3821DBE5" w14:textId="7777777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 xml:space="preserve">w skład sterylnego zestawu wchodzi: </w:t>
      </w:r>
    </w:p>
    <w:p w14:paraId="05FDBC22" w14:textId="7777777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 xml:space="preserve">- pompa </w:t>
      </w:r>
    </w:p>
    <w:p w14:paraId="722712F4" w14:textId="7777777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 xml:space="preserve">- 2 opatrunki </w:t>
      </w:r>
    </w:p>
    <w:p w14:paraId="600F1A18" w14:textId="7777777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 xml:space="preserve">- 6 pasków zabezpieczających </w:t>
      </w:r>
    </w:p>
    <w:p w14:paraId="3E68E382" w14:textId="7777777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 xml:space="preserve">- dren </w:t>
      </w:r>
    </w:p>
    <w:p w14:paraId="58ECD56E" w14:textId="7777777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 xml:space="preserve">- 2 baterie AA </w:t>
      </w:r>
    </w:p>
    <w:p w14:paraId="10C4C9AF" w14:textId="77777777" w:rsidR="007E5653" w:rsidRPr="007E5653" w:rsidRDefault="007E5653" w:rsidP="009C23FE">
      <w:pPr>
        <w:ind w:right="-72"/>
        <w:jc w:val="both"/>
        <w:rPr>
          <w:rFonts w:ascii="Arial" w:hAnsi="Arial" w:cs="Arial"/>
          <w:sz w:val="24"/>
          <w:szCs w:val="24"/>
        </w:rPr>
      </w:pPr>
      <w:r w:rsidRPr="007E5653">
        <w:rPr>
          <w:rFonts w:ascii="Arial" w:hAnsi="Arial" w:cs="Arial"/>
          <w:sz w:val="24"/>
          <w:szCs w:val="24"/>
        </w:rPr>
        <w:t xml:space="preserve">- uchwyt podtrzymujący pompę </w:t>
      </w:r>
    </w:p>
    <w:p w14:paraId="687A078D" w14:textId="77777777" w:rsidR="007E5653" w:rsidRPr="007E5653" w:rsidRDefault="007E5653" w:rsidP="009C23FE">
      <w:pPr>
        <w:ind w:right="-72"/>
        <w:jc w:val="both"/>
        <w:rPr>
          <w:rFonts w:ascii="Arial" w:hAnsi="Arial" w:cs="Arial"/>
          <w:sz w:val="24"/>
          <w:szCs w:val="24"/>
        </w:rPr>
      </w:pPr>
    </w:p>
    <w:p w14:paraId="28D97F49" w14:textId="2C80A948" w:rsidR="000D5479" w:rsidRPr="000D5479" w:rsidRDefault="007E5653" w:rsidP="009C23FE">
      <w:pPr>
        <w:ind w:right="-72"/>
        <w:jc w:val="both"/>
        <w:rPr>
          <w:rFonts w:ascii="Arial" w:hAnsi="Arial" w:cs="Arial"/>
          <w:sz w:val="24"/>
          <w:szCs w:val="24"/>
        </w:rPr>
      </w:pPr>
      <w:r w:rsidRPr="007E5653">
        <w:rPr>
          <w:rFonts w:ascii="Arial" w:hAnsi="Arial" w:cs="Arial"/>
          <w:sz w:val="24"/>
          <w:szCs w:val="24"/>
        </w:rPr>
        <w:t>Wszystkie składowe zestawu są sterylne i dają możliwość pełnej aseptyki podczas aplikacji opatrunku przez operatora i pielęgniarkę instrumentariuszkę na bloku operacyjnym.</w:t>
      </w:r>
    </w:p>
    <w:p w14:paraId="3AF4D4C8"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D93DE83" w14:textId="3C122411" w:rsidR="000D5479" w:rsidRDefault="007E5653" w:rsidP="009C23FE">
      <w:pPr>
        <w:jc w:val="both"/>
        <w:rPr>
          <w:rFonts w:ascii="Arial" w:hAnsi="Arial" w:cs="Arial"/>
          <w:sz w:val="24"/>
          <w:szCs w:val="24"/>
        </w:rPr>
      </w:pPr>
      <w:r>
        <w:rPr>
          <w:rFonts w:ascii="Arial" w:hAnsi="Arial" w:cs="Arial"/>
          <w:sz w:val="24"/>
          <w:szCs w:val="24"/>
        </w:rPr>
        <w:t>Zamawiający dopuszcza.</w:t>
      </w:r>
    </w:p>
    <w:p w14:paraId="1EFE62CA" w14:textId="77777777" w:rsidR="007E5653" w:rsidRDefault="007E5653" w:rsidP="009C23FE">
      <w:pPr>
        <w:jc w:val="both"/>
        <w:rPr>
          <w:rFonts w:ascii="Arial" w:hAnsi="Arial" w:cs="Arial"/>
          <w:sz w:val="24"/>
          <w:szCs w:val="24"/>
        </w:rPr>
      </w:pPr>
    </w:p>
    <w:p w14:paraId="44242F1B" w14:textId="77777777" w:rsidR="004038BB" w:rsidRDefault="004038BB" w:rsidP="009C23FE">
      <w:pPr>
        <w:ind w:right="-72"/>
        <w:jc w:val="both"/>
        <w:rPr>
          <w:rFonts w:ascii="Arial" w:hAnsi="Arial" w:cs="Arial"/>
          <w:b/>
          <w:bCs/>
          <w:sz w:val="24"/>
          <w:szCs w:val="24"/>
        </w:rPr>
      </w:pPr>
    </w:p>
    <w:p w14:paraId="0CCC29F9" w14:textId="74CBA920" w:rsidR="000D5479" w:rsidRDefault="000D5479" w:rsidP="009C23FE">
      <w:pPr>
        <w:ind w:right="-72"/>
        <w:jc w:val="both"/>
        <w:rPr>
          <w:rFonts w:ascii="Arial" w:hAnsi="Arial" w:cs="Arial"/>
          <w:b/>
          <w:bCs/>
          <w:sz w:val="24"/>
          <w:szCs w:val="24"/>
        </w:rPr>
      </w:pPr>
      <w:r w:rsidRPr="00035DEC">
        <w:rPr>
          <w:rFonts w:ascii="Arial" w:hAnsi="Arial" w:cs="Arial"/>
          <w:b/>
          <w:bCs/>
          <w:sz w:val="24"/>
          <w:szCs w:val="24"/>
        </w:rPr>
        <w:lastRenderedPageBreak/>
        <w:t xml:space="preserve">Pytanie nr </w:t>
      </w:r>
      <w:r w:rsidR="00D9531F">
        <w:rPr>
          <w:rFonts w:ascii="Arial" w:hAnsi="Arial" w:cs="Arial"/>
          <w:b/>
          <w:bCs/>
          <w:sz w:val="24"/>
          <w:szCs w:val="24"/>
        </w:rPr>
        <w:t>44</w:t>
      </w:r>
    </w:p>
    <w:p w14:paraId="5C80C948"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Pakiet 61 </w:t>
      </w:r>
    </w:p>
    <w:p w14:paraId="53B6B6EE" w14:textId="77777777" w:rsidR="00856FBA" w:rsidRPr="00856FBA" w:rsidRDefault="00856FBA" w:rsidP="009C23FE">
      <w:pPr>
        <w:ind w:right="-72"/>
        <w:jc w:val="both"/>
        <w:rPr>
          <w:rFonts w:ascii="Arial" w:hAnsi="Arial" w:cs="Arial"/>
          <w:sz w:val="24"/>
          <w:szCs w:val="24"/>
        </w:rPr>
      </w:pPr>
    </w:p>
    <w:p w14:paraId="2394B842"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Prosimy Zamawiającego o możliwość zaoferowania:</w:t>
      </w:r>
    </w:p>
    <w:p w14:paraId="1B6D6FC1"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Poz. 1</w:t>
      </w:r>
    </w:p>
    <w:p w14:paraId="5065064B"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Kanister 300 ml (zawartość zestawu):</w:t>
      </w:r>
    </w:p>
    <w:p w14:paraId="4EAF5A84"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Szczelny kanister z substancją żelującą wysięk oraz wbudowanym filtrem antybakteryjnym.</w:t>
      </w:r>
    </w:p>
    <w:p w14:paraId="383049AD"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Przewód kanistra łączący z opatrunkiem, zakończony bezpiecznym złączem </w:t>
      </w:r>
      <w:proofErr w:type="spellStart"/>
      <w:r w:rsidRPr="00856FBA">
        <w:rPr>
          <w:rFonts w:ascii="Arial" w:hAnsi="Arial" w:cs="Arial"/>
          <w:sz w:val="24"/>
          <w:szCs w:val="24"/>
        </w:rPr>
        <w:t>Quick</w:t>
      </w:r>
      <w:proofErr w:type="spellEnd"/>
      <w:r w:rsidRPr="00856FBA">
        <w:rPr>
          <w:rFonts w:ascii="Arial" w:hAnsi="Arial" w:cs="Arial"/>
          <w:sz w:val="24"/>
          <w:szCs w:val="24"/>
        </w:rPr>
        <w:t xml:space="preserve"> – </w:t>
      </w:r>
      <w:proofErr w:type="spellStart"/>
      <w:r w:rsidRPr="00856FBA">
        <w:rPr>
          <w:rFonts w:ascii="Arial" w:hAnsi="Arial" w:cs="Arial"/>
          <w:sz w:val="24"/>
          <w:szCs w:val="24"/>
        </w:rPr>
        <w:t>Click</w:t>
      </w:r>
      <w:proofErr w:type="spellEnd"/>
    </w:p>
    <w:p w14:paraId="2F8755E1" w14:textId="77777777" w:rsidR="00856FBA" w:rsidRPr="00856FBA" w:rsidRDefault="00856FBA" w:rsidP="009C23FE">
      <w:pPr>
        <w:ind w:right="-72"/>
        <w:jc w:val="both"/>
        <w:rPr>
          <w:rFonts w:ascii="Arial" w:hAnsi="Arial" w:cs="Arial"/>
          <w:sz w:val="24"/>
          <w:szCs w:val="24"/>
        </w:rPr>
      </w:pPr>
    </w:p>
    <w:p w14:paraId="75F65F05"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Poz. 2</w:t>
      </w:r>
    </w:p>
    <w:p w14:paraId="07A82B32"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Kanister 750 ml(zawartość zestawu):</w:t>
      </w:r>
    </w:p>
    <w:p w14:paraId="598DD1B0"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Szczelny kanister z substancją żelującą wysięk oraz wbudowanym filtrem antybakteryjnym.</w:t>
      </w:r>
    </w:p>
    <w:p w14:paraId="30B23371"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Przewód kanistra łączący z opatrunkiem, zakończony bezpiecznym złączem </w:t>
      </w:r>
      <w:proofErr w:type="spellStart"/>
      <w:r w:rsidRPr="00856FBA">
        <w:rPr>
          <w:rFonts w:ascii="Arial" w:hAnsi="Arial" w:cs="Arial"/>
          <w:sz w:val="24"/>
          <w:szCs w:val="24"/>
        </w:rPr>
        <w:t>Quick</w:t>
      </w:r>
      <w:proofErr w:type="spellEnd"/>
      <w:r w:rsidRPr="00856FBA">
        <w:rPr>
          <w:rFonts w:ascii="Arial" w:hAnsi="Arial" w:cs="Arial"/>
          <w:sz w:val="24"/>
          <w:szCs w:val="24"/>
        </w:rPr>
        <w:t xml:space="preserve"> – </w:t>
      </w:r>
      <w:proofErr w:type="spellStart"/>
      <w:r w:rsidRPr="00856FBA">
        <w:rPr>
          <w:rFonts w:ascii="Arial" w:hAnsi="Arial" w:cs="Arial"/>
          <w:sz w:val="24"/>
          <w:szCs w:val="24"/>
        </w:rPr>
        <w:t>Click</w:t>
      </w:r>
      <w:proofErr w:type="spellEnd"/>
    </w:p>
    <w:p w14:paraId="3F6C3C1C" w14:textId="77777777" w:rsidR="00856FBA" w:rsidRPr="00856FBA" w:rsidRDefault="00856FBA" w:rsidP="009C23FE">
      <w:pPr>
        <w:ind w:right="-72"/>
        <w:jc w:val="both"/>
        <w:rPr>
          <w:rFonts w:ascii="Arial" w:hAnsi="Arial" w:cs="Arial"/>
          <w:sz w:val="24"/>
          <w:szCs w:val="24"/>
        </w:rPr>
      </w:pPr>
    </w:p>
    <w:p w14:paraId="364AD1A5"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Poz. 3</w:t>
      </w:r>
    </w:p>
    <w:p w14:paraId="6F5967C0"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Duży zestaw opatrunkowy piankowy/gąbkowy </w:t>
      </w:r>
      <w:proofErr w:type="spellStart"/>
      <w:r w:rsidRPr="00856FBA">
        <w:rPr>
          <w:rFonts w:ascii="Arial" w:hAnsi="Arial" w:cs="Arial"/>
          <w:sz w:val="24"/>
          <w:szCs w:val="24"/>
        </w:rPr>
        <w:t>Soft</w:t>
      </w:r>
      <w:proofErr w:type="spellEnd"/>
      <w:r w:rsidRPr="00856FBA">
        <w:rPr>
          <w:rFonts w:ascii="Arial" w:hAnsi="Arial" w:cs="Arial"/>
          <w:sz w:val="24"/>
          <w:szCs w:val="24"/>
        </w:rPr>
        <w:t xml:space="preserve"> Port (zawartość zestawu):</w:t>
      </w:r>
    </w:p>
    <w:p w14:paraId="53EE3586"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- 1 - </w:t>
      </w:r>
      <w:proofErr w:type="spellStart"/>
      <w:r w:rsidRPr="00856FBA">
        <w:rPr>
          <w:rFonts w:ascii="Arial" w:hAnsi="Arial" w:cs="Arial"/>
          <w:sz w:val="24"/>
          <w:szCs w:val="24"/>
        </w:rPr>
        <w:t>Soft</w:t>
      </w:r>
      <w:proofErr w:type="spellEnd"/>
      <w:r w:rsidRPr="00856FBA">
        <w:rPr>
          <w:rFonts w:ascii="Arial" w:hAnsi="Arial" w:cs="Arial"/>
          <w:sz w:val="24"/>
          <w:szCs w:val="24"/>
        </w:rPr>
        <w:t xml:space="preserve"> Port podkładka zapobiegająca zagięciu i minimalizująca ryzyko powstania odleżyny  z drenem odprowadzającym wydzielinę do zbiornika</w:t>
      </w:r>
    </w:p>
    <w:p w14:paraId="74882A6C"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- 1 - jałowy opatrunek piankowy/gąbkowy o wymiarach w zakresie 25 cm x 15 cm x 3 cm</w:t>
      </w:r>
    </w:p>
    <w:p w14:paraId="26D05BC9"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samoprzylepna folia do mocowania i uszczelniania opatrunku.</w:t>
      </w:r>
    </w:p>
    <w:p w14:paraId="225DECE3" w14:textId="77777777" w:rsidR="00856FBA" w:rsidRPr="00856FBA" w:rsidRDefault="00856FBA" w:rsidP="009C23FE">
      <w:pPr>
        <w:ind w:right="-72"/>
        <w:jc w:val="both"/>
        <w:rPr>
          <w:rFonts w:ascii="Arial" w:hAnsi="Arial" w:cs="Arial"/>
          <w:sz w:val="24"/>
          <w:szCs w:val="24"/>
        </w:rPr>
      </w:pPr>
    </w:p>
    <w:p w14:paraId="08558328"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Poz. 4</w:t>
      </w:r>
    </w:p>
    <w:p w14:paraId="53953BF8"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Średni zestaw opatrunkowy piankowy/gąbkowy z </w:t>
      </w:r>
      <w:proofErr w:type="spellStart"/>
      <w:r w:rsidRPr="00856FBA">
        <w:rPr>
          <w:rFonts w:ascii="Arial" w:hAnsi="Arial" w:cs="Arial"/>
          <w:sz w:val="24"/>
          <w:szCs w:val="24"/>
        </w:rPr>
        <w:t>Soft</w:t>
      </w:r>
      <w:proofErr w:type="spellEnd"/>
      <w:r w:rsidRPr="00856FBA">
        <w:rPr>
          <w:rFonts w:ascii="Arial" w:hAnsi="Arial" w:cs="Arial"/>
          <w:sz w:val="24"/>
          <w:szCs w:val="24"/>
        </w:rPr>
        <w:t xml:space="preserve"> Port  (zawartość zestawu):</w:t>
      </w:r>
    </w:p>
    <w:p w14:paraId="1F2A79E7"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- 1 - </w:t>
      </w:r>
      <w:proofErr w:type="spellStart"/>
      <w:r w:rsidRPr="00856FBA">
        <w:rPr>
          <w:rFonts w:ascii="Arial" w:hAnsi="Arial" w:cs="Arial"/>
          <w:sz w:val="24"/>
          <w:szCs w:val="24"/>
        </w:rPr>
        <w:t>Soft</w:t>
      </w:r>
      <w:proofErr w:type="spellEnd"/>
      <w:r w:rsidRPr="00856FBA">
        <w:rPr>
          <w:rFonts w:ascii="Arial" w:hAnsi="Arial" w:cs="Arial"/>
          <w:sz w:val="24"/>
          <w:szCs w:val="24"/>
        </w:rPr>
        <w:t xml:space="preserve"> Port - podkładka zapobiegająca zagięciu i minimalizująca ryzyko powstania odleżyny  z drenem odprowadzającym wydzielinę do zbiornika</w:t>
      </w:r>
    </w:p>
    <w:p w14:paraId="3B936078"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- 1 - jałowy opatrunek piankowy/gąbkowy o wymiarach w zakresie 20 cm x 12,5 cm x 3 cm</w:t>
      </w:r>
    </w:p>
    <w:p w14:paraId="1FE8B55C"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samoprzylepna folia do mocowania i uszczelniania opatrunku.</w:t>
      </w:r>
    </w:p>
    <w:p w14:paraId="3D825520" w14:textId="77777777" w:rsidR="00856FBA" w:rsidRPr="00856FBA" w:rsidRDefault="00856FBA" w:rsidP="009C23FE">
      <w:pPr>
        <w:ind w:right="-72"/>
        <w:jc w:val="both"/>
        <w:rPr>
          <w:rFonts w:ascii="Arial" w:hAnsi="Arial" w:cs="Arial"/>
          <w:sz w:val="24"/>
          <w:szCs w:val="24"/>
        </w:rPr>
      </w:pPr>
    </w:p>
    <w:p w14:paraId="4C088A23"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Poz. 5</w:t>
      </w:r>
    </w:p>
    <w:p w14:paraId="7EA82E90"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Mały zestaw opatrunkowy piankowy/gąbkowy z </w:t>
      </w:r>
      <w:proofErr w:type="spellStart"/>
      <w:r w:rsidRPr="00856FBA">
        <w:rPr>
          <w:rFonts w:ascii="Arial" w:hAnsi="Arial" w:cs="Arial"/>
          <w:sz w:val="24"/>
          <w:szCs w:val="24"/>
        </w:rPr>
        <w:t>Soft</w:t>
      </w:r>
      <w:proofErr w:type="spellEnd"/>
      <w:r w:rsidRPr="00856FBA">
        <w:rPr>
          <w:rFonts w:ascii="Arial" w:hAnsi="Arial" w:cs="Arial"/>
          <w:sz w:val="24"/>
          <w:szCs w:val="24"/>
        </w:rPr>
        <w:t xml:space="preserve"> Port (zawartość zestawu):</w:t>
      </w:r>
    </w:p>
    <w:p w14:paraId="150F3FF4"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- 1 - </w:t>
      </w:r>
      <w:proofErr w:type="spellStart"/>
      <w:r w:rsidRPr="00856FBA">
        <w:rPr>
          <w:rFonts w:ascii="Arial" w:hAnsi="Arial" w:cs="Arial"/>
          <w:sz w:val="24"/>
          <w:szCs w:val="24"/>
        </w:rPr>
        <w:t>Soft</w:t>
      </w:r>
      <w:proofErr w:type="spellEnd"/>
      <w:r w:rsidRPr="00856FBA">
        <w:rPr>
          <w:rFonts w:ascii="Arial" w:hAnsi="Arial" w:cs="Arial"/>
          <w:sz w:val="24"/>
          <w:szCs w:val="24"/>
        </w:rPr>
        <w:t xml:space="preserve"> Port - podkładka zapobiegająca zagięciu i minimalizująca ryzyko powstania odleżyny  z drenem odprowadzającym wydzielinę do zbiornika</w:t>
      </w:r>
    </w:p>
    <w:p w14:paraId="05152E04"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- 1 - jałowy opatrunek piankowy/gąbkowy o wymiarach w zakresie 10 cm x 8 cm x 3 cm</w:t>
      </w:r>
    </w:p>
    <w:p w14:paraId="1892EFAD"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samoprzylepna folia do mocowania i uszczelniania opatrunku.</w:t>
      </w:r>
    </w:p>
    <w:p w14:paraId="493629C7"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DED89DD" w14:textId="60E16FBF" w:rsidR="000D5479" w:rsidRDefault="00856FBA" w:rsidP="009C23FE">
      <w:pPr>
        <w:jc w:val="both"/>
        <w:rPr>
          <w:rFonts w:ascii="Arial" w:hAnsi="Arial" w:cs="Arial"/>
          <w:sz w:val="24"/>
          <w:szCs w:val="24"/>
        </w:rPr>
      </w:pPr>
      <w:r>
        <w:rPr>
          <w:rFonts w:ascii="Arial" w:hAnsi="Arial" w:cs="Arial"/>
          <w:sz w:val="24"/>
          <w:szCs w:val="24"/>
        </w:rPr>
        <w:t>Zamawiający wyraża zgodę.</w:t>
      </w:r>
    </w:p>
    <w:p w14:paraId="4388E6E6" w14:textId="77777777" w:rsidR="00856FBA" w:rsidRDefault="00856FBA" w:rsidP="009C23FE">
      <w:pPr>
        <w:jc w:val="both"/>
        <w:rPr>
          <w:rFonts w:ascii="Arial" w:hAnsi="Arial" w:cs="Arial"/>
          <w:sz w:val="24"/>
          <w:szCs w:val="24"/>
        </w:rPr>
      </w:pPr>
    </w:p>
    <w:p w14:paraId="5CCEC391" w14:textId="6DE3B623"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856FBA">
        <w:rPr>
          <w:rFonts w:ascii="Arial" w:hAnsi="Arial" w:cs="Arial"/>
          <w:b/>
          <w:bCs/>
          <w:sz w:val="24"/>
          <w:szCs w:val="24"/>
        </w:rPr>
        <w:t>45</w:t>
      </w:r>
    </w:p>
    <w:p w14:paraId="7EE5DD9C"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dotyczy Zadania 31 poz. 1:</w:t>
      </w:r>
    </w:p>
    <w:p w14:paraId="5373ADD8"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Czy Zamawiający dopuści kaniulę dożylną bez portu, z osłoną skrzydełek, o poniższych parametrach:</w:t>
      </w:r>
    </w:p>
    <w:p w14:paraId="17E12132" w14:textId="77777777" w:rsidR="00856FBA" w:rsidRPr="00856FBA" w:rsidRDefault="00856FBA" w:rsidP="009C23FE">
      <w:pPr>
        <w:ind w:right="-72"/>
        <w:jc w:val="both"/>
        <w:rPr>
          <w:rFonts w:ascii="Arial" w:hAnsi="Arial" w:cs="Arial"/>
          <w:sz w:val="24"/>
          <w:szCs w:val="24"/>
        </w:rPr>
      </w:pPr>
    </w:p>
    <w:p w14:paraId="32C339F5"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igła wykonana ze stali nierdzewnej </w:t>
      </w:r>
    </w:p>
    <w:p w14:paraId="069327BA"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osłona igły: polipropylen </w:t>
      </w:r>
    </w:p>
    <w:p w14:paraId="5667B521"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lastRenderedPageBreak/>
        <w:t xml:space="preserve">- cewnik wykonany z PUR </w:t>
      </w:r>
    </w:p>
    <w:p w14:paraId="639C936B"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wyposażona w uchwyt zdejmowalny </w:t>
      </w:r>
    </w:p>
    <w:p w14:paraId="08D0674F"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- 6 linii RTG </w:t>
      </w:r>
    </w:p>
    <w:p w14:paraId="3E1809B5"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- 26G 0,6x19 mm, przepływ 10 ml/min</w:t>
      </w:r>
    </w:p>
    <w:p w14:paraId="3B392D96"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fioletowa</w:t>
      </w:r>
    </w:p>
    <w:p w14:paraId="1B969C40"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brak lateksu </w:t>
      </w:r>
    </w:p>
    <w:p w14:paraId="7BF50509"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nie zawiera </w:t>
      </w:r>
      <w:proofErr w:type="spellStart"/>
      <w:r w:rsidRPr="00856FBA">
        <w:rPr>
          <w:rFonts w:ascii="Arial" w:hAnsi="Arial" w:cs="Arial"/>
          <w:sz w:val="24"/>
          <w:szCs w:val="24"/>
        </w:rPr>
        <w:t>ftalanów</w:t>
      </w:r>
      <w:proofErr w:type="spellEnd"/>
      <w:r w:rsidRPr="00856FBA">
        <w:rPr>
          <w:rFonts w:ascii="Arial" w:hAnsi="Arial" w:cs="Arial"/>
          <w:sz w:val="24"/>
          <w:szCs w:val="24"/>
        </w:rPr>
        <w:t xml:space="preserve"> </w:t>
      </w:r>
    </w:p>
    <w:p w14:paraId="01CF168C" w14:textId="77777777" w:rsidR="00856FBA" w:rsidRPr="00856FBA" w:rsidRDefault="00856FBA" w:rsidP="009C23FE">
      <w:pPr>
        <w:ind w:right="-72"/>
        <w:jc w:val="both"/>
        <w:rPr>
          <w:rFonts w:ascii="Arial" w:hAnsi="Arial" w:cs="Arial"/>
          <w:sz w:val="24"/>
          <w:szCs w:val="24"/>
        </w:rPr>
      </w:pPr>
      <w:r w:rsidRPr="00856FBA">
        <w:rPr>
          <w:rFonts w:ascii="Arial" w:hAnsi="Arial" w:cs="Arial"/>
          <w:sz w:val="24"/>
          <w:szCs w:val="24"/>
        </w:rPr>
        <w:t xml:space="preserve">- zastawka </w:t>
      </w:r>
      <w:proofErr w:type="spellStart"/>
      <w:r w:rsidRPr="00856FBA">
        <w:rPr>
          <w:rFonts w:ascii="Arial" w:hAnsi="Arial" w:cs="Arial"/>
          <w:sz w:val="24"/>
          <w:szCs w:val="24"/>
        </w:rPr>
        <w:t>antyzwrotna</w:t>
      </w:r>
      <w:proofErr w:type="spellEnd"/>
      <w:r w:rsidRPr="00856FBA">
        <w:rPr>
          <w:rFonts w:ascii="Arial" w:hAnsi="Arial" w:cs="Arial"/>
          <w:sz w:val="24"/>
          <w:szCs w:val="24"/>
        </w:rPr>
        <w:t xml:space="preserve"> </w:t>
      </w:r>
    </w:p>
    <w:p w14:paraId="03317B2E" w14:textId="00A0981C" w:rsidR="000D5479" w:rsidRPr="000D5479" w:rsidRDefault="00856FBA" w:rsidP="009C23FE">
      <w:pPr>
        <w:ind w:right="-72"/>
        <w:jc w:val="both"/>
        <w:rPr>
          <w:rFonts w:ascii="Arial" w:hAnsi="Arial" w:cs="Arial"/>
          <w:sz w:val="24"/>
          <w:szCs w:val="24"/>
        </w:rPr>
      </w:pPr>
      <w:r w:rsidRPr="00856FBA">
        <w:rPr>
          <w:rFonts w:ascii="Arial" w:hAnsi="Arial" w:cs="Arial"/>
          <w:sz w:val="24"/>
          <w:szCs w:val="24"/>
        </w:rPr>
        <w:t>- jałowa, okres trwałości 5 lat</w:t>
      </w:r>
    </w:p>
    <w:p w14:paraId="1C4F3D99"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7BA013B" w14:textId="77777777" w:rsidR="00D32949" w:rsidRDefault="00D32949" w:rsidP="009C23FE">
      <w:pPr>
        <w:jc w:val="both"/>
        <w:rPr>
          <w:rFonts w:ascii="Arial" w:hAnsi="Arial" w:cs="Arial"/>
          <w:sz w:val="24"/>
          <w:szCs w:val="24"/>
          <w:lang w:eastAsia="ar-SA"/>
        </w:rPr>
      </w:pPr>
      <w:r>
        <w:rPr>
          <w:rFonts w:ascii="Arial" w:hAnsi="Arial" w:cs="Arial"/>
          <w:sz w:val="24"/>
          <w:szCs w:val="24"/>
        </w:rPr>
        <w:t>Zamawiający nie wyraża zgody.</w:t>
      </w:r>
    </w:p>
    <w:p w14:paraId="5117B17A" w14:textId="77777777" w:rsidR="00856FBA" w:rsidRDefault="00856FBA" w:rsidP="009C23FE">
      <w:pPr>
        <w:ind w:right="-72"/>
        <w:jc w:val="both"/>
        <w:rPr>
          <w:rFonts w:ascii="Arial" w:hAnsi="Arial" w:cs="Arial"/>
          <w:b/>
          <w:bCs/>
          <w:sz w:val="24"/>
          <w:szCs w:val="24"/>
        </w:rPr>
      </w:pPr>
    </w:p>
    <w:p w14:paraId="013D0690" w14:textId="21801DA1"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D32949">
        <w:rPr>
          <w:rFonts w:ascii="Arial" w:hAnsi="Arial" w:cs="Arial"/>
          <w:b/>
          <w:bCs/>
          <w:sz w:val="24"/>
          <w:szCs w:val="24"/>
        </w:rPr>
        <w:t>46</w:t>
      </w:r>
    </w:p>
    <w:p w14:paraId="6AD9ACCC" w14:textId="5E287E45" w:rsidR="00D32949" w:rsidRPr="00D32949" w:rsidRDefault="00D32949" w:rsidP="009C23FE">
      <w:pPr>
        <w:ind w:right="-72"/>
        <w:jc w:val="both"/>
        <w:rPr>
          <w:rFonts w:ascii="Arial" w:hAnsi="Arial" w:cs="Arial"/>
          <w:sz w:val="24"/>
          <w:szCs w:val="24"/>
        </w:rPr>
      </w:pPr>
      <w:r w:rsidRPr="00D32949">
        <w:rPr>
          <w:rFonts w:ascii="Arial" w:hAnsi="Arial" w:cs="Arial"/>
          <w:sz w:val="24"/>
          <w:szCs w:val="24"/>
        </w:rPr>
        <w:t>dotyczy Zadania 31 poz. 2:</w:t>
      </w:r>
    </w:p>
    <w:p w14:paraId="3BC6F49D"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Czy Zamawiający dopuści kaniulę dożylną bez portu, z osłoną skrzydełek, o poniższych parametrach:</w:t>
      </w:r>
    </w:p>
    <w:p w14:paraId="5AA2F118" w14:textId="77777777" w:rsidR="00D32949" w:rsidRPr="00D32949" w:rsidRDefault="00D32949" w:rsidP="009C23FE">
      <w:pPr>
        <w:ind w:right="-72"/>
        <w:jc w:val="both"/>
        <w:rPr>
          <w:rFonts w:ascii="Arial" w:hAnsi="Arial" w:cs="Arial"/>
          <w:sz w:val="24"/>
          <w:szCs w:val="24"/>
        </w:rPr>
      </w:pPr>
    </w:p>
    <w:p w14:paraId="3807F931"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igła wykonana ze stali nierdzewnej </w:t>
      </w:r>
    </w:p>
    <w:p w14:paraId="24EF8D9E"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osłona igły: polipropylen </w:t>
      </w:r>
    </w:p>
    <w:p w14:paraId="15189E73"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cewnik wykonany z PUR </w:t>
      </w:r>
    </w:p>
    <w:p w14:paraId="6C835028"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wyposażona w uchwyt zdejmowalny </w:t>
      </w:r>
    </w:p>
    <w:p w14:paraId="04A6F915"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- 6 linii RTG </w:t>
      </w:r>
    </w:p>
    <w:p w14:paraId="14AE597F"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- 24G 0,7x19 mm, przepływ 18 ml</w:t>
      </w:r>
    </w:p>
    <w:p w14:paraId="7FAC1FD2"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żółta</w:t>
      </w:r>
    </w:p>
    <w:p w14:paraId="094DAE75"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brak lateksu </w:t>
      </w:r>
    </w:p>
    <w:p w14:paraId="042A7907"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nie zawiera </w:t>
      </w:r>
      <w:proofErr w:type="spellStart"/>
      <w:r w:rsidRPr="00D32949">
        <w:rPr>
          <w:rFonts w:ascii="Arial" w:hAnsi="Arial" w:cs="Arial"/>
          <w:sz w:val="24"/>
          <w:szCs w:val="24"/>
        </w:rPr>
        <w:t>ftalanów</w:t>
      </w:r>
      <w:proofErr w:type="spellEnd"/>
      <w:r w:rsidRPr="00D32949">
        <w:rPr>
          <w:rFonts w:ascii="Arial" w:hAnsi="Arial" w:cs="Arial"/>
          <w:sz w:val="24"/>
          <w:szCs w:val="24"/>
        </w:rPr>
        <w:t xml:space="preserve"> </w:t>
      </w:r>
    </w:p>
    <w:p w14:paraId="6C71AFB2"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zastawka </w:t>
      </w:r>
      <w:proofErr w:type="spellStart"/>
      <w:r w:rsidRPr="00D32949">
        <w:rPr>
          <w:rFonts w:ascii="Arial" w:hAnsi="Arial" w:cs="Arial"/>
          <w:sz w:val="24"/>
          <w:szCs w:val="24"/>
        </w:rPr>
        <w:t>antyzwrotna</w:t>
      </w:r>
      <w:proofErr w:type="spellEnd"/>
      <w:r w:rsidRPr="00D32949">
        <w:rPr>
          <w:rFonts w:ascii="Arial" w:hAnsi="Arial" w:cs="Arial"/>
          <w:sz w:val="24"/>
          <w:szCs w:val="24"/>
        </w:rPr>
        <w:t xml:space="preserve"> </w:t>
      </w:r>
    </w:p>
    <w:p w14:paraId="1D317DE2" w14:textId="606E3BAB" w:rsidR="000D5479" w:rsidRPr="000D5479" w:rsidRDefault="00D32949" w:rsidP="009C23FE">
      <w:pPr>
        <w:ind w:right="-72"/>
        <w:jc w:val="both"/>
        <w:rPr>
          <w:rFonts w:ascii="Arial" w:hAnsi="Arial" w:cs="Arial"/>
          <w:sz w:val="24"/>
          <w:szCs w:val="24"/>
        </w:rPr>
      </w:pPr>
      <w:r w:rsidRPr="00D32949">
        <w:rPr>
          <w:rFonts w:ascii="Arial" w:hAnsi="Arial" w:cs="Arial"/>
          <w:sz w:val="24"/>
          <w:szCs w:val="24"/>
        </w:rPr>
        <w:t>- jałowa, okres trwałości 5 lat</w:t>
      </w:r>
    </w:p>
    <w:p w14:paraId="0EB70A18"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F0AE22C" w14:textId="498E9808" w:rsidR="000D5479" w:rsidRDefault="00D32949" w:rsidP="00925DB4">
      <w:pPr>
        <w:rPr>
          <w:rFonts w:ascii="Arial" w:hAnsi="Arial" w:cs="Arial"/>
          <w:sz w:val="24"/>
          <w:szCs w:val="24"/>
        </w:rPr>
      </w:pPr>
      <w:r>
        <w:rPr>
          <w:rFonts w:ascii="Arial" w:hAnsi="Arial" w:cs="Arial"/>
          <w:sz w:val="24"/>
          <w:szCs w:val="24"/>
        </w:rPr>
        <w:t>Zamawiający nie wyraża zgody.</w:t>
      </w:r>
      <w:r>
        <w:rPr>
          <w:rFonts w:ascii="Arial" w:hAnsi="Arial" w:cs="Arial"/>
          <w:sz w:val="24"/>
          <w:szCs w:val="24"/>
        </w:rPr>
        <w:br/>
      </w:r>
    </w:p>
    <w:p w14:paraId="7F936A97" w14:textId="2E31FD02"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D32949">
        <w:rPr>
          <w:rFonts w:ascii="Arial" w:hAnsi="Arial" w:cs="Arial"/>
          <w:b/>
          <w:bCs/>
          <w:sz w:val="24"/>
          <w:szCs w:val="24"/>
        </w:rPr>
        <w:t>47</w:t>
      </w:r>
    </w:p>
    <w:p w14:paraId="10C72A29" w14:textId="5570A9A2" w:rsidR="00D32949" w:rsidRPr="00D32949" w:rsidRDefault="00D32949" w:rsidP="009C23FE">
      <w:pPr>
        <w:ind w:right="-72"/>
        <w:jc w:val="both"/>
        <w:rPr>
          <w:rFonts w:ascii="Arial" w:hAnsi="Arial" w:cs="Arial"/>
          <w:sz w:val="24"/>
          <w:szCs w:val="24"/>
        </w:rPr>
      </w:pPr>
      <w:r w:rsidRPr="00D32949">
        <w:rPr>
          <w:rFonts w:ascii="Arial" w:hAnsi="Arial" w:cs="Arial"/>
          <w:sz w:val="24"/>
          <w:szCs w:val="24"/>
        </w:rPr>
        <w:t>dotyczy Pakietu 31 poz. 3:</w:t>
      </w:r>
    </w:p>
    <w:p w14:paraId="43A92D41"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Czy Zamawiający dopuści przyrząd spełniający poniższy opis:</w:t>
      </w:r>
    </w:p>
    <w:p w14:paraId="4C39DF98"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 dwukanałowy, ostry kolec komory kroplowej gwarantujący szczelne i pewne połączenie z pojemnikami/workami </w:t>
      </w:r>
    </w:p>
    <w:p w14:paraId="6343A0E9"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kolec wykonany z ABS </w:t>
      </w:r>
    </w:p>
    <w:p w14:paraId="3480EA8E"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hydrofobowy filtr powietrza zamykany niebieską klapką </w:t>
      </w:r>
    </w:p>
    <w:p w14:paraId="50B3103E"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duża komora kroplowa z PVC (55 mm w części przezroczystej) </w:t>
      </w:r>
    </w:p>
    <w:p w14:paraId="0082FF62"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kroplomierz komory 20 kropli = 1 ml +/- 0.1 ml </w:t>
      </w:r>
    </w:p>
    <w:p w14:paraId="3C8BF272"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filtr płynu o wielkości oczek 15 </w:t>
      </w:r>
      <w:proofErr w:type="spellStart"/>
      <w:r w:rsidRPr="00D32949">
        <w:rPr>
          <w:rFonts w:ascii="Arial" w:hAnsi="Arial" w:cs="Arial"/>
          <w:sz w:val="24"/>
          <w:szCs w:val="24"/>
        </w:rPr>
        <w:t>μm</w:t>
      </w:r>
      <w:proofErr w:type="spellEnd"/>
      <w:r w:rsidRPr="00D32949">
        <w:rPr>
          <w:rFonts w:ascii="Arial" w:hAnsi="Arial" w:cs="Arial"/>
          <w:sz w:val="24"/>
          <w:szCs w:val="24"/>
        </w:rPr>
        <w:t xml:space="preserve"> </w:t>
      </w:r>
    </w:p>
    <w:p w14:paraId="5FE0E0D2"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dren wykonany z PVC o długości 150 cm lub 200cm </w:t>
      </w:r>
    </w:p>
    <w:p w14:paraId="511DC2B0"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przezroczysty łącznik stożkowy </w:t>
      </w:r>
      <w:proofErr w:type="spellStart"/>
      <w:r w:rsidRPr="00D32949">
        <w:rPr>
          <w:rFonts w:ascii="Arial" w:hAnsi="Arial" w:cs="Arial"/>
          <w:sz w:val="24"/>
          <w:szCs w:val="24"/>
        </w:rPr>
        <w:t>luer</w:t>
      </w:r>
      <w:proofErr w:type="spellEnd"/>
      <w:r w:rsidRPr="00D32949">
        <w:rPr>
          <w:rFonts w:ascii="Arial" w:hAnsi="Arial" w:cs="Arial"/>
          <w:sz w:val="24"/>
          <w:szCs w:val="24"/>
        </w:rPr>
        <w:t xml:space="preserve"> lock </w:t>
      </w:r>
    </w:p>
    <w:p w14:paraId="7DC2B113"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oba końce przyrządu zabezpieczone ochronnymi osłonkami </w:t>
      </w:r>
    </w:p>
    <w:p w14:paraId="31102F9F"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niebieski przesuwny zacisk na drenie do zamknięcia infuzji </w:t>
      </w:r>
    </w:p>
    <w:p w14:paraId="54FFBB34"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regulator przepływu w kształcie cylindra </w:t>
      </w:r>
    </w:p>
    <w:p w14:paraId="71BDAEED"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2 skale dla płynów o różnej gęstości: </w:t>
      </w:r>
    </w:p>
    <w:p w14:paraId="14ECAFAA"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1 zakres 5-250 ml/h - 10%, </w:t>
      </w:r>
    </w:p>
    <w:p w14:paraId="571BC015"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2 zakres 5-200 ml/h - 40% </w:t>
      </w:r>
    </w:p>
    <w:p w14:paraId="5EA4CFBA"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dodatkowy port do iniekcji typu Y </w:t>
      </w:r>
    </w:p>
    <w:p w14:paraId="73C1F433"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lastRenderedPageBreak/>
        <w:t xml:space="preserve">- nie zawiera lateksu, niepirogenny, nietoksyczny </w:t>
      </w:r>
    </w:p>
    <w:p w14:paraId="72C23C5D"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nie zawiera </w:t>
      </w:r>
      <w:proofErr w:type="spellStart"/>
      <w:r w:rsidRPr="00D32949">
        <w:rPr>
          <w:rFonts w:ascii="Arial" w:hAnsi="Arial" w:cs="Arial"/>
          <w:sz w:val="24"/>
          <w:szCs w:val="24"/>
        </w:rPr>
        <w:t>ftalanów</w:t>
      </w:r>
      <w:proofErr w:type="spellEnd"/>
      <w:r w:rsidRPr="00D32949">
        <w:rPr>
          <w:rFonts w:ascii="Arial" w:hAnsi="Arial" w:cs="Arial"/>
          <w:sz w:val="24"/>
          <w:szCs w:val="24"/>
        </w:rPr>
        <w:t xml:space="preserve"> (oznaczenie na opakowaniu jednostkowym) </w:t>
      </w:r>
    </w:p>
    <w:p w14:paraId="2092B519"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xml:space="preserve">- sterylizowany tlenkiem etylenu </w:t>
      </w:r>
    </w:p>
    <w:p w14:paraId="373A368E"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jednorazowego użytku</w:t>
      </w:r>
    </w:p>
    <w:p w14:paraId="4F4BC173"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 opakowanie folia-papier</w:t>
      </w:r>
    </w:p>
    <w:p w14:paraId="556D18AE" w14:textId="284926C8" w:rsidR="000D5479" w:rsidRPr="000D5479" w:rsidRDefault="00D32949" w:rsidP="009C23FE">
      <w:pPr>
        <w:ind w:right="-72"/>
        <w:jc w:val="both"/>
        <w:rPr>
          <w:rFonts w:ascii="Arial" w:hAnsi="Arial" w:cs="Arial"/>
          <w:sz w:val="24"/>
          <w:szCs w:val="24"/>
        </w:rPr>
      </w:pPr>
      <w:r w:rsidRPr="00D32949">
        <w:rPr>
          <w:rFonts w:ascii="Arial" w:hAnsi="Arial" w:cs="Arial"/>
          <w:sz w:val="24"/>
          <w:szCs w:val="24"/>
        </w:rPr>
        <w:t>- dren 200 cm</w:t>
      </w:r>
    </w:p>
    <w:p w14:paraId="5558AA25"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5842C9A" w14:textId="1DF059BB" w:rsidR="000D5479" w:rsidRDefault="00D32949" w:rsidP="009C23FE">
      <w:pPr>
        <w:jc w:val="both"/>
        <w:rPr>
          <w:rFonts w:ascii="Arial" w:hAnsi="Arial" w:cs="Arial"/>
          <w:sz w:val="24"/>
          <w:szCs w:val="24"/>
        </w:rPr>
      </w:pPr>
      <w:r>
        <w:rPr>
          <w:rFonts w:ascii="Arial" w:hAnsi="Arial" w:cs="Arial"/>
          <w:sz w:val="24"/>
          <w:szCs w:val="24"/>
        </w:rPr>
        <w:t>Zamawiający nie wyraża zgody.</w:t>
      </w:r>
    </w:p>
    <w:p w14:paraId="28AF1501" w14:textId="77777777" w:rsidR="00D32949" w:rsidRDefault="00D32949" w:rsidP="009C23FE">
      <w:pPr>
        <w:jc w:val="both"/>
        <w:rPr>
          <w:rFonts w:ascii="Arial" w:hAnsi="Arial" w:cs="Arial"/>
          <w:sz w:val="24"/>
          <w:szCs w:val="24"/>
        </w:rPr>
      </w:pPr>
    </w:p>
    <w:p w14:paraId="7AAFDDA5" w14:textId="6D8667FA"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D32949">
        <w:rPr>
          <w:rFonts w:ascii="Arial" w:hAnsi="Arial" w:cs="Arial"/>
          <w:b/>
          <w:bCs/>
          <w:sz w:val="24"/>
          <w:szCs w:val="24"/>
        </w:rPr>
        <w:t>48</w:t>
      </w:r>
    </w:p>
    <w:p w14:paraId="67D2EAD4" w14:textId="77777777" w:rsidR="00D32949" w:rsidRPr="00D32949" w:rsidRDefault="00D32949" w:rsidP="009C23FE">
      <w:pPr>
        <w:ind w:right="-72"/>
        <w:jc w:val="both"/>
        <w:rPr>
          <w:rFonts w:ascii="Arial" w:hAnsi="Arial" w:cs="Arial"/>
          <w:sz w:val="24"/>
          <w:szCs w:val="24"/>
        </w:rPr>
      </w:pPr>
      <w:r w:rsidRPr="00D32949">
        <w:rPr>
          <w:rFonts w:ascii="Arial" w:hAnsi="Arial" w:cs="Arial"/>
          <w:sz w:val="24"/>
          <w:szCs w:val="24"/>
        </w:rPr>
        <w:t>dotyczy Pakietu 32 poz. 1:</w:t>
      </w:r>
    </w:p>
    <w:p w14:paraId="47D6EAA4" w14:textId="2187B95C" w:rsidR="000D5479" w:rsidRPr="000D5479" w:rsidRDefault="00D32949" w:rsidP="009C23FE">
      <w:pPr>
        <w:ind w:right="-72"/>
        <w:jc w:val="both"/>
        <w:rPr>
          <w:rFonts w:ascii="Arial" w:hAnsi="Arial" w:cs="Arial"/>
          <w:sz w:val="24"/>
          <w:szCs w:val="24"/>
        </w:rPr>
      </w:pPr>
      <w:r w:rsidRPr="00D32949">
        <w:rPr>
          <w:rFonts w:ascii="Arial" w:hAnsi="Arial" w:cs="Arial"/>
          <w:sz w:val="24"/>
          <w:szCs w:val="24"/>
        </w:rPr>
        <w:t>Czy Zamawiający dopuści koreczki pakowane po 100 sztuk?</w:t>
      </w:r>
    </w:p>
    <w:p w14:paraId="1AF47E68"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0A213AE" w14:textId="4AC7618F" w:rsidR="000D5479" w:rsidRDefault="001E4F76" w:rsidP="009C23FE">
      <w:pPr>
        <w:jc w:val="both"/>
        <w:rPr>
          <w:rFonts w:ascii="Arial" w:hAnsi="Arial" w:cs="Arial"/>
          <w:sz w:val="24"/>
          <w:szCs w:val="24"/>
        </w:rPr>
      </w:pPr>
      <w:r>
        <w:rPr>
          <w:rFonts w:ascii="Arial" w:hAnsi="Arial" w:cs="Arial"/>
          <w:sz w:val="24"/>
          <w:szCs w:val="24"/>
        </w:rPr>
        <w:t>Tak.</w:t>
      </w:r>
    </w:p>
    <w:p w14:paraId="5DF6859C" w14:textId="77777777" w:rsidR="001E4F76" w:rsidRDefault="001E4F76" w:rsidP="009C23FE">
      <w:pPr>
        <w:jc w:val="both"/>
        <w:rPr>
          <w:rFonts w:ascii="Arial" w:hAnsi="Arial" w:cs="Arial"/>
          <w:sz w:val="24"/>
          <w:szCs w:val="24"/>
        </w:rPr>
      </w:pPr>
    </w:p>
    <w:p w14:paraId="54D9C104" w14:textId="4200C16C"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1E4F76">
        <w:rPr>
          <w:rFonts w:ascii="Arial" w:hAnsi="Arial" w:cs="Arial"/>
          <w:b/>
          <w:bCs/>
          <w:sz w:val="24"/>
          <w:szCs w:val="24"/>
        </w:rPr>
        <w:t>49</w:t>
      </w:r>
    </w:p>
    <w:p w14:paraId="360185CB" w14:textId="77777777" w:rsidR="001E4F76" w:rsidRPr="001E4F76" w:rsidRDefault="001E4F76" w:rsidP="009C23FE">
      <w:pPr>
        <w:ind w:right="-72"/>
        <w:jc w:val="both"/>
        <w:rPr>
          <w:rFonts w:ascii="Arial" w:hAnsi="Arial" w:cs="Arial"/>
          <w:sz w:val="24"/>
          <w:szCs w:val="24"/>
        </w:rPr>
      </w:pPr>
      <w:r w:rsidRPr="001E4F76">
        <w:rPr>
          <w:rFonts w:ascii="Arial" w:hAnsi="Arial" w:cs="Arial"/>
          <w:sz w:val="24"/>
          <w:szCs w:val="24"/>
        </w:rPr>
        <w:t>dotyczy Pakietu 32 poz. 3:</w:t>
      </w:r>
    </w:p>
    <w:p w14:paraId="40CEA93E" w14:textId="73768712" w:rsidR="000D5479" w:rsidRPr="000D5479" w:rsidRDefault="001E4F76" w:rsidP="009C23FE">
      <w:pPr>
        <w:ind w:right="-72"/>
        <w:jc w:val="both"/>
        <w:rPr>
          <w:rFonts w:ascii="Arial" w:hAnsi="Arial" w:cs="Arial"/>
          <w:sz w:val="24"/>
          <w:szCs w:val="24"/>
        </w:rPr>
      </w:pPr>
      <w:r w:rsidRPr="001E4F76">
        <w:rPr>
          <w:rFonts w:ascii="Arial" w:hAnsi="Arial" w:cs="Arial"/>
          <w:sz w:val="24"/>
          <w:szCs w:val="24"/>
        </w:rPr>
        <w:t xml:space="preserve">Czy Zamawiający dopuści system bezigłowy składający się z jednego zaworu i przewodu o długości 10 cm, łącznik jest zamknięty w przezroczystej obudowie i wyposażony w membranę z przezroczystego silikonu, co pozwala na pełna kontrole toru przepływu płynu oraz skuteczności przepłukiwania; Łącznik posiada łatwą do dezynfekcji membranę silikonową (dezynfekcja musi być przeprowadzona przed i po użyciu), która zamyka się automatycznie, gdy przewód do infuzji lub strzykawka zostaną rozłączone. Urządzenie posiada prosty tor przepływu. Służy do podłączenia do urządzeń (strzykawki, dreny przedłużające, itp.) posiadających męską końcówkę </w:t>
      </w:r>
      <w:proofErr w:type="spellStart"/>
      <w:r w:rsidRPr="001E4F76">
        <w:rPr>
          <w:rFonts w:ascii="Arial" w:hAnsi="Arial" w:cs="Arial"/>
          <w:sz w:val="24"/>
          <w:szCs w:val="24"/>
        </w:rPr>
        <w:t>Luer</w:t>
      </w:r>
      <w:proofErr w:type="spellEnd"/>
      <w:r w:rsidRPr="001E4F76">
        <w:rPr>
          <w:rFonts w:ascii="Arial" w:hAnsi="Arial" w:cs="Arial"/>
          <w:sz w:val="24"/>
          <w:szCs w:val="24"/>
        </w:rPr>
        <w:t xml:space="preserve">-Lock oraz do wszystkich urządzeń z żeńską końcówką </w:t>
      </w:r>
      <w:proofErr w:type="spellStart"/>
      <w:r w:rsidRPr="001E4F76">
        <w:rPr>
          <w:rFonts w:ascii="Arial" w:hAnsi="Arial" w:cs="Arial"/>
          <w:sz w:val="24"/>
          <w:szCs w:val="24"/>
        </w:rPr>
        <w:t>Luer</w:t>
      </w:r>
      <w:proofErr w:type="spellEnd"/>
      <w:r w:rsidRPr="001E4F76">
        <w:rPr>
          <w:rFonts w:ascii="Arial" w:hAnsi="Arial" w:cs="Arial"/>
          <w:sz w:val="24"/>
          <w:szCs w:val="24"/>
        </w:rPr>
        <w:t>. Objętość wypełnienia 0,29 ml, wytrzymałość na ciśnienie do 20 barów, możliwość stosowania do 7 dni lub 360 użyć (720 aktywacji).</w:t>
      </w:r>
    </w:p>
    <w:p w14:paraId="533F93DA"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8991035" w14:textId="193BD7B0" w:rsidR="008E608F" w:rsidRDefault="001E4F76" w:rsidP="009C23FE">
      <w:pPr>
        <w:jc w:val="both"/>
        <w:rPr>
          <w:rFonts w:ascii="Arial" w:hAnsi="Arial" w:cs="Arial"/>
          <w:sz w:val="24"/>
          <w:szCs w:val="24"/>
        </w:rPr>
      </w:pPr>
      <w:r>
        <w:rPr>
          <w:rFonts w:ascii="Arial" w:hAnsi="Arial" w:cs="Arial"/>
          <w:sz w:val="24"/>
          <w:szCs w:val="24"/>
        </w:rPr>
        <w:t>Zamawiający nie wyraża zgody.</w:t>
      </w:r>
    </w:p>
    <w:p w14:paraId="27CE27AC" w14:textId="77777777" w:rsidR="001E4F76" w:rsidRDefault="001E4F76" w:rsidP="009C23FE">
      <w:pPr>
        <w:jc w:val="both"/>
        <w:rPr>
          <w:rFonts w:ascii="Arial" w:hAnsi="Arial" w:cs="Arial"/>
          <w:sz w:val="24"/>
          <w:szCs w:val="24"/>
        </w:rPr>
      </w:pPr>
    </w:p>
    <w:p w14:paraId="52474903" w14:textId="647222B2"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1E4F76">
        <w:rPr>
          <w:rFonts w:ascii="Arial" w:hAnsi="Arial" w:cs="Arial"/>
          <w:b/>
          <w:bCs/>
          <w:sz w:val="24"/>
          <w:szCs w:val="24"/>
        </w:rPr>
        <w:t>50</w:t>
      </w:r>
    </w:p>
    <w:p w14:paraId="71FB3350" w14:textId="77777777" w:rsidR="00C132D5" w:rsidRPr="00C132D5" w:rsidRDefault="00C132D5" w:rsidP="009C23FE">
      <w:pPr>
        <w:ind w:right="-72"/>
        <w:jc w:val="both"/>
        <w:rPr>
          <w:rFonts w:ascii="Arial" w:hAnsi="Arial" w:cs="Arial"/>
          <w:sz w:val="24"/>
          <w:szCs w:val="24"/>
        </w:rPr>
      </w:pPr>
      <w:r w:rsidRPr="00C132D5">
        <w:rPr>
          <w:rFonts w:ascii="Arial" w:hAnsi="Arial" w:cs="Arial"/>
          <w:sz w:val="24"/>
          <w:szCs w:val="24"/>
        </w:rPr>
        <w:t>dotyczy Pakietu 39 poz. 1:</w:t>
      </w:r>
    </w:p>
    <w:p w14:paraId="13C8D8C0" w14:textId="4CEC85B0" w:rsidR="000D5479" w:rsidRPr="000D5479" w:rsidRDefault="00C132D5" w:rsidP="009C23FE">
      <w:pPr>
        <w:ind w:right="-72"/>
        <w:jc w:val="both"/>
        <w:rPr>
          <w:rFonts w:ascii="Arial" w:hAnsi="Arial" w:cs="Arial"/>
          <w:sz w:val="24"/>
          <w:szCs w:val="24"/>
        </w:rPr>
      </w:pPr>
      <w:r w:rsidRPr="00C132D5">
        <w:rPr>
          <w:rFonts w:ascii="Arial" w:hAnsi="Arial" w:cs="Arial"/>
          <w:sz w:val="24"/>
          <w:szCs w:val="24"/>
        </w:rPr>
        <w:t>Czy Zamawiający dopuści zaoferowanie igieł z filtrem wyłącznie w rozmiarze 1,2x38 mm?</w:t>
      </w:r>
    </w:p>
    <w:p w14:paraId="1B2FFD5E"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B17BACB" w14:textId="4F1CADE6" w:rsidR="000D5479" w:rsidRDefault="00C132D5" w:rsidP="009C23FE">
      <w:pPr>
        <w:jc w:val="both"/>
        <w:rPr>
          <w:rFonts w:ascii="Arial" w:hAnsi="Arial" w:cs="Arial"/>
          <w:sz w:val="24"/>
          <w:szCs w:val="24"/>
        </w:rPr>
      </w:pPr>
      <w:r>
        <w:rPr>
          <w:rFonts w:ascii="Arial" w:hAnsi="Arial" w:cs="Arial"/>
          <w:sz w:val="24"/>
          <w:szCs w:val="24"/>
        </w:rPr>
        <w:t>Zgodnie z SWZ.</w:t>
      </w:r>
    </w:p>
    <w:p w14:paraId="1A4834A9" w14:textId="77777777" w:rsidR="00C132D5" w:rsidRDefault="00C132D5" w:rsidP="009C23FE">
      <w:pPr>
        <w:jc w:val="both"/>
        <w:rPr>
          <w:rFonts w:ascii="Arial" w:hAnsi="Arial" w:cs="Arial"/>
          <w:sz w:val="24"/>
          <w:szCs w:val="24"/>
        </w:rPr>
      </w:pPr>
    </w:p>
    <w:p w14:paraId="06A1B01F" w14:textId="5DD41232"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1</w:t>
      </w:r>
    </w:p>
    <w:p w14:paraId="11237E30" w14:textId="77777777" w:rsidR="00C132D5" w:rsidRPr="00C132D5" w:rsidRDefault="00C132D5" w:rsidP="009C23FE">
      <w:pPr>
        <w:ind w:right="-72"/>
        <w:jc w:val="both"/>
        <w:rPr>
          <w:rFonts w:ascii="Arial" w:hAnsi="Arial" w:cs="Arial"/>
          <w:sz w:val="24"/>
          <w:szCs w:val="24"/>
        </w:rPr>
      </w:pPr>
      <w:r w:rsidRPr="00C132D5">
        <w:rPr>
          <w:rFonts w:ascii="Arial" w:hAnsi="Arial" w:cs="Arial"/>
          <w:sz w:val="24"/>
          <w:szCs w:val="24"/>
        </w:rPr>
        <w:t>dotyczy Pakietu 56 poz. 1:</w:t>
      </w:r>
    </w:p>
    <w:p w14:paraId="03EE4572" w14:textId="19ACADFD" w:rsidR="001E4F76" w:rsidRPr="000D5479" w:rsidRDefault="00C132D5" w:rsidP="009C23FE">
      <w:pPr>
        <w:ind w:right="-72"/>
        <w:jc w:val="both"/>
        <w:rPr>
          <w:rFonts w:ascii="Arial" w:hAnsi="Arial" w:cs="Arial"/>
          <w:sz w:val="24"/>
          <w:szCs w:val="24"/>
        </w:rPr>
      </w:pPr>
      <w:r w:rsidRPr="00C132D5">
        <w:rPr>
          <w:rFonts w:ascii="Arial" w:hAnsi="Arial" w:cs="Arial"/>
          <w:sz w:val="24"/>
          <w:szCs w:val="24"/>
        </w:rPr>
        <w:t>Czy Zamawiający dopuści szczoteczki z miękkim włosiem z polietylenu, gąbką z pianki poliuretanowej, o wymiarach 80 mm x 45 mm x 40 mm, pozostałe parametry zgodnie z SWZ?</w:t>
      </w:r>
    </w:p>
    <w:p w14:paraId="66EAD205"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987FF14" w14:textId="72729F6D" w:rsidR="001E4F76" w:rsidRDefault="00C132D5" w:rsidP="009C23FE">
      <w:pPr>
        <w:jc w:val="both"/>
        <w:rPr>
          <w:rFonts w:ascii="Arial" w:hAnsi="Arial" w:cs="Arial"/>
          <w:sz w:val="24"/>
          <w:szCs w:val="24"/>
        </w:rPr>
      </w:pPr>
      <w:r>
        <w:rPr>
          <w:rFonts w:ascii="Arial" w:hAnsi="Arial" w:cs="Arial"/>
          <w:sz w:val="24"/>
          <w:szCs w:val="24"/>
        </w:rPr>
        <w:t>Tak.</w:t>
      </w:r>
    </w:p>
    <w:p w14:paraId="325B1A73" w14:textId="77777777" w:rsidR="00C132D5" w:rsidRDefault="00C132D5" w:rsidP="009C23FE">
      <w:pPr>
        <w:jc w:val="both"/>
        <w:rPr>
          <w:rFonts w:ascii="Arial" w:hAnsi="Arial" w:cs="Arial"/>
          <w:sz w:val="24"/>
          <w:szCs w:val="24"/>
        </w:rPr>
      </w:pPr>
    </w:p>
    <w:p w14:paraId="5151865E" w14:textId="2180CFB6"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2</w:t>
      </w:r>
    </w:p>
    <w:p w14:paraId="2E66D64A" w14:textId="77777777" w:rsidR="00C132D5" w:rsidRPr="00C132D5" w:rsidRDefault="00C132D5" w:rsidP="009C23FE">
      <w:pPr>
        <w:ind w:right="-72"/>
        <w:jc w:val="both"/>
        <w:rPr>
          <w:rFonts w:ascii="Arial" w:hAnsi="Arial" w:cs="Arial"/>
          <w:sz w:val="24"/>
          <w:szCs w:val="24"/>
        </w:rPr>
      </w:pPr>
      <w:r w:rsidRPr="00C132D5">
        <w:rPr>
          <w:rFonts w:ascii="Arial" w:hAnsi="Arial" w:cs="Arial"/>
          <w:sz w:val="24"/>
          <w:szCs w:val="24"/>
        </w:rPr>
        <w:t>dotyczy Pakietu 25 poz. 1:</w:t>
      </w:r>
    </w:p>
    <w:p w14:paraId="3F9CB7C3" w14:textId="3A379B64" w:rsidR="001E4F76" w:rsidRPr="000D5479" w:rsidRDefault="00C132D5" w:rsidP="009C23FE">
      <w:pPr>
        <w:ind w:right="-72"/>
        <w:jc w:val="both"/>
        <w:rPr>
          <w:rFonts w:ascii="Arial" w:hAnsi="Arial" w:cs="Arial"/>
          <w:sz w:val="24"/>
          <w:szCs w:val="24"/>
        </w:rPr>
      </w:pPr>
      <w:r w:rsidRPr="00C132D5">
        <w:rPr>
          <w:rFonts w:ascii="Arial" w:hAnsi="Arial" w:cs="Arial"/>
          <w:sz w:val="24"/>
          <w:szCs w:val="24"/>
        </w:rPr>
        <w:t>Czy Zamawiający dopuści kranik z przedłużaczem o objętości wypełnienia 1 ml?</w:t>
      </w:r>
    </w:p>
    <w:p w14:paraId="7A429817"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7D1ABE8" w14:textId="17B32488" w:rsidR="001E4F76" w:rsidRDefault="00C132D5" w:rsidP="009C23FE">
      <w:pPr>
        <w:jc w:val="both"/>
        <w:rPr>
          <w:rFonts w:ascii="Arial" w:hAnsi="Arial" w:cs="Arial"/>
          <w:sz w:val="24"/>
          <w:szCs w:val="24"/>
        </w:rPr>
      </w:pPr>
      <w:r>
        <w:rPr>
          <w:rFonts w:ascii="Arial" w:hAnsi="Arial" w:cs="Arial"/>
          <w:sz w:val="24"/>
          <w:szCs w:val="24"/>
        </w:rPr>
        <w:lastRenderedPageBreak/>
        <w:t>Tak.</w:t>
      </w:r>
    </w:p>
    <w:p w14:paraId="4E8D334C" w14:textId="77777777" w:rsidR="00C132D5" w:rsidRDefault="00C132D5" w:rsidP="009C23FE">
      <w:pPr>
        <w:jc w:val="both"/>
        <w:rPr>
          <w:rFonts w:ascii="Arial" w:hAnsi="Arial" w:cs="Arial"/>
          <w:sz w:val="24"/>
          <w:szCs w:val="24"/>
        </w:rPr>
      </w:pPr>
    </w:p>
    <w:p w14:paraId="71BCBF5E" w14:textId="3FE51145"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3</w:t>
      </w:r>
    </w:p>
    <w:p w14:paraId="12D7C8B0" w14:textId="77777777" w:rsidR="00C132D5" w:rsidRPr="00C132D5" w:rsidRDefault="00C132D5" w:rsidP="009C23FE">
      <w:pPr>
        <w:ind w:right="-72"/>
        <w:jc w:val="both"/>
        <w:rPr>
          <w:rFonts w:ascii="Arial" w:hAnsi="Arial" w:cs="Arial"/>
          <w:sz w:val="24"/>
          <w:szCs w:val="24"/>
        </w:rPr>
      </w:pPr>
      <w:r w:rsidRPr="00C132D5">
        <w:rPr>
          <w:rFonts w:ascii="Arial" w:hAnsi="Arial" w:cs="Arial"/>
          <w:sz w:val="24"/>
          <w:szCs w:val="24"/>
        </w:rPr>
        <w:t>dotyczy Pakietu 25 poz. 2:</w:t>
      </w:r>
    </w:p>
    <w:p w14:paraId="71065C0D" w14:textId="7B3AB1AB" w:rsidR="001E4F76" w:rsidRPr="000D5479" w:rsidRDefault="00C132D5" w:rsidP="009C23FE">
      <w:pPr>
        <w:ind w:right="-72"/>
        <w:jc w:val="both"/>
        <w:rPr>
          <w:rFonts w:ascii="Arial" w:hAnsi="Arial" w:cs="Arial"/>
          <w:sz w:val="24"/>
          <w:szCs w:val="24"/>
        </w:rPr>
      </w:pPr>
      <w:r w:rsidRPr="00C132D5">
        <w:rPr>
          <w:rFonts w:ascii="Arial" w:hAnsi="Arial" w:cs="Arial"/>
          <w:sz w:val="24"/>
          <w:szCs w:val="24"/>
        </w:rPr>
        <w:t>Czy Zamawiający dopuści kranik z przedłużaczem o objętości wypełnienia 2 ml?</w:t>
      </w:r>
    </w:p>
    <w:p w14:paraId="1C0655F0"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A1B8B5D" w14:textId="425DE185" w:rsidR="001E4F76" w:rsidRDefault="00C132D5" w:rsidP="009C23FE">
      <w:pPr>
        <w:jc w:val="both"/>
        <w:rPr>
          <w:rFonts w:ascii="Arial" w:hAnsi="Arial" w:cs="Arial"/>
          <w:sz w:val="24"/>
          <w:szCs w:val="24"/>
        </w:rPr>
      </w:pPr>
      <w:r>
        <w:rPr>
          <w:rFonts w:ascii="Arial" w:hAnsi="Arial" w:cs="Arial"/>
          <w:sz w:val="24"/>
          <w:szCs w:val="24"/>
        </w:rPr>
        <w:t>Tak.</w:t>
      </w:r>
    </w:p>
    <w:p w14:paraId="26A17319" w14:textId="77777777" w:rsidR="00C132D5" w:rsidRDefault="00C132D5" w:rsidP="009C23FE">
      <w:pPr>
        <w:jc w:val="both"/>
        <w:rPr>
          <w:rFonts w:ascii="Arial" w:hAnsi="Arial" w:cs="Arial"/>
          <w:sz w:val="24"/>
          <w:szCs w:val="24"/>
        </w:rPr>
      </w:pPr>
    </w:p>
    <w:p w14:paraId="4DBE4AF2" w14:textId="5B06A03F"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4</w:t>
      </w:r>
    </w:p>
    <w:p w14:paraId="21FEDC5E" w14:textId="77777777" w:rsidR="00C132D5" w:rsidRPr="00C132D5" w:rsidRDefault="00C132D5" w:rsidP="009C23FE">
      <w:pPr>
        <w:ind w:right="-72"/>
        <w:jc w:val="both"/>
        <w:rPr>
          <w:rFonts w:ascii="Arial" w:hAnsi="Arial" w:cs="Arial"/>
          <w:sz w:val="24"/>
          <w:szCs w:val="24"/>
        </w:rPr>
      </w:pPr>
      <w:r w:rsidRPr="00C132D5">
        <w:rPr>
          <w:rFonts w:ascii="Arial" w:hAnsi="Arial" w:cs="Arial"/>
          <w:sz w:val="24"/>
          <w:szCs w:val="24"/>
        </w:rPr>
        <w:t>dotyczy Pakietu 25 poz. 3:</w:t>
      </w:r>
    </w:p>
    <w:p w14:paraId="184E0FCA" w14:textId="4958B95F" w:rsidR="001E4F76" w:rsidRPr="000D5479" w:rsidRDefault="00C132D5" w:rsidP="009C23FE">
      <w:pPr>
        <w:ind w:right="-72"/>
        <w:jc w:val="both"/>
        <w:rPr>
          <w:rFonts w:ascii="Arial" w:hAnsi="Arial" w:cs="Arial"/>
          <w:sz w:val="24"/>
          <w:szCs w:val="24"/>
        </w:rPr>
      </w:pPr>
      <w:r w:rsidRPr="00C132D5">
        <w:rPr>
          <w:rFonts w:ascii="Arial" w:hAnsi="Arial" w:cs="Arial"/>
          <w:sz w:val="24"/>
          <w:szCs w:val="24"/>
        </w:rPr>
        <w:t>Czy Zamawiający dopuści kranik z przedłużaczem o objętości wypełnienia 6,8 ml?</w:t>
      </w:r>
    </w:p>
    <w:p w14:paraId="05C0851D"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5BF5D03" w14:textId="52889CCC" w:rsidR="001E4F76" w:rsidRDefault="00C132D5" w:rsidP="009C23FE">
      <w:pPr>
        <w:jc w:val="both"/>
        <w:rPr>
          <w:rFonts w:ascii="Arial" w:hAnsi="Arial" w:cs="Arial"/>
          <w:sz w:val="24"/>
          <w:szCs w:val="24"/>
        </w:rPr>
      </w:pPr>
      <w:r>
        <w:rPr>
          <w:rFonts w:ascii="Arial" w:hAnsi="Arial" w:cs="Arial"/>
          <w:sz w:val="24"/>
          <w:szCs w:val="24"/>
        </w:rPr>
        <w:t>Tak.</w:t>
      </w:r>
    </w:p>
    <w:p w14:paraId="5DF4280E" w14:textId="77777777" w:rsidR="00C132D5" w:rsidRDefault="00C132D5" w:rsidP="009C23FE">
      <w:pPr>
        <w:jc w:val="both"/>
        <w:rPr>
          <w:rFonts w:ascii="Arial" w:hAnsi="Arial" w:cs="Arial"/>
          <w:sz w:val="24"/>
          <w:szCs w:val="24"/>
        </w:rPr>
      </w:pPr>
    </w:p>
    <w:p w14:paraId="59600DC3" w14:textId="0A99B02A"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5</w:t>
      </w:r>
    </w:p>
    <w:p w14:paraId="54FCCB3A" w14:textId="004137C0" w:rsidR="001E4F76" w:rsidRPr="000D5479" w:rsidRDefault="00C132D5" w:rsidP="009C23FE">
      <w:pPr>
        <w:ind w:right="-72"/>
        <w:jc w:val="both"/>
        <w:rPr>
          <w:rFonts w:ascii="Arial" w:hAnsi="Arial" w:cs="Arial"/>
          <w:sz w:val="24"/>
          <w:szCs w:val="24"/>
        </w:rPr>
      </w:pPr>
      <w:r w:rsidRPr="00C132D5">
        <w:rPr>
          <w:rFonts w:ascii="Arial" w:hAnsi="Arial" w:cs="Arial"/>
          <w:sz w:val="24"/>
          <w:szCs w:val="24"/>
        </w:rPr>
        <w:t>Zadanie 27, poz.1-2 Czy zamawiający wydzieli poz.1-2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14:paraId="010D64AA"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42488CF" w14:textId="77777777" w:rsidR="00C132D5" w:rsidRDefault="00C132D5" w:rsidP="009C23FE">
      <w:pPr>
        <w:ind w:right="-72"/>
        <w:jc w:val="both"/>
        <w:rPr>
          <w:rFonts w:ascii="Arial" w:hAnsi="Arial" w:cs="Arial"/>
          <w:sz w:val="24"/>
          <w:szCs w:val="24"/>
        </w:rPr>
      </w:pPr>
      <w:r w:rsidRPr="00C132D5">
        <w:rPr>
          <w:rFonts w:ascii="Arial" w:hAnsi="Arial" w:cs="Arial"/>
          <w:sz w:val="24"/>
          <w:szCs w:val="24"/>
        </w:rPr>
        <w:t>Nie, gdyż po wszczęciu postępowania nie ma możliwości utworzenia dodatkowego zadania (pakietu).</w:t>
      </w:r>
    </w:p>
    <w:p w14:paraId="70B783EF" w14:textId="77777777" w:rsidR="00C132D5" w:rsidRDefault="00C132D5" w:rsidP="009C23FE">
      <w:pPr>
        <w:ind w:right="-72"/>
        <w:jc w:val="both"/>
        <w:rPr>
          <w:rFonts w:ascii="Arial" w:hAnsi="Arial" w:cs="Arial"/>
          <w:b/>
          <w:bCs/>
          <w:sz w:val="24"/>
          <w:szCs w:val="24"/>
        </w:rPr>
      </w:pPr>
    </w:p>
    <w:p w14:paraId="6D9BB496" w14:textId="7032CD9A"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6</w:t>
      </w:r>
    </w:p>
    <w:p w14:paraId="7E38A787" w14:textId="77777777" w:rsidR="00C132D5" w:rsidRPr="00C132D5" w:rsidRDefault="00C132D5" w:rsidP="009C23FE">
      <w:pPr>
        <w:ind w:right="-72"/>
        <w:jc w:val="both"/>
        <w:rPr>
          <w:rFonts w:ascii="Arial" w:hAnsi="Arial" w:cs="Arial"/>
          <w:sz w:val="24"/>
          <w:szCs w:val="24"/>
        </w:rPr>
      </w:pPr>
      <w:r w:rsidRPr="00C132D5">
        <w:rPr>
          <w:rFonts w:ascii="Arial" w:hAnsi="Arial" w:cs="Arial"/>
          <w:sz w:val="24"/>
          <w:szCs w:val="24"/>
        </w:rPr>
        <w:t>Zadanie nr 43</w:t>
      </w:r>
    </w:p>
    <w:p w14:paraId="096BDF4C" w14:textId="5E7FDD7A" w:rsidR="001E4F76" w:rsidRPr="000D5479" w:rsidRDefault="00C132D5" w:rsidP="009C23FE">
      <w:pPr>
        <w:ind w:right="-72"/>
        <w:jc w:val="both"/>
        <w:rPr>
          <w:rFonts w:ascii="Arial" w:hAnsi="Arial" w:cs="Arial"/>
          <w:sz w:val="24"/>
          <w:szCs w:val="24"/>
        </w:rPr>
      </w:pPr>
      <w:r w:rsidRPr="00C132D5">
        <w:rPr>
          <w:rFonts w:ascii="Arial" w:hAnsi="Arial" w:cs="Arial"/>
          <w:sz w:val="24"/>
          <w:szCs w:val="24"/>
        </w:rPr>
        <w:t>Zwracamy się z uprzejmą prośbą do Zamawiającego o wyjaśnienie czy oczekuje zaoferowania testu o wysokich parametrach użytkowych z czułością RSV na poziomie min. 97,2%, SARS-Cov-2 min. 98%, grypy A i grypy B min. 99% czy zaoferowania testów o niższych parametrach?</w:t>
      </w:r>
    </w:p>
    <w:p w14:paraId="0A622361"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1F3FFA0" w14:textId="560CDE47" w:rsidR="001E4F76" w:rsidRDefault="00C132D5" w:rsidP="009C23FE">
      <w:pPr>
        <w:jc w:val="both"/>
        <w:rPr>
          <w:rFonts w:ascii="Arial" w:hAnsi="Arial" w:cs="Arial"/>
          <w:sz w:val="24"/>
          <w:szCs w:val="24"/>
        </w:rPr>
      </w:pPr>
      <w:r>
        <w:rPr>
          <w:rFonts w:ascii="Arial" w:hAnsi="Arial" w:cs="Arial"/>
          <w:sz w:val="24"/>
          <w:szCs w:val="24"/>
        </w:rPr>
        <w:t>Zamawiający dopuszcza.</w:t>
      </w:r>
    </w:p>
    <w:p w14:paraId="46B830BF" w14:textId="77777777" w:rsidR="00C132D5" w:rsidRDefault="00C132D5" w:rsidP="009C23FE">
      <w:pPr>
        <w:jc w:val="both"/>
        <w:rPr>
          <w:rFonts w:ascii="Arial" w:hAnsi="Arial" w:cs="Arial"/>
          <w:sz w:val="24"/>
          <w:szCs w:val="24"/>
        </w:rPr>
      </w:pPr>
    </w:p>
    <w:p w14:paraId="38A29097" w14:textId="549B51B2"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7</w:t>
      </w:r>
    </w:p>
    <w:p w14:paraId="14F91460" w14:textId="77777777" w:rsidR="00C132D5" w:rsidRPr="00C132D5" w:rsidRDefault="00C132D5" w:rsidP="009C23FE">
      <w:pPr>
        <w:ind w:right="-72"/>
        <w:jc w:val="both"/>
        <w:rPr>
          <w:rFonts w:ascii="Arial" w:hAnsi="Arial" w:cs="Arial"/>
          <w:sz w:val="24"/>
          <w:szCs w:val="24"/>
        </w:rPr>
      </w:pPr>
      <w:r w:rsidRPr="00C132D5">
        <w:rPr>
          <w:rFonts w:ascii="Arial" w:hAnsi="Arial" w:cs="Arial"/>
          <w:sz w:val="24"/>
          <w:szCs w:val="24"/>
        </w:rPr>
        <w:t>Zadanie nr 43</w:t>
      </w:r>
    </w:p>
    <w:p w14:paraId="4F91C73F" w14:textId="328F6E5C" w:rsidR="001E4F76" w:rsidRPr="000D5479" w:rsidRDefault="00C132D5" w:rsidP="009C23FE">
      <w:pPr>
        <w:ind w:right="-72"/>
        <w:jc w:val="both"/>
        <w:rPr>
          <w:rFonts w:ascii="Arial" w:hAnsi="Arial" w:cs="Arial"/>
          <w:sz w:val="24"/>
          <w:szCs w:val="24"/>
        </w:rPr>
      </w:pPr>
      <w:r w:rsidRPr="00C132D5">
        <w:rPr>
          <w:rFonts w:ascii="Arial" w:hAnsi="Arial" w:cs="Arial"/>
          <w:sz w:val="24"/>
          <w:szCs w:val="24"/>
        </w:rPr>
        <w:t>Zwracamy się z uprzejmą prośbą do Zamawiającego o wyjaśnienie czy oczekuje, aby każda kasetka posiadała unikalny kod QR?</w:t>
      </w:r>
    </w:p>
    <w:p w14:paraId="2695A649"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61915A9" w14:textId="6D34D373" w:rsidR="001E4F76" w:rsidRDefault="00C132D5" w:rsidP="009C23FE">
      <w:pPr>
        <w:jc w:val="both"/>
        <w:rPr>
          <w:rFonts w:ascii="Arial" w:hAnsi="Arial" w:cs="Arial"/>
          <w:sz w:val="24"/>
          <w:szCs w:val="24"/>
        </w:rPr>
      </w:pPr>
      <w:r>
        <w:rPr>
          <w:rFonts w:ascii="Arial" w:hAnsi="Arial" w:cs="Arial"/>
          <w:sz w:val="24"/>
          <w:szCs w:val="24"/>
        </w:rPr>
        <w:t>Tak.</w:t>
      </w:r>
    </w:p>
    <w:p w14:paraId="1EA0D44C" w14:textId="77777777" w:rsidR="00C132D5" w:rsidRDefault="00C132D5" w:rsidP="009C23FE">
      <w:pPr>
        <w:jc w:val="both"/>
        <w:rPr>
          <w:rFonts w:ascii="Arial" w:hAnsi="Arial" w:cs="Arial"/>
          <w:sz w:val="24"/>
          <w:szCs w:val="24"/>
        </w:rPr>
      </w:pPr>
    </w:p>
    <w:p w14:paraId="1B60D7C1" w14:textId="6993C011"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EF4D25">
        <w:rPr>
          <w:rFonts w:ascii="Arial" w:hAnsi="Arial" w:cs="Arial"/>
          <w:b/>
          <w:bCs/>
          <w:sz w:val="24"/>
          <w:szCs w:val="24"/>
        </w:rPr>
        <w:t>8</w:t>
      </w:r>
    </w:p>
    <w:p w14:paraId="6D41B50B" w14:textId="1C5DBD8B" w:rsidR="001E4F76" w:rsidRPr="000D5479" w:rsidRDefault="00EF4D25" w:rsidP="009C23FE">
      <w:pPr>
        <w:ind w:right="-72"/>
        <w:jc w:val="both"/>
        <w:rPr>
          <w:rFonts w:ascii="Arial" w:hAnsi="Arial" w:cs="Arial"/>
          <w:sz w:val="24"/>
          <w:szCs w:val="24"/>
        </w:rPr>
      </w:pPr>
      <w:r w:rsidRPr="00EF4D25">
        <w:rPr>
          <w:rFonts w:ascii="Arial" w:hAnsi="Arial" w:cs="Arial"/>
          <w:sz w:val="24"/>
          <w:szCs w:val="24"/>
        </w:rPr>
        <w:t xml:space="preserve">Zadanie 43 Czy Zamawiający wyrazi zgodę na zaoferowanie opakowań zawierających 20 indywidualnie i hermetycznie pakowanych kasetek, </w:t>
      </w:r>
      <w:proofErr w:type="spellStart"/>
      <w:r w:rsidRPr="00EF4D25">
        <w:rPr>
          <w:rFonts w:ascii="Arial" w:hAnsi="Arial" w:cs="Arial"/>
          <w:sz w:val="24"/>
          <w:szCs w:val="24"/>
        </w:rPr>
        <w:t>wymazówek</w:t>
      </w:r>
      <w:proofErr w:type="spellEnd"/>
      <w:r w:rsidRPr="00EF4D25">
        <w:rPr>
          <w:rFonts w:ascii="Arial" w:hAnsi="Arial" w:cs="Arial"/>
          <w:sz w:val="24"/>
          <w:szCs w:val="24"/>
        </w:rPr>
        <w:t xml:space="preserve"> i probówek z buforem oraz 1 instrukcji z odpowiednim przeliczeniem ilości oferowanych opakowań?</w:t>
      </w:r>
    </w:p>
    <w:p w14:paraId="0CCB4E1A"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E7FEC85" w14:textId="45753FCD" w:rsidR="001E4F76" w:rsidRDefault="00EF4D25" w:rsidP="009C23FE">
      <w:pPr>
        <w:jc w:val="both"/>
        <w:rPr>
          <w:rFonts w:ascii="Arial" w:hAnsi="Arial" w:cs="Arial"/>
          <w:sz w:val="24"/>
          <w:szCs w:val="24"/>
        </w:rPr>
      </w:pPr>
      <w:r>
        <w:rPr>
          <w:rFonts w:ascii="Arial" w:hAnsi="Arial" w:cs="Arial"/>
          <w:sz w:val="24"/>
          <w:szCs w:val="24"/>
        </w:rPr>
        <w:t>Tak.</w:t>
      </w:r>
    </w:p>
    <w:p w14:paraId="3E1D7A08" w14:textId="77777777" w:rsidR="00EF4D25" w:rsidRDefault="00EF4D25" w:rsidP="009C23FE">
      <w:pPr>
        <w:jc w:val="both"/>
        <w:rPr>
          <w:rFonts w:ascii="Arial" w:hAnsi="Arial" w:cs="Arial"/>
          <w:sz w:val="24"/>
          <w:szCs w:val="24"/>
        </w:rPr>
      </w:pPr>
    </w:p>
    <w:p w14:paraId="345BD600" w14:textId="77777777" w:rsidR="004038BB" w:rsidRDefault="004038BB" w:rsidP="009C23FE">
      <w:pPr>
        <w:ind w:right="-72"/>
        <w:jc w:val="both"/>
        <w:rPr>
          <w:rFonts w:ascii="Arial" w:hAnsi="Arial" w:cs="Arial"/>
          <w:b/>
          <w:bCs/>
          <w:sz w:val="24"/>
          <w:szCs w:val="24"/>
        </w:rPr>
      </w:pPr>
    </w:p>
    <w:p w14:paraId="66F3A9A2" w14:textId="77777777" w:rsidR="004038BB" w:rsidRDefault="004038BB" w:rsidP="009C23FE">
      <w:pPr>
        <w:ind w:right="-72"/>
        <w:jc w:val="both"/>
        <w:rPr>
          <w:rFonts w:ascii="Arial" w:hAnsi="Arial" w:cs="Arial"/>
          <w:b/>
          <w:bCs/>
          <w:sz w:val="24"/>
          <w:szCs w:val="24"/>
        </w:rPr>
      </w:pPr>
    </w:p>
    <w:p w14:paraId="500D3A15" w14:textId="422D827C" w:rsidR="004038BB" w:rsidRDefault="001E4F76" w:rsidP="009C23FE">
      <w:pPr>
        <w:ind w:right="-72"/>
        <w:jc w:val="both"/>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5</w:t>
      </w:r>
      <w:r w:rsidR="00EF4D25">
        <w:rPr>
          <w:rFonts w:ascii="Arial" w:hAnsi="Arial" w:cs="Arial"/>
          <w:b/>
          <w:bCs/>
          <w:sz w:val="24"/>
          <w:szCs w:val="24"/>
        </w:rPr>
        <w:t>9</w:t>
      </w:r>
    </w:p>
    <w:p w14:paraId="07B40050" w14:textId="3E3345E5" w:rsidR="00744F9F" w:rsidRPr="004038BB" w:rsidRDefault="00744F9F" w:rsidP="009C23FE">
      <w:pPr>
        <w:ind w:right="-72"/>
        <w:jc w:val="both"/>
        <w:rPr>
          <w:rFonts w:ascii="Arial" w:hAnsi="Arial" w:cs="Arial"/>
          <w:b/>
          <w:bCs/>
          <w:sz w:val="24"/>
          <w:szCs w:val="24"/>
        </w:rPr>
      </w:pPr>
      <w:r w:rsidRPr="00744F9F">
        <w:rPr>
          <w:rFonts w:ascii="Arial" w:hAnsi="Arial" w:cs="Arial"/>
          <w:sz w:val="24"/>
          <w:szCs w:val="24"/>
        </w:rPr>
        <w:t xml:space="preserve">Zadanie 44 Czy Zamawiający wyrazi zgodę na zaoferowanie opakowań zawierających 20 indywidualnie i hermetycznie pakowanych kasetek, </w:t>
      </w:r>
      <w:proofErr w:type="spellStart"/>
      <w:r w:rsidRPr="00744F9F">
        <w:rPr>
          <w:rFonts w:ascii="Arial" w:hAnsi="Arial" w:cs="Arial"/>
          <w:sz w:val="24"/>
          <w:szCs w:val="24"/>
        </w:rPr>
        <w:t>wymazówek</w:t>
      </w:r>
      <w:proofErr w:type="spellEnd"/>
      <w:r w:rsidRPr="00744F9F">
        <w:rPr>
          <w:rFonts w:ascii="Arial" w:hAnsi="Arial" w:cs="Arial"/>
          <w:sz w:val="24"/>
          <w:szCs w:val="24"/>
        </w:rPr>
        <w:t xml:space="preserve"> i probówek z buforem oraz 1 instrukcji z odpowiednim przeliczeniem ilości oferowanych opakowań?</w:t>
      </w:r>
    </w:p>
    <w:p w14:paraId="0454FF77" w14:textId="746FFFC4"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BD93958" w14:textId="24675DCD" w:rsidR="001E4F76" w:rsidRDefault="00EF4D25" w:rsidP="009C23FE">
      <w:pPr>
        <w:jc w:val="both"/>
        <w:rPr>
          <w:rFonts w:ascii="Arial" w:hAnsi="Arial" w:cs="Arial"/>
          <w:sz w:val="24"/>
          <w:szCs w:val="24"/>
        </w:rPr>
      </w:pPr>
      <w:r>
        <w:rPr>
          <w:rFonts w:ascii="Arial" w:hAnsi="Arial" w:cs="Arial"/>
          <w:sz w:val="24"/>
          <w:szCs w:val="24"/>
        </w:rPr>
        <w:t>Tak.</w:t>
      </w:r>
    </w:p>
    <w:p w14:paraId="2C864D3A" w14:textId="77777777" w:rsidR="00EF4D25" w:rsidRDefault="00EF4D25" w:rsidP="009C23FE">
      <w:pPr>
        <w:jc w:val="both"/>
        <w:rPr>
          <w:rFonts w:ascii="Arial" w:hAnsi="Arial" w:cs="Arial"/>
          <w:sz w:val="24"/>
          <w:szCs w:val="24"/>
        </w:rPr>
      </w:pPr>
    </w:p>
    <w:p w14:paraId="6779B8E3" w14:textId="5EA3BA20"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44F9F">
        <w:rPr>
          <w:rFonts w:ascii="Arial" w:hAnsi="Arial" w:cs="Arial"/>
          <w:b/>
          <w:bCs/>
          <w:sz w:val="24"/>
          <w:szCs w:val="24"/>
        </w:rPr>
        <w:t>6</w:t>
      </w:r>
      <w:r>
        <w:rPr>
          <w:rFonts w:ascii="Arial" w:hAnsi="Arial" w:cs="Arial"/>
          <w:b/>
          <w:bCs/>
          <w:sz w:val="24"/>
          <w:szCs w:val="24"/>
        </w:rPr>
        <w:t>0</w:t>
      </w:r>
    </w:p>
    <w:p w14:paraId="43B6C717" w14:textId="6E0DCBB7" w:rsidR="001E4F76" w:rsidRPr="000D5479" w:rsidRDefault="00744F9F" w:rsidP="009C23FE">
      <w:pPr>
        <w:ind w:right="-72"/>
        <w:jc w:val="both"/>
        <w:rPr>
          <w:rFonts w:ascii="Arial" w:hAnsi="Arial" w:cs="Arial"/>
          <w:sz w:val="24"/>
          <w:szCs w:val="24"/>
        </w:rPr>
      </w:pPr>
      <w:r w:rsidRPr="00744F9F">
        <w:rPr>
          <w:rFonts w:ascii="Arial" w:hAnsi="Arial" w:cs="Arial"/>
          <w:sz w:val="24"/>
          <w:szCs w:val="24"/>
        </w:rPr>
        <w:t>Zadanie 44 Czy Zamawiający wyrazi zgodę na zaoferowanie opakowań zawierających 20 indywidualnie i hermetycznie pakowanych kasetek, 20 pipetek, 1 bufor oraz instrukcji z odpowiednim przeliczeniem ilości oferowanych opakowań?</w:t>
      </w:r>
    </w:p>
    <w:p w14:paraId="5600830A"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CAFED9F" w14:textId="0B5358A5" w:rsidR="001E4F76" w:rsidRDefault="00744F9F" w:rsidP="009C23FE">
      <w:pPr>
        <w:jc w:val="both"/>
        <w:rPr>
          <w:rFonts w:ascii="Arial" w:hAnsi="Arial" w:cs="Arial"/>
          <w:sz w:val="24"/>
          <w:szCs w:val="24"/>
        </w:rPr>
      </w:pPr>
      <w:r>
        <w:rPr>
          <w:rFonts w:ascii="Arial" w:hAnsi="Arial" w:cs="Arial"/>
          <w:sz w:val="24"/>
          <w:szCs w:val="24"/>
        </w:rPr>
        <w:t>Zamawiający nie wyraża zgody.</w:t>
      </w:r>
    </w:p>
    <w:p w14:paraId="177C6160" w14:textId="77777777" w:rsidR="00744F9F" w:rsidRDefault="00744F9F" w:rsidP="009C23FE">
      <w:pPr>
        <w:jc w:val="both"/>
        <w:rPr>
          <w:rFonts w:ascii="Arial" w:hAnsi="Arial" w:cs="Arial"/>
          <w:sz w:val="24"/>
          <w:szCs w:val="24"/>
        </w:rPr>
      </w:pPr>
    </w:p>
    <w:p w14:paraId="343BE88B" w14:textId="2DA20A56"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44F9F">
        <w:rPr>
          <w:rFonts w:ascii="Arial" w:hAnsi="Arial" w:cs="Arial"/>
          <w:b/>
          <w:bCs/>
          <w:sz w:val="24"/>
          <w:szCs w:val="24"/>
        </w:rPr>
        <w:t>61</w:t>
      </w:r>
    </w:p>
    <w:p w14:paraId="7954F908" w14:textId="457E3D09" w:rsidR="001E4F76" w:rsidRPr="000D5479" w:rsidRDefault="00744F9F" w:rsidP="009C23FE">
      <w:pPr>
        <w:ind w:right="-72"/>
        <w:jc w:val="both"/>
        <w:rPr>
          <w:rFonts w:ascii="Arial" w:hAnsi="Arial" w:cs="Arial"/>
          <w:sz w:val="24"/>
          <w:szCs w:val="24"/>
        </w:rPr>
      </w:pPr>
      <w:r w:rsidRPr="00744F9F">
        <w:rPr>
          <w:rFonts w:ascii="Arial" w:hAnsi="Arial" w:cs="Arial"/>
          <w:sz w:val="24"/>
          <w:szCs w:val="24"/>
        </w:rPr>
        <w:t xml:space="preserve">Czy zamawiający mógłby wydzielić z zadanie nr 2 pozycję nr 1 soczewka </w:t>
      </w:r>
      <w:proofErr w:type="spellStart"/>
      <w:r w:rsidRPr="00744F9F">
        <w:rPr>
          <w:rFonts w:ascii="Arial" w:hAnsi="Arial" w:cs="Arial"/>
          <w:sz w:val="24"/>
          <w:szCs w:val="24"/>
        </w:rPr>
        <w:t>toryczna</w:t>
      </w:r>
      <w:proofErr w:type="spellEnd"/>
      <w:r w:rsidRPr="00744F9F">
        <w:rPr>
          <w:rFonts w:ascii="Arial" w:hAnsi="Arial" w:cs="Arial"/>
          <w:sz w:val="24"/>
          <w:szCs w:val="24"/>
        </w:rPr>
        <w:t xml:space="preserve"> do osobnego zadanie ? Wydzielenie na wzięcie udziału większej liczbie oferentów i uzyskanie korzystniejszej ceny .</w:t>
      </w:r>
    </w:p>
    <w:p w14:paraId="4BE28E42"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22BC0B7" w14:textId="77777777" w:rsidR="00744F9F" w:rsidRDefault="00744F9F" w:rsidP="009C23FE">
      <w:pPr>
        <w:ind w:right="-72"/>
        <w:jc w:val="both"/>
        <w:rPr>
          <w:rFonts w:ascii="Arial" w:hAnsi="Arial" w:cs="Arial"/>
          <w:sz w:val="24"/>
          <w:szCs w:val="24"/>
        </w:rPr>
      </w:pPr>
      <w:r w:rsidRPr="00744F9F">
        <w:rPr>
          <w:rFonts w:ascii="Arial" w:hAnsi="Arial" w:cs="Arial"/>
          <w:sz w:val="24"/>
          <w:szCs w:val="24"/>
        </w:rPr>
        <w:t>Nie, gdyż po wszczęciu postępowania nie ma możliwości utworzenia dodatkowego zadania (pakietu).</w:t>
      </w:r>
    </w:p>
    <w:p w14:paraId="060154E7" w14:textId="77777777" w:rsidR="00744F9F" w:rsidRDefault="00744F9F" w:rsidP="009C23FE">
      <w:pPr>
        <w:ind w:right="-72"/>
        <w:jc w:val="both"/>
        <w:rPr>
          <w:rFonts w:ascii="Arial" w:hAnsi="Arial" w:cs="Arial"/>
          <w:sz w:val="24"/>
          <w:szCs w:val="24"/>
        </w:rPr>
      </w:pPr>
    </w:p>
    <w:p w14:paraId="1CEC4253" w14:textId="5E6B7CEA"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44F9F">
        <w:rPr>
          <w:rFonts w:ascii="Arial" w:hAnsi="Arial" w:cs="Arial"/>
          <w:b/>
          <w:bCs/>
          <w:sz w:val="24"/>
          <w:szCs w:val="24"/>
        </w:rPr>
        <w:t>62</w:t>
      </w:r>
    </w:p>
    <w:p w14:paraId="1F78EF5F" w14:textId="5CA4A91B" w:rsidR="00744F9F" w:rsidRPr="00744F9F" w:rsidRDefault="00744F9F" w:rsidP="009C23FE">
      <w:pPr>
        <w:ind w:right="-72"/>
        <w:jc w:val="both"/>
        <w:rPr>
          <w:rFonts w:ascii="Arial" w:hAnsi="Arial" w:cs="Arial"/>
          <w:sz w:val="24"/>
          <w:szCs w:val="24"/>
        </w:rPr>
      </w:pPr>
      <w:r w:rsidRPr="00744F9F">
        <w:rPr>
          <w:rFonts w:ascii="Arial" w:hAnsi="Arial" w:cs="Arial"/>
          <w:sz w:val="24"/>
          <w:szCs w:val="24"/>
        </w:rPr>
        <w:t>dot. Zadania nr 25</w:t>
      </w:r>
    </w:p>
    <w:p w14:paraId="76B71458" w14:textId="77777777" w:rsidR="00744F9F" w:rsidRPr="00744F9F" w:rsidRDefault="00744F9F" w:rsidP="009C23FE">
      <w:pPr>
        <w:ind w:right="-72"/>
        <w:jc w:val="both"/>
        <w:rPr>
          <w:rFonts w:ascii="Arial" w:hAnsi="Arial" w:cs="Arial"/>
          <w:sz w:val="24"/>
          <w:szCs w:val="24"/>
        </w:rPr>
      </w:pPr>
      <w:r w:rsidRPr="00744F9F">
        <w:rPr>
          <w:rFonts w:ascii="Arial" w:hAnsi="Arial" w:cs="Arial"/>
          <w:sz w:val="24"/>
          <w:szCs w:val="24"/>
        </w:rPr>
        <w:t xml:space="preserve">Czy Zamawiający dopuści </w:t>
      </w:r>
    </w:p>
    <w:p w14:paraId="6894742B" w14:textId="6A226429" w:rsidR="00744F9F" w:rsidRPr="00744F9F" w:rsidRDefault="00744F9F" w:rsidP="009C23FE">
      <w:pPr>
        <w:pStyle w:val="Akapitzlist"/>
        <w:numPr>
          <w:ilvl w:val="0"/>
          <w:numId w:val="13"/>
        </w:numPr>
        <w:ind w:right="-72"/>
        <w:jc w:val="both"/>
        <w:rPr>
          <w:rFonts w:ascii="Arial" w:hAnsi="Arial" w:cs="Arial"/>
          <w:sz w:val="24"/>
          <w:szCs w:val="24"/>
        </w:rPr>
      </w:pPr>
      <w:r w:rsidRPr="00744F9F">
        <w:rPr>
          <w:rFonts w:ascii="Arial" w:hAnsi="Arial" w:cs="Arial"/>
          <w:sz w:val="24"/>
          <w:szCs w:val="24"/>
        </w:rPr>
        <w:t xml:space="preserve">w poz.1 Kranik trójdrożny z przedłużaczem 10cm objętość wypełnienia 1,0ml; </w:t>
      </w:r>
    </w:p>
    <w:p w14:paraId="14FF1F4B" w14:textId="7F79FB5E" w:rsidR="00744F9F" w:rsidRPr="00744F9F" w:rsidRDefault="00744F9F" w:rsidP="009C23FE">
      <w:pPr>
        <w:pStyle w:val="Akapitzlist"/>
        <w:numPr>
          <w:ilvl w:val="0"/>
          <w:numId w:val="13"/>
        </w:numPr>
        <w:ind w:right="-72"/>
        <w:jc w:val="both"/>
        <w:rPr>
          <w:rFonts w:ascii="Arial" w:hAnsi="Arial" w:cs="Arial"/>
          <w:sz w:val="24"/>
          <w:szCs w:val="24"/>
        </w:rPr>
      </w:pPr>
      <w:r w:rsidRPr="00744F9F">
        <w:rPr>
          <w:rFonts w:ascii="Arial" w:hAnsi="Arial" w:cs="Arial"/>
          <w:sz w:val="24"/>
          <w:szCs w:val="24"/>
        </w:rPr>
        <w:t xml:space="preserve">w poz.2 Kranik trójdrożny z przedłużaczem 25cm objętość wypełnienia 2,2ml; </w:t>
      </w:r>
    </w:p>
    <w:p w14:paraId="2EB921FA" w14:textId="44C092FE" w:rsidR="001E4F76" w:rsidRPr="00744F9F" w:rsidRDefault="00744F9F" w:rsidP="009C23FE">
      <w:pPr>
        <w:pStyle w:val="Akapitzlist"/>
        <w:numPr>
          <w:ilvl w:val="0"/>
          <w:numId w:val="13"/>
        </w:numPr>
        <w:ind w:right="-72"/>
        <w:jc w:val="both"/>
        <w:rPr>
          <w:rFonts w:ascii="Arial" w:hAnsi="Arial" w:cs="Arial"/>
          <w:sz w:val="24"/>
          <w:szCs w:val="24"/>
        </w:rPr>
      </w:pPr>
      <w:r w:rsidRPr="00744F9F">
        <w:rPr>
          <w:rFonts w:ascii="Arial" w:hAnsi="Arial" w:cs="Arial"/>
          <w:sz w:val="24"/>
          <w:szCs w:val="24"/>
        </w:rPr>
        <w:t>w poz.3 Kranik trójdrożny z przedłużaczem 100cm objętość wypełnienia 8,2ml?</w:t>
      </w:r>
    </w:p>
    <w:p w14:paraId="0F5933AA"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D2F1C53" w14:textId="435E886D" w:rsidR="00744F9F" w:rsidRDefault="00744F9F" w:rsidP="009C23FE">
      <w:pPr>
        <w:jc w:val="both"/>
        <w:rPr>
          <w:rFonts w:ascii="Arial" w:hAnsi="Arial" w:cs="Arial"/>
          <w:sz w:val="24"/>
          <w:szCs w:val="24"/>
        </w:rPr>
      </w:pPr>
      <w:r>
        <w:rPr>
          <w:rFonts w:ascii="Arial" w:hAnsi="Arial" w:cs="Arial"/>
          <w:sz w:val="24"/>
          <w:szCs w:val="24"/>
        </w:rPr>
        <w:t xml:space="preserve">Ad a) – Tak, </w:t>
      </w:r>
    </w:p>
    <w:p w14:paraId="2D80DE1D" w14:textId="43D5BD53" w:rsidR="00744F9F" w:rsidRDefault="00744F9F" w:rsidP="009C23FE">
      <w:pPr>
        <w:jc w:val="both"/>
        <w:rPr>
          <w:rFonts w:ascii="Arial" w:hAnsi="Arial" w:cs="Arial"/>
          <w:sz w:val="24"/>
          <w:szCs w:val="24"/>
        </w:rPr>
      </w:pPr>
      <w:r>
        <w:rPr>
          <w:rFonts w:ascii="Arial" w:hAnsi="Arial" w:cs="Arial"/>
          <w:sz w:val="24"/>
          <w:szCs w:val="24"/>
        </w:rPr>
        <w:t xml:space="preserve">Ad b) – Tak, </w:t>
      </w:r>
    </w:p>
    <w:p w14:paraId="31F53217" w14:textId="02D812ED" w:rsidR="00744F9F" w:rsidRDefault="00744F9F" w:rsidP="009C23FE">
      <w:pPr>
        <w:jc w:val="both"/>
        <w:rPr>
          <w:rFonts w:ascii="Arial" w:hAnsi="Arial" w:cs="Arial"/>
          <w:sz w:val="24"/>
          <w:szCs w:val="24"/>
        </w:rPr>
      </w:pPr>
      <w:r>
        <w:rPr>
          <w:rFonts w:ascii="Arial" w:hAnsi="Arial" w:cs="Arial"/>
          <w:sz w:val="24"/>
          <w:szCs w:val="24"/>
        </w:rPr>
        <w:t>Ad c) – Nie.</w:t>
      </w:r>
    </w:p>
    <w:p w14:paraId="365ACBD7" w14:textId="77777777" w:rsidR="00744F9F" w:rsidRDefault="00744F9F" w:rsidP="009C23FE">
      <w:pPr>
        <w:jc w:val="both"/>
        <w:rPr>
          <w:rFonts w:ascii="Arial" w:hAnsi="Arial" w:cs="Arial"/>
          <w:sz w:val="24"/>
          <w:szCs w:val="24"/>
        </w:rPr>
      </w:pPr>
    </w:p>
    <w:p w14:paraId="15EDC382" w14:textId="04A03F8D"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44F9F">
        <w:rPr>
          <w:rFonts w:ascii="Arial" w:hAnsi="Arial" w:cs="Arial"/>
          <w:b/>
          <w:bCs/>
          <w:sz w:val="24"/>
          <w:szCs w:val="24"/>
        </w:rPr>
        <w:t>63</w:t>
      </w:r>
    </w:p>
    <w:p w14:paraId="0ADDC895" w14:textId="77777777" w:rsidR="00744F9F" w:rsidRPr="00744F9F" w:rsidRDefault="00744F9F" w:rsidP="009C23FE">
      <w:pPr>
        <w:ind w:right="-72"/>
        <w:jc w:val="both"/>
        <w:rPr>
          <w:rFonts w:ascii="Arial" w:hAnsi="Arial" w:cs="Arial"/>
          <w:sz w:val="24"/>
          <w:szCs w:val="24"/>
        </w:rPr>
      </w:pPr>
      <w:r w:rsidRPr="00744F9F">
        <w:rPr>
          <w:rFonts w:ascii="Arial" w:hAnsi="Arial" w:cs="Arial"/>
          <w:sz w:val="24"/>
          <w:szCs w:val="24"/>
        </w:rPr>
        <w:t>pakiet nr 25, pozycja 1</w:t>
      </w:r>
    </w:p>
    <w:p w14:paraId="5D7211B0" w14:textId="7964BC57" w:rsidR="001E4F76" w:rsidRPr="000D5479" w:rsidRDefault="00744F9F" w:rsidP="009C23FE">
      <w:pPr>
        <w:ind w:right="-72"/>
        <w:jc w:val="both"/>
        <w:rPr>
          <w:rFonts w:ascii="Arial" w:hAnsi="Arial" w:cs="Arial"/>
          <w:sz w:val="24"/>
          <w:szCs w:val="24"/>
        </w:rPr>
      </w:pPr>
      <w:r w:rsidRPr="00744F9F">
        <w:rPr>
          <w:rFonts w:ascii="Arial" w:hAnsi="Arial" w:cs="Arial"/>
          <w:sz w:val="24"/>
          <w:szCs w:val="24"/>
        </w:rPr>
        <w:t>Czy Zamawiający dopuści kranik o objętości wypełnienia 0,66ml, pozostałe wymaganie zgodnie z SWZ.</w:t>
      </w:r>
    </w:p>
    <w:p w14:paraId="7C1D875E"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3DF19B6" w14:textId="5A4C3F1F" w:rsidR="001E4F76" w:rsidRDefault="00744F9F" w:rsidP="009C23FE">
      <w:pPr>
        <w:jc w:val="both"/>
        <w:rPr>
          <w:rFonts w:ascii="Arial" w:hAnsi="Arial" w:cs="Arial"/>
          <w:sz w:val="24"/>
          <w:szCs w:val="24"/>
        </w:rPr>
      </w:pPr>
      <w:r>
        <w:rPr>
          <w:rFonts w:ascii="Arial" w:hAnsi="Arial" w:cs="Arial"/>
          <w:sz w:val="24"/>
          <w:szCs w:val="24"/>
        </w:rPr>
        <w:t xml:space="preserve">Tak. </w:t>
      </w:r>
    </w:p>
    <w:p w14:paraId="3A1E7668" w14:textId="77777777" w:rsidR="00744F9F" w:rsidRDefault="00744F9F" w:rsidP="009C23FE">
      <w:pPr>
        <w:jc w:val="both"/>
        <w:rPr>
          <w:rFonts w:ascii="Arial" w:hAnsi="Arial" w:cs="Arial"/>
          <w:sz w:val="24"/>
          <w:szCs w:val="24"/>
        </w:rPr>
      </w:pPr>
    </w:p>
    <w:p w14:paraId="70EA18A1" w14:textId="46A05D0F"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44F9F">
        <w:rPr>
          <w:rFonts w:ascii="Arial" w:hAnsi="Arial" w:cs="Arial"/>
          <w:b/>
          <w:bCs/>
          <w:sz w:val="24"/>
          <w:szCs w:val="24"/>
        </w:rPr>
        <w:t>64</w:t>
      </w:r>
    </w:p>
    <w:p w14:paraId="1C5C622F" w14:textId="77777777" w:rsidR="004D237E" w:rsidRPr="004D237E" w:rsidRDefault="004D237E" w:rsidP="009C23FE">
      <w:pPr>
        <w:ind w:right="-72"/>
        <w:jc w:val="both"/>
        <w:rPr>
          <w:rFonts w:ascii="Arial" w:hAnsi="Arial" w:cs="Arial"/>
          <w:sz w:val="24"/>
          <w:szCs w:val="24"/>
        </w:rPr>
      </w:pPr>
      <w:r w:rsidRPr="004D237E">
        <w:rPr>
          <w:rFonts w:ascii="Arial" w:hAnsi="Arial" w:cs="Arial"/>
          <w:sz w:val="24"/>
          <w:szCs w:val="24"/>
        </w:rPr>
        <w:t>pakiet nr 25, pozycja 2</w:t>
      </w:r>
    </w:p>
    <w:p w14:paraId="5FBFDD8F" w14:textId="1F2F5BC6" w:rsidR="001E4F76" w:rsidRPr="000D5479" w:rsidRDefault="004D237E" w:rsidP="009C23FE">
      <w:pPr>
        <w:ind w:right="-72"/>
        <w:jc w:val="both"/>
        <w:rPr>
          <w:rFonts w:ascii="Arial" w:hAnsi="Arial" w:cs="Arial"/>
          <w:sz w:val="24"/>
          <w:szCs w:val="24"/>
        </w:rPr>
      </w:pPr>
      <w:r w:rsidRPr="004D237E">
        <w:rPr>
          <w:rFonts w:ascii="Arial" w:hAnsi="Arial" w:cs="Arial"/>
          <w:sz w:val="24"/>
          <w:szCs w:val="24"/>
        </w:rPr>
        <w:t>Czy Zamawiający dopuści kranik o objętości wypełnienia 1,65ml, pozostałe wymaganie zgodnie z SWZ.</w:t>
      </w:r>
    </w:p>
    <w:p w14:paraId="5EA3A791"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7603FBD" w14:textId="392284A8" w:rsidR="001E4F76" w:rsidRDefault="004D237E" w:rsidP="009C23FE">
      <w:pPr>
        <w:jc w:val="both"/>
        <w:rPr>
          <w:rFonts w:ascii="Arial" w:hAnsi="Arial" w:cs="Arial"/>
          <w:sz w:val="24"/>
          <w:szCs w:val="24"/>
        </w:rPr>
      </w:pPr>
      <w:r>
        <w:rPr>
          <w:rFonts w:ascii="Arial" w:hAnsi="Arial" w:cs="Arial"/>
          <w:sz w:val="24"/>
          <w:szCs w:val="24"/>
        </w:rPr>
        <w:t>Tak.</w:t>
      </w:r>
    </w:p>
    <w:p w14:paraId="7C47FFAA" w14:textId="77777777" w:rsidR="004D237E" w:rsidRDefault="004D237E" w:rsidP="009C23FE">
      <w:pPr>
        <w:jc w:val="both"/>
        <w:rPr>
          <w:rFonts w:ascii="Arial" w:hAnsi="Arial" w:cs="Arial"/>
          <w:sz w:val="24"/>
          <w:szCs w:val="24"/>
        </w:rPr>
      </w:pPr>
    </w:p>
    <w:p w14:paraId="527A1C3C" w14:textId="0C7A26C1"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4D237E">
        <w:rPr>
          <w:rFonts w:ascii="Arial" w:hAnsi="Arial" w:cs="Arial"/>
          <w:b/>
          <w:bCs/>
          <w:sz w:val="24"/>
          <w:szCs w:val="24"/>
        </w:rPr>
        <w:t>65</w:t>
      </w:r>
    </w:p>
    <w:p w14:paraId="6FDBAA07" w14:textId="77777777" w:rsidR="004D237E" w:rsidRPr="004D237E" w:rsidRDefault="004D237E" w:rsidP="009C23FE">
      <w:pPr>
        <w:ind w:right="-72"/>
        <w:jc w:val="both"/>
        <w:rPr>
          <w:rFonts w:ascii="Arial" w:hAnsi="Arial" w:cs="Arial"/>
          <w:sz w:val="24"/>
          <w:szCs w:val="24"/>
        </w:rPr>
      </w:pPr>
      <w:r w:rsidRPr="004D237E">
        <w:rPr>
          <w:rFonts w:ascii="Arial" w:hAnsi="Arial" w:cs="Arial"/>
          <w:sz w:val="24"/>
          <w:szCs w:val="24"/>
        </w:rPr>
        <w:t>pakiet nr 25, pozycja 3</w:t>
      </w:r>
    </w:p>
    <w:p w14:paraId="319A1D30" w14:textId="5916BF29" w:rsidR="001E4F76" w:rsidRPr="000D5479" w:rsidRDefault="004D237E" w:rsidP="009C23FE">
      <w:pPr>
        <w:ind w:right="-72"/>
        <w:jc w:val="both"/>
        <w:rPr>
          <w:rFonts w:ascii="Arial" w:hAnsi="Arial" w:cs="Arial"/>
          <w:sz w:val="24"/>
          <w:szCs w:val="24"/>
        </w:rPr>
      </w:pPr>
      <w:r w:rsidRPr="004D237E">
        <w:rPr>
          <w:rFonts w:ascii="Arial" w:hAnsi="Arial" w:cs="Arial"/>
          <w:sz w:val="24"/>
          <w:szCs w:val="24"/>
        </w:rPr>
        <w:lastRenderedPageBreak/>
        <w:t>Czy Zamawiający dopuści kranik o objętości wypełnienia 6,60ml, pozostałe wymaganie zgodnie z SWZ.</w:t>
      </w:r>
    </w:p>
    <w:p w14:paraId="005E89CA"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5D8CB92" w14:textId="4F3FCA81" w:rsidR="001E4F76" w:rsidRDefault="004D237E" w:rsidP="009C23FE">
      <w:pPr>
        <w:jc w:val="both"/>
        <w:rPr>
          <w:rFonts w:ascii="Arial" w:hAnsi="Arial" w:cs="Arial"/>
          <w:sz w:val="24"/>
          <w:szCs w:val="24"/>
        </w:rPr>
      </w:pPr>
      <w:r>
        <w:rPr>
          <w:rFonts w:ascii="Arial" w:hAnsi="Arial" w:cs="Arial"/>
          <w:sz w:val="24"/>
          <w:szCs w:val="24"/>
        </w:rPr>
        <w:t>Tak.</w:t>
      </w:r>
    </w:p>
    <w:p w14:paraId="5D4893D9" w14:textId="77777777" w:rsidR="004D237E" w:rsidRDefault="004D237E" w:rsidP="009C23FE">
      <w:pPr>
        <w:jc w:val="both"/>
        <w:rPr>
          <w:rFonts w:ascii="Arial" w:hAnsi="Arial" w:cs="Arial"/>
          <w:sz w:val="24"/>
          <w:szCs w:val="24"/>
        </w:rPr>
      </w:pPr>
    </w:p>
    <w:p w14:paraId="29067AEE" w14:textId="1885D7A2"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4D237E">
        <w:rPr>
          <w:rFonts w:ascii="Arial" w:hAnsi="Arial" w:cs="Arial"/>
          <w:b/>
          <w:bCs/>
          <w:sz w:val="24"/>
          <w:szCs w:val="24"/>
        </w:rPr>
        <w:t>66</w:t>
      </w:r>
    </w:p>
    <w:p w14:paraId="6417F268" w14:textId="77777777" w:rsidR="004D237E" w:rsidRPr="004D237E" w:rsidRDefault="004D237E" w:rsidP="009C23FE">
      <w:pPr>
        <w:ind w:right="-72"/>
        <w:jc w:val="both"/>
        <w:rPr>
          <w:rFonts w:ascii="Arial" w:hAnsi="Arial" w:cs="Arial"/>
          <w:sz w:val="24"/>
          <w:szCs w:val="24"/>
        </w:rPr>
      </w:pPr>
      <w:r w:rsidRPr="004D237E">
        <w:rPr>
          <w:rFonts w:ascii="Arial" w:hAnsi="Arial" w:cs="Arial"/>
          <w:sz w:val="24"/>
          <w:szCs w:val="24"/>
        </w:rPr>
        <w:t>pakiet nr 25, pozycja 3</w:t>
      </w:r>
    </w:p>
    <w:p w14:paraId="78A6CAFC" w14:textId="05BB7187" w:rsidR="001E4F76" w:rsidRPr="000D5479" w:rsidRDefault="004D237E" w:rsidP="009C23FE">
      <w:pPr>
        <w:ind w:right="-72"/>
        <w:jc w:val="both"/>
        <w:rPr>
          <w:rFonts w:ascii="Arial" w:hAnsi="Arial" w:cs="Arial"/>
          <w:sz w:val="24"/>
          <w:szCs w:val="24"/>
        </w:rPr>
      </w:pPr>
      <w:r w:rsidRPr="004D237E">
        <w:rPr>
          <w:rFonts w:ascii="Arial" w:hAnsi="Arial" w:cs="Arial"/>
          <w:sz w:val="24"/>
          <w:szCs w:val="24"/>
        </w:rPr>
        <w:t>Czy Zamawiający dopuści kranik o objętości wypełnienia 6,60ml, pozostałe wymaganie zgodnie z SWZ.</w:t>
      </w:r>
    </w:p>
    <w:p w14:paraId="31C60D2D"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5F432EB" w14:textId="569E294E" w:rsidR="001E4F76" w:rsidRDefault="004D237E" w:rsidP="009C23FE">
      <w:pPr>
        <w:jc w:val="both"/>
        <w:rPr>
          <w:rFonts w:ascii="Arial" w:hAnsi="Arial" w:cs="Arial"/>
          <w:sz w:val="24"/>
          <w:szCs w:val="24"/>
        </w:rPr>
      </w:pPr>
      <w:r>
        <w:rPr>
          <w:rFonts w:ascii="Arial" w:hAnsi="Arial" w:cs="Arial"/>
          <w:sz w:val="24"/>
          <w:szCs w:val="24"/>
        </w:rPr>
        <w:t>Zgodnie z SWZ.</w:t>
      </w:r>
    </w:p>
    <w:p w14:paraId="0CA36FED" w14:textId="77777777" w:rsidR="004D237E" w:rsidRDefault="004D237E" w:rsidP="009C23FE">
      <w:pPr>
        <w:jc w:val="both"/>
        <w:rPr>
          <w:rFonts w:ascii="Arial" w:hAnsi="Arial" w:cs="Arial"/>
          <w:sz w:val="24"/>
          <w:szCs w:val="24"/>
        </w:rPr>
      </w:pPr>
    </w:p>
    <w:p w14:paraId="5452245B" w14:textId="234BB195" w:rsidR="001E4F76" w:rsidRDefault="001E4F76" w:rsidP="009C23FE">
      <w:pPr>
        <w:ind w:right="-72"/>
        <w:jc w:val="both"/>
        <w:rPr>
          <w:rFonts w:ascii="Arial" w:hAnsi="Arial" w:cs="Arial"/>
          <w:b/>
          <w:bCs/>
          <w:sz w:val="24"/>
          <w:szCs w:val="24"/>
        </w:rPr>
      </w:pPr>
      <w:bookmarkStart w:id="4" w:name="_Hlk182466564"/>
      <w:r w:rsidRPr="00035DEC">
        <w:rPr>
          <w:rFonts w:ascii="Arial" w:hAnsi="Arial" w:cs="Arial"/>
          <w:b/>
          <w:bCs/>
          <w:sz w:val="24"/>
          <w:szCs w:val="24"/>
        </w:rPr>
        <w:t xml:space="preserve">Pytanie nr </w:t>
      </w:r>
      <w:r w:rsidR="004D237E">
        <w:rPr>
          <w:rFonts w:ascii="Arial" w:hAnsi="Arial" w:cs="Arial"/>
          <w:b/>
          <w:bCs/>
          <w:sz w:val="24"/>
          <w:szCs w:val="24"/>
        </w:rPr>
        <w:t>67</w:t>
      </w:r>
    </w:p>
    <w:bookmarkEnd w:id="4"/>
    <w:p w14:paraId="5964D75F" w14:textId="091C6D55" w:rsidR="004D237E" w:rsidRPr="004D237E" w:rsidRDefault="004D237E" w:rsidP="009C23FE">
      <w:pPr>
        <w:ind w:right="-72"/>
        <w:jc w:val="both"/>
        <w:rPr>
          <w:rFonts w:ascii="Arial" w:hAnsi="Arial" w:cs="Arial"/>
          <w:sz w:val="24"/>
          <w:szCs w:val="24"/>
        </w:rPr>
      </w:pPr>
      <w:r w:rsidRPr="004D237E">
        <w:rPr>
          <w:rFonts w:ascii="Arial" w:hAnsi="Arial" w:cs="Arial"/>
          <w:sz w:val="24"/>
          <w:szCs w:val="24"/>
        </w:rPr>
        <w:t>Dotyczy zadania 9 poz.1</w:t>
      </w:r>
    </w:p>
    <w:p w14:paraId="6E499FBB" w14:textId="0CA74C07" w:rsidR="001E4F76" w:rsidRPr="000D5479" w:rsidRDefault="004D237E" w:rsidP="009C23FE">
      <w:pPr>
        <w:ind w:right="-72"/>
        <w:jc w:val="both"/>
        <w:rPr>
          <w:rFonts w:ascii="Arial" w:hAnsi="Arial" w:cs="Arial"/>
          <w:sz w:val="24"/>
          <w:szCs w:val="24"/>
        </w:rPr>
      </w:pPr>
      <w:r w:rsidRPr="004D237E">
        <w:rPr>
          <w:rFonts w:ascii="Arial" w:hAnsi="Arial" w:cs="Arial"/>
          <w:sz w:val="24"/>
          <w:szCs w:val="24"/>
        </w:rPr>
        <w:t xml:space="preserve">Czy mając na względzie uzyskanie większej ilości ofert z produktami wysokiej jakości, co pozwoli Zamawiającemu zwiększyć konkurencję i tym samym uzyskać wymierną korzyść finansową, Zamawiający dopuści zaoferowanie produktu równoważnego, produkcji europejskiej, stosowanego na rynku polskim od kilku lat, spełniającego poniższe wymagania: Zgłębnik </w:t>
      </w:r>
      <w:proofErr w:type="spellStart"/>
      <w:r w:rsidRPr="004D237E">
        <w:rPr>
          <w:rFonts w:ascii="Arial" w:hAnsi="Arial" w:cs="Arial"/>
          <w:sz w:val="24"/>
          <w:szCs w:val="24"/>
        </w:rPr>
        <w:t>gastrostomijny</w:t>
      </w:r>
      <w:proofErr w:type="spellEnd"/>
      <w:r w:rsidRPr="004D237E">
        <w:rPr>
          <w:rFonts w:ascii="Arial" w:hAnsi="Arial" w:cs="Arial"/>
          <w:sz w:val="24"/>
          <w:szCs w:val="24"/>
        </w:rPr>
        <w:t xml:space="preserve"> z wewnętrznym balonem mocującym. Rozmiar zgłębnika </w:t>
      </w:r>
      <w:proofErr w:type="spellStart"/>
      <w:r w:rsidRPr="004D237E">
        <w:rPr>
          <w:rFonts w:ascii="Arial" w:hAnsi="Arial" w:cs="Arial"/>
          <w:sz w:val="24"/>
          <w:szCs w:val="24"/>
        </w:rPr>
        <w:t>Ch</w:t>
      </w:r>
      <w:proofErr w:type="spellEnd"/>
      <w:r w:rsidRPr="004D237E">
        <w:rPr>
          <w:rFonts w:ascii="Arial" w:hAnsi="Arial" w:cs="Arial"/>
          <w:sz w:val="24"/>
          <w:szCs w:val="24"/>
        </w:rPr>
        <w:t xml:space="preserve"> 18 i </w:t>
      </w:r>
      <w:proofErr w:type="spellStart"/>
      <w:r w:rsidRPr="004D237E">
        <w:rPr>
          <w:rFonts w:ascii="Arial" w:hAnsi="Arial" w:cs="Arial"/>
          <w:sz w:val="24"/>
          <w:szCs w:val="24"/>
        </w:rPr>
        <w:t>Ch</w:t>
      </w:r>
      <w:proofErr w:type="spellEnd"/>
      <w:r w:rsidRPr="004D237E">
        <w:rPr>
          <w:rFonts w:ascii="Arial" w:hAnsi="Arial" w:cs="Arial"/>
          <w:sz w:val="24"/>
          <w:szCs w:val="24"/>
        </w:rPr>
        <w:t xml:space="preserve"> 20, wypełnianie balonu wodą zgodnie z oznaczeniem pojemności umieszczonym przez producenta na zgłębniku; zgłębnik wykonany z wysokiej jakości silikonu medycznego,. Zgłębnik w części wewnętrznej (balonowe) posiada linię </w:t>
      </w:r>
      <w:proofErr w:type="spellStart"/>
      <w:r w:rsidRPr="004D237E">
        <w:rPr>
          <w:rFonts w:ascii="Arial" w:hAnsi="Arial" w:cs="Arial"/>
          <w:sz w:val="24"/>
          <w:szCs w:val="24"/>
        </w:rPr>
        <w:t>cieniodajną</w:t>
      </w:r>
      <w:proofErr w:type="spellEnd"/>
      <w:r w:rsidRPr="004D237E">
        <w:rPr>
          <w:rFonts w:ascii="Arial" w:hAnsi="Arial" w:cs="Arial"/>
          <w:sz w:val="24"/>
          <w:szCs w:val="24"/>
        </w:rPr>
        <w:t xml:space="preserve"> widoczną w promieniach RTG; w części zewnętrznej zawiera podziałkę ułatwiająca kontrolę zakładania i położenia zgłębnika względem kanału </w:t>
      </w:r>
      <w:proofErr w:type="spellStart"/>
      <w:r w:rsidRPr="004D237E">
        <w:rPr>
          <w:rFonts w:ascii="Arial" w:hAnsi="Arial" w:cs="Arial"/>
          <w:sz w:val="24"/>
          <w:szCs w:val="24"/>
        </w:rPr>
        <w:t>stomi</w:t>
      </w:r>
      <w:proofErr w:type="spellEnd"/>
      <w:r w:rsidRPr="004D237E">
        <w:rPr>
          <w:rFonts w:ascii="Arial" w:hAnsi="Arial" w:cs="Arial"/>
          <w:sz w:val="24"/>
          <w:szCs w:val="24"/>
        </w:rPr>
        <w:t xml:space="preserve">/powłok. Zestaw zawiera zewnętrzną płytkę mocującą wykonaną z silikonu, umożliwiającą trwałe umiejscowienie zgłębnika w stosunku do powłok brzusznych pod kątem 90 stopni oraz innowacyjne złącze obrotowe </w:t>
      </w:r>
      <w:proofErr w:type="spellStart"/>
      <w:r w:rsidRPr="004D237E">
        <w:rPr>
          <w:rFonts w:ascii="Arial" w:hAnsi="Arial" w:cs="Arial"/>
          <w:sz w:val="24"/>
          <w:szCs w:val="24"/>
        </w:rPr>
        <w:t>ENSwivel</w:t>
      </w:r>
      <w:proofErr w:type="spellEnd"/>
      <w:r w:rsidRPr="004D237E">
        <w:rPr>
          <w:rFonts w:ascii="Arial" w:hAnsi="Arial" w:cs="Arial"/>
          <w:sz w:val="24"/>
          <w:szCs w:val="24"/>
        </w:rPr>
        <w:t xml:space="preserve">® do łatwego łączenia i rozłączania połączeń </w:t>
      </w:r>
      <w:proofErr w:type="spellStart"/>
      <w:r w:rsidRPr="004D237E">
        <w:rPr>
          <w:rFonts w:ascii="Arial" w:hAnsi="Arial" w:cs="Arial"/>
          <w:sz w:val="24"/>
          <w:szCs w:val="24"/>
        </w:rPr>
        <w:t>ENFit</w:t>
      </w:r>
      <w:proofErr w:type="spellEnd"/>
      <w:r w:rsidRPr="004D237E">
        <w:rPr>
          <w:rFonts w:ascii="Arial" w:hAnsi="Arial" w:cs="Arial"/>
          <w:sz w:val="24"/>
          <w:szCs w:val="24"/>
        </w:rPr>
        <w:t xml:space="preserve"> ® bez skręcania zgłębnika., a także </w:t>
      </w:r>
      <w:proofErr w:type="spellStart"/>
      <w:r w:rsidRPr="004D237E">
        <w:rPr>
          <w:rFonts w:ascii="Arial" w:hAnsi="Arial" w:cs="Arial"/>
          <w:sz w:val="24"/>
          <w:szCs w:val="24"/>
        </w:rPr>
        <w:t>lubrykant</w:t>
      </w:r>
      <w:proofErr w:type="spellEnd"/>
      <w:r w:rsidRPr="004D237E">
        <w:rPr>
          <w:rFonts w:ascii="Arial" w:hAnsi="Arial" w:cs="Arial"/>
          <w:sz w:val="24"/>
          <w:szCs w:val="24"/>
        </w:rPr>
        <w:t xml:space="preserve"> ułatwiający zakładanie zgłębnika i strzykawkę </w:t>
      </w:r>
      <w:proofErr w:type="spellStart"/>
      <w:r w:rsidRPr="004D237E">
        <w:rPr>
          <w:rFonts w:ascii="Arial" w:hAnsi="Arial" w:cs="Arial"/>
          <w:sz w:val="24"/>
          <w:szCs w:val="24"/>
        </w:rPr>
        <w:t>luer</w:t>
      </w:r>
      <w:proofErr w:type="spellEnd"/>
      <w:r w:rsidRPr="004D237E">
        <w:rPr>
          <w:rFonts w:ascii="Arial" w:hAnsi="Arial" w:cs="Arial"/>
          <w:sz w:val="24"/>
          <w:szCs w:val="24"/>
        </w:rPr>
        <w:t xml:space="preserve"> do napełniania balonu; zestaw jednorazowego użytku, wolny od DEHP. Warianty do wyboru przez zamawiającego.</w:t>
      </w:r>
    </w:p>
    <w:p w14:paraId="1981BF9F" w14:textId="77777777" w:rsidR="001E4F76" w:rsidRPr="00035DEC" w:rsidRDefault="001E4F76" w:rsidP="009C23FE">
      <w:pPr>
        <w:ind w:right="-72"/>
        <w:jc w:val="both"/>
        <w:rPr>
          <w:rFonts w:ascii="Arial" w:hAnsi="Arial" w:cs="Arial"/>
          <w:b/>
          <w:bCs/>
          <w:sz w:val="24"/>
          <w:szCs w:val="24"/>
        </w:rPr>
      </w:pPr>
      <w:bookmarkStart w:id="5" w:name="_Hlk182466573"/>
      <w:r w:rsidRPr="00035DEC">
        <w:rPr>
          <w:rFonts w:ascii="Arial" w:hAnsi="Arial" w:cs="Arial"/>
          <w:b/>
          <w:bCs/>
          <w:sz w:val="24"/>
          <w:szCs w:val="24"/>
        </w:rPr>
        <w:t>Stanowisko (wyjaśnienie) Zamawiającego:</w:t>
      </w:r>
    </w:p>
    <w:p w14:paraId="21A105D0" w14:textId="58F0DD26" w:rsidR="001E4F76" w:rsidRDefault="004D237E" w:rsidP="009C23FE">
      <w:pPr>
        <w:jc w:val="both"/>
        <w:rPr>
          <w:rFonts w:ascii="Arial" w:hAnsi="Arial" w:cs="Arial"/>
          <w:sz w:val="24"/>
          <w:szCs w:val="24"/>
        </w:rPr>
      </w:pPr>
      <w:r>
        <w:rPr>
          <w:rFonts w:ascii="Arial" w:hAnsi="Arial" w:cs="Arial"/>
          <w:sz w:val="24"/>
          <w:szCs w:val="24"/>
        </w:rPr>
        <w:t>Tak.</w:t>
      </w:r>
    </w:p>
    <w:bookmarkEnd w:id="5"/>
    <w:p w14:paraId="2B60CE80" w14:textId="3BDEDA38" w:rsidR="00E14CED" w:rsidRDefault="00E14CED" w:rsidP="009C23FE">
      <w:pPr>
        <w:jc w:val="both"/>
        <w:rPr>
          <w:rFonts w:ascii="Arial" w:hAnsi="Arial" w:cs="Arial"/>
          <w:sz w:val="24"/>
          <w:szCs w:val="24"/>
        </w:rPr>
      </w:pPr>
    </w:p>
    <w:p w14:paraId="39707E01" w14:textId="6C57B324"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w:t>
      </w:r>
      <w:r>
        <w:rPr>
          <w:rFonts w:ascii="Arial" w:hAnsi="Arial" w:cs="Arial"/>
          <w:b/>
          <w:bCs/>
          <w:sz w:val="24"/>
          <w:szCs w:val="24"/>
        </w:rPr>
        <w:t>8</w:t>
      </w:r>
    </w:p>
    <w:p w14:paraId="19FABE5C" w14:textId="77777777" w:rsidR="00E14CED" w:rsidRPr="00E14CED" w:rsidRDefault="00E14CED" w:rsidP="00E14CED">
      <w:pPr>
        <w:ind w:right="-72"/>
        <w:jc w:val="both"/>
        <w:rPr>
          <w:rFonts w:ascii="Arial" w:hAnsi="Arial" w:cs="Arial"/>
          <w:sz w:val="24"/>
          <w:szCs w:val="24"/>
        </w:rPr>
      </w:pPr>
      <w:r w:rsidRPr="00E14CED">
        <w:rPr>
          <w:rFonts w:ascii="Arial" w:hAnsi="Arial" w:cs="Arial"/>
          <w:sz w:val="24"/>
          <w:szCs w:val="24"/>
        </w:rPr>
        <w:t>Czy w celu miarkowania kar umownych Odbiorca dokona modyfikacji postanowień projektu przyszłej umowy w zakresie zapisów § 10 ust. 2</w:t>
      </w:r>
    </w:p>
    <w:p w14:paraId="43658871" w14:textId="77777777" w:rsidR="00E14CED" w:rsidRPr="00E14CED" w:rsidRDefault="00E14CED" w:rsidP="00E14CED">
      <w:pPr>
        <w:ind w:right="-72"/>
        <w:jc w:val="both"/>
        <w:rPr>
          <w:rFonts w:ascii="Arial" w:hAnsi="Arial" w:cs="Arial"/>
          <w:sz w:val="24"/>
          <w:szCs w:val="24"/>
        </w:rPr>
      </w:pPr>
      <w:r w:rsidRPr="00E14CED">
        <w:rPr>
          <w:rFonts w:ascii="Arial" w:hAnsi="Arial" w:cs="Arial"/>
          <w:sz w:val="24"/>
          <w:szCs w:val="24"/>
        </w:rPr>
        <w:t>1.</w:t>
      </w:r>
      <w:r w:rsidRPr="00E14CED">
        <w:rPr>
          <w:rFonts w:ascii="Arial" w:hAnsi="Arial" w:cs="Arial"/>
          <w:sz w:val="24"/>
          <w:szCs w:val="24"/>
        </w:rPr>
        <w:tab/>
        <w:t>Dostawca zapłaci Zamawiającemu kary:</w:t>
      </w:r>
    </w:p>
    <w:p w14:paraId="293039A8" w14:textId="77777777" w:rsidR="00E14CED" w:rsidRPr="00E14CED" w:rsidRDefault="00E14CED" w:rsidP="00E14CED">
      <w:pPr>
        <w:ind w:right="-72"/>
        <w:jc w:val="both"/>
        <w:rPr>
          <w:rFonts w:ascii="Arial" w:hAnsi="Arial" w:cs="Arial"/>
          <w:sz w:val="24"/>
          <w:szCs w:val="24"/>
        </w:rPr>
      </w:pPr>
      <w:r w:rsidRPr="00E14CED">
        <w:rPr>
          <w:rFonts w:ascii="Arial" w:hAnsi="Arial" w:cs="Arial"/>
          <w:sz w:val="24"/>
          <w:szCs w:val="24"/>
        </w:rPr>
        <w:t>1)</w:t>
      </w:r>
      <w:r w:rsidRPr="00E14CED">
        <w:rPr>
          <w:rFonts w:ascii="Arial" w:hAnsi="Arial" w:cs="Arial"/>
          <w:sz w:val="24"/>
          <w:szCs w:val="24"/>
        </w:rPr>
        <w:tab/>
        <w:t>w wysokości 10% wartości brutto niezrealizowanej części przedmiotu umowy, o której mowa w § 2 ust. 4,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5FF7D04B" w14:textId="3A20BD5F" w:rsidR="00E14CED" w:rsidRPr="00E14CED" w:rsidRDefault="00E14CED" w:rsidP="00E14CED">
      <w:pPr>
        <w:ind w:right="-72"/>
        <w:jc w:val="both"/>
        <w:rPr>
          <w:rFonts w:ascii="Arial" w:hAnsi="Arial" w:cs="Arial"/>
          <w:sz w:val="24"/>
          <w:szCs w:val="24"/>
        </w:rPr>
      </w:pPr>
      <w:r w:rsidRPr="00E14CED">
        <w:rPr>
          <w:rFonts w:ascii="Arial" w:hAnsi="Arial" w:cs="Arial"/>
          <w:sz w:val="24"/>
          <w:szCs w:val="24"/>
        </w:rPr>
        <w:t>2)</w:t>
      </w:r>
      <w:r w:rsidRPr="00E14CED">
        <w:rPr>
          <w:rFonts w:ascii="Arial" w:hAnsi="Arial" w:cs="Arial"/>
          <w:sz w:val="24"/>
          <w:szCs w:val="24"/>
        </w:rPr>
        <w:tab/>
        <w:t>w wysokości 0,5 % wartości części niedostarczonych, a zamawianych wyrobów medycznych (z uwzględnieniem podatku VAT) za każdy dzień  opóźnienia w ich dostarczeniu,</w:t>
      </w:r>
    </w:p>
    <w:p w14:paraId="16E0C80F" w14:textId="4C86870D" w:rsidR="00E14CED" w:rsidRPr="00035DEC" w:rsidRDefault="00E14CED" w:rsidP="00E14CE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867ADE2" w14:textId="658DC3F4" w:rsidR="00E14CED" w:rsidRDefault="00E14CED" w:rsidP="00E14CED">
      <w:pPr>
        <w:jc w:val="both"/>
        <w:rPr>
          <w:rFonts w:ascii="Arial" w:hAnsi="Arial" w:cs="Arial"/>
          <w:sz w:val="24"/>
          <w:szCs w:val="24"/>
        </w:rPr>
      </w:pPr>
      <w:r>
        <w:rPr>
          <w:rFonts w:ascii="Arial" w:hAnsi="Arial" w:cs="Arial"/>
          <w:sz w:val="24"/>
          <w:szCs w:val="24"/>
        </w:rPr>
        <w:t>Zamawiający nie wyraża zgody</w:t>
      </w:r>
    </w:p>
    <w:p w14:paraId="0AA35856" w14:textId="77777777" w:rsidR="00E14CED" w:rsidRDefault="00E14CED" w:rsidP="00E14CED">
      <w:pPr>
        <w:jc w:val="both"/>
        <w:rPr>
          <w:rFonts w:ascii="Arial" w:hAnsi="Arial" w:cs="Arial"/>
          <w:sz w:val="24"/>
          <w:szCs w:val="24"/>
        </w:rPr>
      </w:pPr>
    </w:p>
    <w:p w14:paraId="18C9DA4F" w14:textId="77777777" w:rsidR="005330A9" w:rsidRDefault="005330A9" w:rsidP="00E14CED">
      <w:pPr>
        <w:ind w:right="-72"/>
        <w:jc w:val="both"/>
        <w:rPr>
          <w:rFonts w:ascii="Arial" w:hAnsi="Arial" w:cs="Arial"/>
          <w:b/>
          <w:bCs/>
          <w:sz w:val="24"/>
          <w:szCs w:val="24"/>
        </w:rPr>
      </w:pPr>
    </w:p>
    <w:p w14:paraId="0E47947E" w14:textId="7715C23F" w:rsidR="00E14CED" w:rsidRDefault="00E14CED" w:rsidP="00E14CED">
      <w:pPr>
        <w:ind w:right="-72"/>
        <w:jc w:val="both"/>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6</w:t>
      </w:r>
      <w:r>
        <w:rPr>
          <w:rFonts w:ascii="Arial" w:hAnsi="Arial" w:cs="Arial"/>
          <w:b/>
          <w:bCs/>
          <w:sz w:val="24"/>
          <w:szCs w:val="24"/>
        </w:rPr>
        <w:t>9</w:t>
      </w:r>
    </w:p>
    <w:p w14:paraId="74036C54" w14:textId="77777777" w:rsidR="00E14CED" w:rsidRPr="00E14CED" w:rsidRDefault="00E14CED" w:rsidP="00E14CED">
      <w:pPr>
        <w:ind w:right="-72"/>
        <w:jc w:val="both"/>
        <w:rPr>
          <w:rFonts w:ascii="Arial" w:hAnsi="Arial" w:cs="Arial"/>
          <w:sz w:val="24"/>
          <w:szCs w:val="24"/>
        </w:rPr>
      </w:pPr>
      <w:r w:rsidRPr="00E14CED">
        <w:rPr>
          <w:rFonts w:ascii="Arial" w:hAnsi="Arial" w:cs="Arial"/>
          <w:sz w:val="24"/>
          <w:szCs w:val="24"/>
        </w:rPr>
        <w:t xml:space="preserve">do Zadania nr 3, </w:t>
      </w:r>
      <w:proofErr w:type="spellStart"/>
      <w:r w:rsidRPr="00E14CED">
        <w:rPr>
          <w:rFonts w:ascii="Arial" w:hAnsi="Arial" w:cs="Arial"/>
          <w:sz w:val="24"/>
          <w:szCs w:val="24"/>
        </w:rPr>
        <w:t>lp</w:t>
      </w:r>
      <w:proofErr w:type="spellEnd"/>
      <w:r w:rsidRPr="00E14CED">
        <w:rPr>
          <w:rFonts w:ascii="Arial" w:hAnsi="Arial" w:cs="Arial"/>
          <w:sz w:val="24"/>
          <w:szCs w:val="24"/>
        </w:rPr>
        <w:t xml:space="preserve"> 4,5 </w:t>
      </w:r>
    </w:p>
    <w:p w14:paraId="6B18677C" w14:textId="425FCF0C" w:rsidR="00E14CED" w:rsidRPr="00E14CED" w:rsidRDefault="00E14CED" w:rsidP="00E14CED">
      <w:pPr>
        <w:ind w:right="-72"/>
        <w:jc w:val="both"/>
        <w:rPr>
          <w:rFonts w:ascii="Arial" w:hAnsi="Arial" w:cs="Arial"/>
          <w:sz w:val="24"/>
          <w:szCs w:val="24"/>
        </w:rPr>
      </w:pPr>
      <w:r w:rsidRPr="00E14CED">
        <w:rPr>
          <w:rFonts w:ascii="Arial" w:hAnsi="Arial" w:cs="Arial"/>
          <w:sz w:val="24"/>
          <w:szCs w:val="24"/>
        </w:rPr>
        <w:t>Czy zamawiający kierując się chęcią uzyskania jak najlepszej ceny wyłączy do osobnego zadania pozycje nr 4 i 5 i dopuści do zaoferowania wysokiej jakości produkt amerykańskiego producenta wg poniższej specyfikacji: Lp.4 Przyrządy do drenażu jamy bębenkowej ucha środkowego, jałowe (sterylizowane tlenkiem etylenu) niebieskie wykonanie z PTFE, z elastyczną metalową nitką umożliwiającej swobodne usuwanie, o średnicy 1,02 mm, pakowane sterylnie pojedynczo w kasetkę i w torebkę foliowo-papierową, Lp.5 Przyrządy do drenażu jamy bębenkowej ucha środkowego, jałowe (sterylizowane tlenkiem etylenu) niebieskie wykonanie z PTFE, z elastyczną metalową nitką umożliwiającej swobodne usuwanie, o średnicy 1,14 mm, pakowane sterylnie pojedynczo w kasetkę i w torebkę foliowo-papierową?</w:t>
      </w:r>
    </w:p>
    <w:p w14:paraId="2246E55A" w14:textId="77777777" w:rsidR="00E14CED" w:rsidRPr="00035DEC" w:rsidRDefault="00E14CED" w:rsidP="00E14CE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3741D02" w14:textId="77777777" w:rsidR="00E14CED" w:rsidRDefault="00E14CED" w:rsidP="00E14CED">
      <w:pPr>
        <w:ind w:right="-72"/>
        <w:jc w:val="both"/>
        <w:rPr>
          <w:rFonts w:ascii="Arial" w:hAnsi="Arial" w:cs="Arial"/>
          <w:sz w:val="24"/>
          <w:szCs w:val="24"/>
        </w:rPr>
      </w:pPr>
      <w:r w:rsidRPr="00E14CED">
        <w:rPr>
          <w:rFonts w:ascii="Arial" w:hAnsi="Arial" w:cs="Arial"/>
          <w:sz w:val="24"/>
          <w:szCs w:val="24"/>
        </w:rPr>
        <w:t>Nie, gdyż po wszczęciu postępowania nie ma możliwości utworzenia dodatkowego zadania (pakietu).</w:t>
      </w:r>
    </w:p>
    <w:p w14:paraId="32C85A61" w14:textId="77777777" w:rsidR="00E14CED" w:rsidRDefault="00E14CED" w:rsidP="00E14CED">
      <w:pPr>
        <w:ind w:right="-72"/>
        <w:jc w:val="both"/>
        <w:rPr>
          <w:rFonts w:ascii="Arial" w:hAnsi="Arial" w:cs="Arial"/>
          <w:sz w:val="24"/>
          <w:szCs w:val="24"/>
        </w:rPr>
      </w:pPr>
    </w:p>
    <w:p w14:paraId="75C4805F" w14:textId="489AD622"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5330A9">
        <w:rPr>
          <w:rFonts w:ascii="Arial" w:hAnsi="Arial" w:cs="Arial"/>
          <w:b/>
          <w:bCs/>
          <w:sz w:val="24"/>
          <w:szCs w:val="24"/>
        </w:rPr>
        <w:t>70</w:t>
      </w:r>
    </w:p>
    <w:p w14:paraId="2F8D4009" w14:textId="77777777" w:rsidR="005330A9" w:rsidRPr="005330A9" w:rsidRDefault="005330A9" w:rsidP="005330A9">
      <w:pPr>
        <w:ind w:right="-72"/>
        <w:jc w:val="both"/>
        <w:rPr>
          <w:rFonts w:ascii="Arial" w:hAnsi="Arial" w:cs="Arial"/>
          <w:sz w:val="24"/>
          <w:szCs w:val="24"/>
        </w:rPr>
      </w:pPr>
      <w:r w:rsidRPr="005330A9">
        <w:rPr>
          <w:rFonts w:ascii="Arial" w:hAnsi="Arial" w:cs="Arial"/>
          <w:sz w:val="24"/>
          <w:szCs w:val="24"/>
        </w:rPr>
        <w:t xml:space="preserve">do Zadania nr 14 </w:t>
      </w:r>
    </w:p>
    <w:p w14:paraId="0E7DC40F" w14:textId="58DE6CF7" w:rsidR="00E14CED" w:rsidRPr="00E14CED" w:rsidRDefault="005330A9" w:rsidP="00092676">
      <w:pPr>
        <w:ind w:right="-72"/>
        <w:jc w:val="both"/>
        <w:rPr>
          <w:rFonts w:ascii="Arial" w:hAnsi="Arial" w:cs="Arial"/>
          <w:sz w:val="24"/>
          <w:szCs w:val="24"/>
        </w:rPr>
      </w:pPr>
      <w:r w:rsidRPr="005330A9">
        <w:rPr>
          <w:rFonts w:ascii="Arial" w:hAnsi="Arial" w:cs="Arial"/>
          <w:sz w:val="24"/>
          <w:szCs w:val="24"/>
        </w:rPr>
        <w:t xml:space="preserve">Czy zamawiający kierując się chęcią uzyskania jak najlepszej ceny dopuści do zaoferowania wysokiej jakości produkt niemieckiego producenta wg poniższej specyfikacji: Zestaw do konikotomii chirurgicznej -techniką </w:t>
      </w:r>
      <w:proofErr w:type="spellStart"/>
      <w:r w:rsidRPr="005330A9">
        <w:rPr>
          <w:rFonts w:ascii="Arial" w:hAnsi="Arial" w:cs="Arial"/>
          <w:sz w:val="24"/>
          <w:szCs w:val="24"/>
        </w:rPr>
        <w:t>Seldingera</w:t>
      </w:r>
      <w:proofErr w:type="spellEnd"/>
      <w:r w:rsidRPr="005330A9">
        <w:rPr>
          <w:rFonts w:ascii="Arial" w:hAnsi="Arial" w:cs="Arial"/>
          <w:sz w:val="24"/>
          <w:szCs w:val="24"/>
        </w:rPr>
        <w:t xml:space="preserve">. Zestaw zawiera: 1- Skalpel # 11/ 2- Strzykawka 10 ml / 3- Rurka </w:t>
      </w:r>
      <w:proofErr w:type="spellStart"/>
      <w:r w:rsidRPr="005330A9">
        <w:rPr>
          <w:rFonts w:ascii="Arial" w:hAnsi="Arial" w:cs="Arial"/>
          <w:sz w:val="24"/>
          <w:szCs w:val="24"/>
        </w:rPr>
        <w:t>tracheostomijna</w:t>
      </w:r>
      <w:proofErr w:type="spellEnd"/>
      <w:r w:rsidRPr="005330A9">
        <w:rPr>
          <w:rFonts w:ascii="Arial" w:hAnsi="Arial" w:cs="Arial"/>
          <w:sz w:val="24"/>
          <w:szCs w:val="24"/>
        </w:rPr>
        <w:t xml:space="preserve"> na 6.0 mm z mankietem i rozszerzaczem / 4- Tasiemka mocująca rurkę / 5- Rura przedłużająca / 6- Tasiemka do igły wprowadzającej / 7- Igła wprowadzająca/ 8- Prowadnik typ J z markerami na 10,20 30 cm, Zestaw do konikotomii chirurgicznej zapakowany w kolejności użycia, Rozmiar opakowania: 31.5 cm (dł.) x 15.2 cm (szer.) x 5.0 cm (wys.) Rozmiar po rozłożeniu / sterylne pole: 56 cm (dł.) x 39 cm (szer.) ?</w:t>
      </w:r>
    </w:p>
    <w:p w14:paraId="09D73D8F" w14:textId="77777777" w:rsidR="00E14CED" w:rsidRPr="00035DEC" w:rsidRDefault="00E14CED" w:rsidP="00E14CE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1613CB7" w14:textId="2821676B" w:rsidR="00E14CED" w:rsidRDefault="005330A9" w:rsidP="00E14CED">
      <w:pPr>
        <w:jc w:val="both"/>
        <w:rPr>
          <w:rFonts w:ascii="Arial" w:hAnsi="Arial" w:cs="Arial"/>
          <w:sz w:val="24"/>
          <w:szCs w:val="24"/>
        </w:rPr>
      </w:pPr>
      <w:r>
        <w:rPr>
          <w:rFonts w:ascii="Arial" w:hAnsi="Arial" w:cs="Arial"/>
          <w:sz w:val="24"/>
          <w:szCs w:val="24"/>
        </w:rPr>
        <w:t>Tak.</w:t>
      </w:r>
    </w:p>
    <w:p w14:paraId="3D8EE94E" w14:textId="77777777" w:rsidR="005330A9" w:rsidRDefault="005330A9" w:rsidP="00E14CED">
      <w:pPr>
        <w:ind w:right="-72"/>
        <w:jc w:val="both"/>
        <w:rPr>
          <w:rFonts w:ascii="Arial" w:hAnsi="Arial" w:cs="Arial"/>
          <w:b/>
          <w:bCs/>
          <w:sz w:val="24"/>
          <w:szCs w:val="24"/>
        </w:rPr>
      </w:pPr>
    </w:p>
    <w:p w14:paraId="2A6300F0" w14:textId="03E15609"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5330A9">
        <w:rPr>
          <w:rFonts w:ascii="Arial" w:hAnsi="Arial" w:cs="Arial"/>
          <w:b/>
          <w:bCs/>
          <w:sz w:val="24"/>
          <w:szCs w:val="24"/>
        </w:rPr>
        <w:t>71</w:t>
      </w:r>
    </w:p>
    <w:p w14:paraId="1F07E081" w14:textId="77777777" w:rsidR="005330A9" w:rsidRPr="005330A9" w:rsidRDefault="005330A9" w:rsidP="005330A9">
      <w:pPr>
        <w:ind w:right="-72"/>
        <w:jc w:val="both"/>
        <w:rPr>
          <w:rFonts w:ascii="Arial" w:hAnsi="Arial" w:cs="Arial"/>
          <w:sz w:val="24"/>
          <w:szCs w:val="24"/>
        </w:rPr>
      </w:pPr>
      <w:r w:rsidRPr="005330A9">
        <w:rPr>
          <w:rFonts w:ascii="Arial" w:hAnsi="Arial" w:cs="Arial"/>
          <w:sz w:val="24"/>
          <w:szCs w:val="24"/>
        </w:rPr>
        <w:t>Dotyczy Zadania nr 1</w:t>
      </w:r>
    </w:p>
    <w:p w14:paraId="065E8D8E" w14:textId="71A4FAF5" w:rsidR="005330A9" w:rsidRPr="005330A9" w:rsidRDefault="005330A9" w:rsidP="005330A9">
      <w:pPr>
        <w:pStyle w:val="Akapitzlist"/>
        <w:numPr>
          <w:ilvl w:val="0"/>
          <w:numId w:val="16"/>
        </w:numPr>
        <w:ind w:right="-72"/>
        <w:jc w:val="both"/>
        <w:rPr>
          <w:rFonts w:ascii="Arial" w:hAnsi="Arial" w:cs="Arial"/>
          <w:sz w:val="24"/>
          <w:szCs w:val="24"/>
        </w:rPr>
      </w:pPr>
      <w:r w:rsidRPr="005330A9">
        <w:rPr>
          <w:rFonts w:ascii="Arial" w:hAnsi="Arial" w:cs="Arial"/>
          <w:sz w:val="24"/>
          <w:szCs w:val="24"/>
        </w:rPr>
        <w:t xml:space="preserve">Czy Zamawiający w pozycji 1 i 2 dopuści zestaw do tracheotomii przezskórnej metodą </w:t>
      </w:r>
      <w:proofErr w:type="spellStart"/>
      <w:r w:rsidRPr="005330A9">
        <w:rPr>
          <w:rFonts w:ascii="Arial" w:hAnsi="Arial" w:cs="Arial"/>
          <w:sz w:val="24"/>
          <w:szCs w:val="24"/>
        </w:rPr>
        <w:t>Ciaglia</w:t>
      </w:r>
      <w:proofErr w:type="spellEnd"/>
      <w:r w:rsidRPr="005330A9">
        <w:rPr>
          <w:rFonts w:ascii="Arial" w:hAnsi="Arial" w:cs="Arial"/>
          <w:sz w:val="24"/>
          <w:szCs w:val="24"/>
        </w:rPr>
        <w:t xml:space="preserve"> (do wprowadzenia metodą </w:t>
      </w:r>
      <w:proofErr w:type="spellStart"/>
      <w:r w:rsidRPr="005330A9">
        <w:rPr>
          <w:rFonts w:ascii="Arial" w:hAnsi="Arial" w:cs="Arial"/>
          <w:sz w:val="24"/>
          <w:szCs w:val="24"/>
        </w:rPr>
        <w:t>Seldingera</w:t>
      </w:r>
      <w:proofErr w:type="spellEnd"/>
      <w:r w:rsidRPr="005330A9">
        <w:rPr>
          <w:rFonts w:ascii="Arial" w:hAnsi="Arial" w:cs="Arial"/>
          <w:sz w:val="24"/>
          <w:szCs w:val="24"/>
        </w:rPr>
        <w:t>), w skład, którego wchodzą:</w:t>
      </w:r>
    </w:p>
    <w:p w14:paraId="746931D0" w14:textId="2F20552F" w:rsidR="005330A9" w:rsidRPr="005330A9" w:rsidRDefault="005330A9" w:rsidP="005330A9">
      <w:pPr>
        <w:pStyle w:val="Akapitzlist"/>
        <w:numPr>
          <w:ilvl w:val="0"/>
          <w:numId w:val="17"/>
        </w:numPr>
        <w:ind w:left="1134" w:right="-72"/>
        <w:jc w:val="both"/>
        <w:rPr>
          <w:rFonts w:ascii="Arial" w:hAnsi="Arial" w:cs="Arial"/>
          <w:sz w:val="24"/>
          <w:szCs w:val="24"/>
        </w:rPr>
      </w:pPr>
      <w:r w:rsidRPr="005330A9">
        <w:rPr>
          <w:rFonts w:ascii="Arial" w:hAnsi="Arial" w:cs="Arial"/>
          <w:sz w:val="24"/>
          <w:szCs w:val="24"/>
        </w:rPr>
        <w:t>jednostopniowy rozszerzacz w kształcie „rogu nosorożca”, pokryty powłoką hydrofilną aktywowaną po zanurzeniu w wodzie</w:t>
      </w:r>
    </w:p>
    <w:p w14:paraId="02A8DF5E" w14:textId="2ECFFA68" w:rsidR="005330A9" w:rsidRPr="005330A9" w:rsidRDefault="005330A9" w:rsidP="005330A9">
      <w:pPr>
        <w:pStyle w:val="Akapitzlist"/>
        <w:numPr>
          <w:ilvl w:val="0"/>
          <w:numId w:val="17"/>
        </w:numPr>
        <w:ind w:left="1134" w:right="-72"/>
        <w:jc w:val="both"/>
        <w:rPr>
          <w:rFonts w:ascii="Arial" w:hAnsi="Arial" w:cs="Arial"/>
          <w:sz w:val="24"/>
          <w:szCs w:val="24"/>
        </w:rPr>
      </w:pPr>
      <w:proofErr w:type="spellStart"/>
      <w:r w:rsidRPr="005330A9">
        <w:rPr>
          <w:rFonts w:ascii="Arial" w:hAnsi="Arial" w:cs="Arial"/>
          <w:sz w:val="24"/>
          <w:szCs w:val="24"/>
        </w:rPr>
        <w:t>nitinolowa</w:t>
      </w:r>
      <w:proofErr w:type="spellEnd"/>
      <w:r w:rsidRPr="005330A9">
        <w:rPr>
          <w:rFonts w:ascii="Arial" w:hAnsi="Arial" w:cs="Arial"/>
          <w:sz w:val="24"/>
          <w:szCs w:val="24"/>
        </w:rPr>
        <w:t xml:space="preserve"> (odporna na zaginania) prowadnica </w:t>
      </w:r>
      <w:proofErr w:type="spellStart"/>
      <w:r w:rsidRPr="005330A9">
        <w:rPr>
          <w:rFonts w:ascii="Arial" w:hAnsi="Arial" w:cs="Arial"/>
          <w:sz w:val="24"/>
          <w:szCs w:val="24"/>
        </w:rPr>
        <w:t>Seldingera</w:t>
      </w:r>
      <w:proofErr w:type="spellEnd"/>
      <w:r w:rsidRPr="005330A9">
        <w:rPr>
          <w:rFonts w:ascii="Arial" w:hAnsi="Arial" w:cs="Arial"/>
          <w:sz w:val="24"/>
          <w:szCs w:val="24"/>
        </w:rPr>
        <w:t xml:space="preserve"> typu J, umożliwiająca wprowadzenie prowadnicy przy użyciu jednej ręki</w:t>
      </w:r>
    </w:p>
    <w:p w14:paraId="238DD4B8" w14:textId="7D5D9EA0" w:rsidR="005330A9" w:rsidRPr="005330A9" w:rsidRDefault="005330A9" w:rsidP="005330A9">
      <w:pPr>
        <w:pStyle w:val="Akapitzlist"/>
        <w:numPr>
          <w:ilvl w:val="0"/>
          <w:numId w:val="17"/>
        </w:numPr>
        <w:ind w:left="1134" w:right="-72"/>
        <w:jc w:val="both"/>
        <w:rPr>
          <w:rFonts w:ascii="Arial" w:hAnsi="Arial" w:cs="Arial"/>
          <w:sz w:val="24"/>
          <w:szCs w:val="24"/>
        </w:rPr>
      </w:pPr>
      <w:r w:rsidRPr="005330A9">
        <w:rPr>
          <w:rFonts w:ascii="Arial" w:hAnsi="Arial" w:cs="Arial"/>
          <w:sz w:val="24"/>
          <w:szCs w:val="24"/>
        </w:rPr>
        <w:t>cewnik prowadzący z ogranicznikiem bezpieczeństwa</w:t>
      </w:r>
    </w:p>
    <w:p w14:paraId="132659D6" w14:textId="5F616F93" w:rsidR="005330A9" w:rsidRPr="005330A9" w:rsidRDefault="005330A9" w:rsidP="005330A9">
      <w:pPr>
        <w:pStyle w:val="Akapitzlist"/>
        <w:numPr>
          <w:ilvl w:val="0"/>
          <w:numId w:val="17"/>
        </w:numPr>
        <w:ind w:left="1134" w:right="-72"/>
        <w:jc w:val="both"/>
        <w:rPr>
          <w:rFonts w:ascii="Arial" w:hAnsi="Arial" w:cs="Arial"/>
          <w:sz w:val="24"/>
          <w:szCs w:val="24"/>
        </w:rPr>
      </w:pPr>
      <w:r w:rsidRPr="005330A9">
        <w:rPr>
          <w:rFonts w:ascii="Arial" w:hAnsi="Arial" w:cs="Arial"/>
          <w:sz w:val="24"/>
          <w:szCs w:val="24"/>
        </w:rPr>
        <w:t>bezpieczny skalpel</w:t>
      </w:r>
    </w:p>
    <w:p w14:paraId="415119B2" w14:textId="4C5AE97D" w:rsidR="005330A9" w:rsidRPr="005330A9" w:rsidRDefault="005330A9" w:rsidP="005330A9">
      <w:pPr>
        <w:pStyle w:val="Akapitzlist"/>
        <w:numPr>
          <w:ilvl w:val="0"/>
          <w:numId w:val="17"/>
        </w:numPr>
        <w:ind w:left="1134" w:right="-72"/>
        <w:jc w:val="both"/>
        <w:rPr>
          <w:rFonts w:ascii="Arial" w:hAnsi="Arial" w:cs="Arial"/>
          <w:sz w:val="24"/>
          <w:szCs w:val="24"/>
        </w:rPr>
      </w:pPr>
      <w:r w:rsidRPr="005330A9">
        <w:rPr>
          <w:rFonts w:ascii="Arial" w:hAnsi="Arial" w:cs="Arial"/>
          <w:sz w:val="24"/>
          <w:szCs w:val="24"/>
        </w:rPr>
        <w:t>strzykawka 10ml</w:t>
      </w:r>
    </w:p>
    <w:p w14:paraId="5F5388EB" w14:textId="113B3696" w:rsidR="005330A9" w:rsidRPr="005330A9" w:rsidRDefault="005330A9" w:rsidP="005330A9">
      <w:pPr>
        <w:pStyle w:val="Akapitzlist"/>
        <w:numPr>
          <w:ilvl w:val="0"/>
          <w:numId w:val="17"/>
        </w:numPr>
        <w:ind w:left="1134" w:right="-72"/>
        <w:jc w:val="both"/>
        <w:rPr>
          <w:rFonts w:ascii="Arial" w:hAnsi="Arial" w:cs="Arial"/>
          <w:sz w:val="24"/>
          <w:szCs w:val="24"/>
        </w:rPr>
      </w:pPr>
      <w:r w:rsidRPr="005330A9">
        <w:rPr>
          <w:rFonts w:ascii="Arial" w:hAnsi="Arial" w:cs="Arial"/>
          <w:sz w:val="24"/>
          <w:szCs w:val="24"/>
        </w:rPr>
        <w:t>4 gaziki</w:t>
      </w:r>
    </w:p>
    <w:p w14:paraId="22B8959C" w14:textId="36E067D4" w:rsidR="005330A9" w:rsidRPr="005330A9" w:rsidRDefault="005330A9" w:rsidP="005330A9">
      <w:pPr>
        <w:pStyle w:val="Akapitzlist"/>
        <w:numPr>
          <w:ilvl w:val="0"/>
          <w:numId w:val="17"/>
        </w:numPr>
        <w:ind w:left="1134" w:right="-72"/>
        <w:jc w:val="both"/>
        <w:rPr>
          <w:rFonts w:ascii="Arial" w:hAnsi="Arial" w:cs="Arial"/>
          <w:sz w:val="24"/>
          <w:szCs w:val="24"/>
        </w:rPr>
      </w:pPr>
      <w:r w:rsidRPr="005330A9">
        <w:rPr>
          <w:rFonts w:ascii="Arial" w:hAnsi="Arial" w:cs="Arial"/>
          <w:sz w:val="24"/>
          <w:szCs w:val="24"/>
        </w:rPr>
        <w:t>igła punkcyjna 14G z kaniulą teflonową</w:t>
      </w:r>
    </w:p>
    <w:p w14:paraId="1E504D47" w14:textId="342452F7" w:rsidR="005330A9" w:rsidRPr="005330A9" w:rsidRDefault="005330A9" w:rsidP="005330A9">
      <w:pPr>
        <w:pStyle w:val="Akapitzlist"/>
        <w:numPr>
          <w:ilvl w:val="0"/>
          <w:numId w:val="17"/>
        </w:numPr>
        <w:ind w:left="1134" w:right="-72"/>
        <w:jc w:val="both"/>
        <w:rPr>
          <w:rFonts w:ascii="Arial" w:hAnsi="Arial" w:cs="Arial"/>
          <w:sz w:val="24"/>
          <w:szCs w:val="24"/>
        </w:rPr>
      </w:pPr>
      <w:r w:rsidRPr="005330A9">
        <w:rPr>
          <w:rFonts w:ascii="Arial" w:hAnsi="Arial" w:cs="Arial"/>
          <w:sz w:val="24"/>
          <w:szCs w:val="24"/>
        </w:rPr>
        <w:t>krótkie rozszerzadło 14Fr</w:t>
      </w:r>
    </w:p>
    <w:p w14:paraId="09B15AD6" w14:textId="518F840C" w:rsidR="005330A9" w:rsidRPr="005330A9" w:rsidRDefault="005330A9" w:rsidP="005330A9">
      <w:pPr>
        <w:pStyle w:val="Akapitzlist"/>
        <w:numPr>
          <w:ilvl w:val="0"/>
          <w:numId w:val="17"/>
        </w:numPr>
        <w:ind w:left="1134" w:right="-72"/>
        <w:jc w:val="both"/>
        <w:rPr>
          <w:rFonts w:ascii="Arial" w:hAnsi="Arial" w:cs="Arial"/>
          <w:sz w:val="24"/>
          <w:szCs w:val="24"/>
        </w:rPr>
      </w:pPr>
      <w:r w:rsidRPr="005330A9">
        <w:rPr>
          <w:rFonts w:ascii="Arial" w:hAnsi="Arial" w:cs="Arial"/>
          <w:sz w:val="24"/>
          <w:szCs w:val="24"/>
        </w:rPr>
        <w:t>pakowany sterylnie na pojedynczej tacy</w:t>
      </w:r>
    </w:p>
    <w:p w14:paraId="5392D6A2" w14:textId="77777777" w:rsidR="005330A9" w:rsidRPr="005330A9" w:rsidRDefault="005330A9" w:rsidP="005330A9">
      <w:pPr>
        <w:ind w:left="708" w:right="-72"/>
        <w:jc w:val="both"/>
        <w:rPr>
          <w:rFonts w:ascii="Arial" w:hAnsi="Arial" w:cs="Arial"/>
          <w:sz w:val="24"/>
          <w:szCs w:val="24"/>
        </w:rPr>
      </w:pPr>
      <w:r w:rsidRPr="005330A9">
        <w:rPr>
          <w:rFonts w:ascii="Arial" w:hAnsi="Arial" w:cs="Arial"/>
          <w:sz w:val="24"/>
          <w:szCs w:val="24"/>
        </w:rPr>
        <w:t xml:space="preserve">Wraz z rurką </w:t>
      </w:r>
      <w:proofErr w:type="spellStart"/>
      <w:r w:rsidRPr="005330A9">
        <w:rPr>
          <w:rFonts w:ascii="Arial" w:hAnsi="Arial" w:cs="Arial"/>
          <w:sz w:val="24"/>
          <w:szCs w:val="24"/>
        </w:rPr>
        <w:t>tracheostomijną</w:t>
      </w:r>
      <w:proofErr w:type="spellEnd"/>
      <w:r w:rsidRPr="005330A9">
        <w:rPr>
          <w:rFonts w:ascii="Arial" w:hAnsi="Arial" w:cs="Arial"/>
          <w:sz w:val="24"/>
          <w:szCs w:val="24"/>
        </w:rPr>
        <w:t xml:space="preserve"> z mankietem niskociśnieniowym z możliwością odsysania wydzieliny z przestrzeni </w:t>
      </w:r>
      <w:proofErr w:type="spellStart"/>
      <w:r w:rsidRPr="005330A9">
        <w:rPr>
          <w:rFonts w:ascii="Arial" w:hAnsi="Arial" w:cs="Arial"/>
          <w:sz w:val="24"/>
          <w:szCs w:val="24"/>
        </w:rPr>
        <w:t>podgłośniowej</w:t>
      </w:r>
      <w:proofErr w:type="spellEnd"/>
      <w:r w:rsidRPr="005330A9">
        <w:rPr>
          <w:rFonts w:ascii="Arial" w:hAnsi="Arial" w:cs="Arial"/>
          <w:sz w:val="24"/>
          <w:szCs w:val="24"/>
        </w:rPr>
        <w:t xml:space="preserve"> przez innowacyjny, płaski kanał znajdujący się nad mankietem. W wersji z fenestracją lub bez (w zależności od potrzeb Zamawiającego). Rurka wraz ze specjalnie dedykowanym </w:t>
      </w:r>
      <w:r w:rsidRPr="005330A9">
        <w:rPr>
          <w:rFonts w:ascii="Arial" w:hAnsi="Arial" w:cs="Arial"/>
          <w:sz w:val="24"/>
          <w:szCs w:val="24"/>
        </w:rPr>
        <w:lastRenderedPageBreak/>
        <w:t xml:space="preserve">stożkowym prowadnikiem do wprowadzania rurki do tchawicy z silikonową tuleją wypełniającą szczelinę pomiędzy prowadnikiem a końcem rurki. Z zakrzywionym, przeźroczystym kołnierzem. Konstrukcja rurki dodatkowo umożliwia ruchy rotacyjne kołnierza wzdłuż osi pionowej i poziomej, dzięki czemu kołnierz podąża za ruchami głowy pacjenta. Ponadto w zestawie znajdują się 2 kaniule wewnętrzne z łącznikiem 15 mm z możliwością blokady przed wyciągnięciem (w przypadku rurki z fenestracją – dodatkowo 1 kaniula wewnętrzna z fenestracją), jałowy żel poślizgowy 2,7g, zestaw łączników do odsysania, tasiemka mocująca. Rurka wykonana z poliuretanu (mankiet rurki z wysokiej klasy medycznego PCV – nie zawierającego DEHP) o łuku wygięcia rurki 100o. Całość w sterylnym opakowaniu. Rozmiary: 7mm, 8mm, 9mm lub 10mm </w:t>
      </w:r>
    </w:p>
    <w:p w14:paraId="4340E1B0" w14:textId="77777777" w:rsidR="005330A9" w:rsidRPr="005330A9" w:rsidRDefault="005330A9" w:rsidP="005330A9">
      <w:pPr>
        <w:ind w:right="-72"/>
        <w:jc w:val="both"/>
        <w:rPr>
          <w:rFonts w:ascii="Arial" w:hAnsi="Arial" w:cs="Arial"/>
          <w:sz w:val="24"/>
          <w:szCs w:val="24"/>
        </w:rPr>
      </w:pPr>
    </w:p>
    <w:p w14:paraId="3327C377" w14:textId="444CED62" w:rsidR="00E14CED" w:rsidRPr="005330A9" w:rsidRDefault="005330A9" w:rsidP="005330A9">
      <w:pPr>
        <w:pStyle w:val="Akapitzlist"/>
        <w:numPr>
          <w:ilvl w:val="0"/>
          <w:numId w:val="16"/>
        </w:numPr>
        <w:ind w:right="-72"/>
        <w:jc w:val="both"/>
        <w:rPr>
          <w:rFonts w:ascii="Arial" w:hAnsi="Arial" w:cs="Arial"/>
          <w:sz w:val="24"/>
          <w:szCs w:val="24"/>
        </w:rPr>
      </w:pPr>
      <w:r w:rsidRPr="005330A9">
        <w:rPr>
          <w:rFonts w:ascii="Arial" w:hAnsi="Arial" w:cs="Arial"/>
          <w:sz w:val="24"/>
          <w:szCs w:val="24"/>
        </w:rPr>
        <w:t>Czy Zamawiający w pozycji 1 będzie oczekiwał zaoferowania zarówno rurek z fenestracją jak i bez? – typ rurki jak i rozmiar Zamawiający będzie określał przed zamówieniem.</w:t>
      </w:r>
    </w:p>
    <w:p w14:paraId="178282A0" w14:textId="77777777" w:rsidR="00E14CED" w:rsidRPr="00035DEC" w:rsidRDefault="00E14CED" w:rsidP="00E14CE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4D9F82A" w14:textId="55199E56" w:rsidR="00E14CED" w:rsidRDefault="005330A9" w:rsidP="00E14CED">
      <w:pPr>
        <w:jc w:val="both"/>
        <w:rPr>
          <w:rFonts w:ascii="Arial" w:hAnsi="Arial" w:cs="Arial"/>
          <w:sz w:val="24"/>
          <w:szCs w:val="24"/>
        </w:rPr>
      </w:pPr>
      <w:r>
        <w:rPr>
          <w:rFonts w:ascii="Arial" w:hAnsi="Arial" w:cs="Arial"/>
          <w:sz w:val="24"/>
          <w:szCs w:val="24"/>
        </w:rPr>
        <w:t>Ad a) – Zamawiający nie wyraża zgody</w:t>
      </w:r>
    </w:p>
    <w:p w14:paraId="52DC2AF3" w14:textId="46C4F439" w:rsidR="005330A9" w:rsidRDefault="005330A9" w:rsidP="00E14CED">
      <w:pPr>
        <w:jc w:val="both"/>
        <w:rPr>
          <w:rFonts w:ascii="Arial" w:hAnsi="Arial" w:cs="Arial"/>
          <w:sz w:val="24"/>
          <w:szCs w:val="24"/>
        </w:rPr>
      </w:pPr>
      <w:r>
        <w:rPr>
          <w:rFonts w:ascii="Arial" w:hAnsi="Arial" w:cs="Arial"/>
          <w:sz w:val="24"/>
          <w:szCs w:val="24"/>
        </w:rPr>
        <w:t>Ad b) – Zamawiający dopuszcza.</w:t>
      </w:r>
    </w:p>
    <w:p w14:paraId="0CDA124A" w14:textId="77777777" w:rsidR="005330A9" w:rsidRDefault="005330A9" w:rsidP="00E14CED">
      <w:pPr>
        <w:jc w:val="both"/>
        <w:rPr>
          <w:rFonts w:ascii="Arial" w:hAnsi="Arial" w:cs="Arial"/>
          <w:sz w:val="24"/>
          <w:szCs w:val="24"/>
        </w:rPr>
      </w:pPr>
    </w:p>
    <w:p w14:paraId="39121409" w14:textId="354180B2"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5330A9">
        <w:rPr>
          <w:rFonts w:ascii="Arial" w:hAnsi="Arial" w:cs="Arial"/>
          <w:b/>
          <w:bCs/>
          <w:sz w:val="24"/>
          <w:szCs w:val="24"/>
        </w:rPr>
        <w:t>72</w:t>
      </w:r>
    </w:p>
    <w:p w14:paraId="173CF2EB"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Pakiet 58 pozycja 1</w:t>
      </w:r>
    </w:p>
    <w:p w14:paraId="183FE196"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 xml:space="preserve">Czy Zamawiający dopuści dren bursztynowy do przygotowywania leków cytostatycznych bez systemu sygnalizacji akustycznej po podłączeniu z drenem głównym? Dren wyposażony w zawór zwrotny, zapobiegający cofaniu się leku do drenu. Pozostałe parametry zgodnie z SWZ. </w:t>
      </w:r>
    </w:p>
    <w:p w14:paraId="65BE0484" w14:textId="77777777" w:rsidR="00CC56B8" w:rsidRPr="00CC56B8" w:rsidRDefault="00CC56B8" w:rsidP="00CC56B8">
      <w:pPr>
        <w:ind w:right="-72"/>
        <w:jc w:val="both"/>
        <w:rPr>
          <w:rFonts w:ascii="Arial" w:hAnsi="Arial" w:cs="Arial"/>
          <w:sz w:val="24"/>
          <w:szCs w:val="24"/>
        </w:rPr>
      </w:pPr>
    </w:p>
    <w:p w14:paraId="45C031AA"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Pakiet 58 pozycja 2</w:t>
      </w:r>
    </w:p>
    <w:p w14:paraId="793E2E4E"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 xml:space="preserve">Czy Zamawiający dopuści dren bursztynowy do przygotowywania leków cytostatycznych bez systemu sygnalizacji akustycznej po podłączeniu z drenem głównym? Dren wyposażony w zawór zwrotny, zapobiegający cofaniu się leku do drenu. Pozostałe parametry zgodnie z SWZ. </w:t>
      </w:r>
    </w:p>
    <w:p w14:paraId="61836796" w14:textId="77777777" w:rsidR="00CC56B8" w:rsidRPr="00CC56B8" w:rsidRDefault="00CC56B8" w:rsidP="00CC56B8">
      <w:pPr>
        <w:ind w:right="-72"/>
        <w:jc w:val="both"/>
        <w:rPr>
          <w:rFonts w:ascii="Arial" w:hAnsi="Arial" w:cs="Arial"/>
          <w:sz w:val="24"/>
          <w:szCs w:val="24"/>
        </w:rPr>
      </w:pPr>
    </w:p>
    <w:p w14:paraId="0929CC13"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Pakiet 58 pozycja 3</w:t>
      </w:r>
    </w:p>
    <w:p w14:paraId="4346BCF8" w14:textId="6690612B" w:rsidR="00CC56B8" w:rsidRPr="00CC56B8" w:rsidRDefault="00CC56B8" w:rsidP="00CC56B8">
      <w:pPr>
        <w:ind w:right="-72"/>
        <w:jc w:val="both"/>
        <w:rPr>
          <w:rFonts w:ascii="Arial" w:hAnsi="Arial" w:cs="Arial"/>
          <w:sz w:val="24"/>
          <w:szCs w:val="24"/>
        </w:rPr>
      </w:pPr>
      <w:r w:rsidRPr="00CC56B8">
        <w:rPr>
          <w:rFonts w:ascii="Arial" w:hAnsi="Arial" w:cs="Arial"/>
          <w:sz w:val="24"/>
          <w:szCs w:val="24"/>
        </w:rPr>
        <w:t>Czy Zamawiający dopuści dren bursztynowy do przygotowywania leków cytostatycznych z filtrem 0,2 mikrona, bez systemu sygnalizacji akustycznej po podłączeniu z drenem głównym? Dren wyposażony w zawór zwrotny, zapobiegający cofaniu się leku do drenu. Pozostałe parametry</w:t>
      </w:r>
      <w:r w:rsidRPr="00CC56B8">
        <w:t xml:space="preserve"> </w:t>
      </w:r>
      <w:r w:rsidRPr="00CC56B8">
        <w:rPr>
          <w:rFonts w:ascii="Arial" w:hAnsi="Arial" w:cs="Arial"/>
          <w:sz w:val="24"/>
          <w:szCs w:val="24"/>
        </w:rPr>
        <w:t xml:space="preserve">zgodnie z SWZ. </w:t>
      </w:r>
    </w:p>
    <w:p w14:paraId="0BCC40A7" w14:textId="77777777" w:rsidR="00CC56B8" w:rsidRPr="00CC56B8" w:rsidRDefault="00CC56B8" w:rsidP="00CC56B8">
      <w:pPr>
        <w:ind w:right="-72"/>
        <w:jc w:val="both"/>
        <w:rPr>
          <w:rFonts w:ascii="Arial" w:hAnsi="Arial" w:cs="Arial"/>
          <w:sz w:val="24"/>
          <w:szCs w:val="24"/>
        </w:rPr>
      </w:pPr>
    </w:p>
    <w:p w14:paraId="35D8EFE1"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Pakiet 58 pozycja 4</w:t>
      </w:r>
    </w:p>
    <w:p w14:paraId="5E7760D4"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 xml:space="preserve">Czy Zamawiający dopuści dren bursztynowy do podaży leków cytostatycznych w pojemniki lub worku bez portu do </w:t>
      </w:r>
      <w:proofErr w:type="spellStart"/>
      <w:r w:rsidRPr="00CC56B8">
        <w:rPr>
          <w:rFonts w:ascii="Arial" w:hAnsi="Arial" w:cs="Arial"/>
          <w:sz w:val="24"/>
          <w:szCs w:val="24"/>
        </w:rPr>
        <w:t>dostrzyknięć</w:t>
      </w:r>
      <w:proofErr w:type="spellEnd"/>
      <w:r w:rsidRPr="00CC56B8">
        <w:rPr>
          <w:rFonts w:ascii="Arial" w:hAnsi="Arial" w:cs="Arial"/>
          <w:sz w:val="24"/>
          <w:szCs w:val="24"/>
        </w:rPr>
        <w:t xml:space="preserve">, bez systemu sygnalizacji akustycznej po podłączeniu z drenem głównym? Dren wyposażony w zawór zwrotny, zapobiegający cofaniu się leku do drenu. Pozostałe parametry zgodnie z SWZ.  </w:t>
      </w:r>
    </w:p>
    <w:p w14:paraId="1EF6491F" w14:textId="77777777" w:rsidR="00CC56B8" w:rsidRDefault="00CC56B8" w:rsidP="00CC56B8">
      <w:pPr>
        <w:ind w:right="-72"/>
        <w:jc w:val="both"/>
        <w:rPr>
          <w:rFonts w:ascii="Arial" w:hAnsi="Arial" w:cs="Arial"/>
          <w:sz w:val="24"/>
          <w:szCs w:val="24"/>
        </w:rPr>
      </w:pPr>
    </w:p>
    <w:p w14:paraId="24CA99E8" w14:textId="41421396"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Pakiet 58 pozycja 5</w:t>
      </w:r>
    </w:p>
    <w:p w14:paraId="262A285B"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 xml:space="preserve">Czy Zamawiający dopuści aparat infuzyjny z portem bezigłowym w kolorze bursztynowym, zacisk na drenie pomiędzy kolcem a portem bezigłowym. Jednoczęściowa komora kroplowa bez PCV, zacisk rolkowy z miejscem na podwieszenie drenu bez miejsca na kolec (worki po lekach cytostatycznych nie powinny </w:t>
      </w:r>
      <w:r w:rsidRPr="00CC56B8">
        <w:rPr>
          <w:rFonts w:ascii="Arial" w:hAnsi="Arial" w:cs="Arial"/>
          <w:sz w:val="24"/>
          <w:szCs w:val="24"/>
        </w:rPr>
        <w:lastRenderedPageBreak/>
        <w:t xml:space="preserve">być odłączane, należy zutylizować cały system wraz z workami, nie ma konieczności ochrony igły biorczej), z filtrem cząsteczkowym 0,15 mikrona w komorze kroplowej, który nie zabezpiecza przed dostawaniem się powietrza do drenu, całość wykonana z poliuretanu, bez </w:t>
      </w:r>
      <w:proofErr w:type="spellStart"/>
      <w:r w:rsidRPr="00CC56B8">
        <w:rPr>
          <w:rFonts w:ascii="Arial" w:hAnsi="Arial" w:cs="Arial"/>
          <w:sz w:val="24"/>
          <w:szCs w:val="24"/>
        </w:rPr>
        <w:t>fralanów</w:t>
      </w:r>
      <w:proofErr w:type="spellEnd"/>
      <w:r w:rsidRPr="00CC56B8">
        <w:rPr>
          <w:rFonts w:ascii="Arial" w:hAnsi="Arial" w:cs="Arial"/>
          <w:sz w:val="24"/>
          <w:szCs w:val="24"/>
        </w:rPr>
        <w:t xml:space="preserve"> i DEHP. Dwie zastawki bezigłowe, jedna nad komora kroplową do podłączenia drenu infuzyjnego, druga nie dalej niż 20 cm od końca linii do podaży bolusa. Wszystkie porty bezigłowe zabezpieczone korkiem przed pierwszym użyciem, możliwość stosowania do 200 aktywacji. Na końcu drenu zastawka zapobiegająca cofaniu się krwi do drenu. Dodatkowy zacisk zatrzaskowy na końcu drenu. Długość drenu od dna komory kroplowej 180 cm. Filtr hydrofobowy umożliwiający wypełnienie drenu bez zdejmowania korka. </w:t>
      </w:r>
    </w:p>
    <w:p w14:paraId="3A5AE714" w14:textId="77777777" w:rsidR="00CC56B8" w:rsidRPr="00CC56B8" w:rsidRDefault="00CC56B8" w:rsidP="00CC56B8">
      <w:pPr>
        <w:ind w:right="-72"/>
        <w:jc w:val="both"/>
        <w:rPr>
          <w:rFonts w:ascii="Arial" w:hAnsi="Arial" w:cs="Arial"/>
          <w:sz w:val="24"/>
          <w:szCs w:val="24"/>
        </w:rPr>
      </w:pPr>
    </w:p>
    <w:p w14:paraId="4C5FB0B3"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Pakiet 58 pozycja 5</w:t>
      </w:r>
    </w:p>
    <w:p w14:paraId="059780A1" w14:textId="70A9E84F" w:rsidR="00E14CED" w:rsidRDefault="00CC56B8" w:rsidP="00CC56B8">
      <w:pPr>
        <w:ind w:right="-72"/>
        <w:jc w:val="both"/>
        <w:rPr>
          <w:rFonts w:ascii="Arial" w:hAnsi="Arial" w:cs="Arial"/>
          <w:sz w:val="24"/>
          <w:szCs w:val="24"/>
        </w:rPr>
      </w:pPr>
      <w:r w:rsidRPr="00CC56B8">
        <w:rPr>
          <w:rFonts w:ascii="Arial" w:hAnsi="Arial" w:cs="Arial"/>
          <w:sz w:val="24"/>
          <w:szCs w:val="24"/>
        </w:rPr>
        <w:t>Czy Zamawiający dopuści przyrząd do infuzji grawitacyjnej z odpowietrznikiem, z filtrem p/bakteryjnym i klapką. Z automatycznym hydrofilnym filtrem zatrzymującym powietrze-zmniejsza ryzyko przedostania się powietrza do linii infuzyjnej, gdy butelka lub worek do infuzji jest pusty. Filtr hydrofobowy na końcu drenu zabezpieczający przed wyciekiem płynów. Przeźroczysty kolec o satynowej powierzchni z zintegrowanym filtrem przeciwbakteryjnym. Odpowiedni do infuzji</w:t>
      </w:r>
      <w:r w:rsidRPr="00CC56B8">
        <w:t xml:space="preserve"> </w:t>
      </w:r>
      <w:r w:rsidRPr="00CC56B8">
        <w:rPr>
          <w:rFonts w:ascii="Arial" w:hAnsi="Arial" w:cs="Arial"/>
          <w:sz w:val="24"/>
          <w:szCs w:val="24"/>
        </w:rPr>
        <w:t xml:space="preserve">grawitacyjnej oraz z możliwością pracy z ciśnieniem do 2 barów, nadający się do </w:t>
      </w:r>
      <w:proofErr w:type="spellStart"/>
      <w:r w:rsidRPr="00CC56B8">
        <w:rPr>
          <w:rFonts w:ascii="Arial" w:hAnsi="Arial" w:cs="Arial"/>
          <w:sz w:val="24"/>
          <w:szCs w:val="24"/>
        </w:rPr>
        <w:t>cytostatyków</w:t>
      </w:r>
      <w:proofErr w:type="spellEnd"/>
      <w:r w:rsidRPr="00CC56B8">
        <w:rPr>
          <w:rFonts w:ascii="Arial" w:hAnsi="Arial" w:cs="Arial"/>
          <w:sz w:val="24"/>
          <w:szCs w:val="24"/>
        </w:rPr>
        <w:t xml:space="preserve">. Wyposażony w dodatkowy port bezigłowy  umożliwiający wielokrotny dostęp. Odpowietrznik zaopatrzony w filtr powietrza o skuteczności filtracji 99,99%. .Długość 180cm, bez DEPH, </w:t>
      </w:r>
      <w:proofErr w:type="spellStart"/>
      <w:r w:rsidRPr="00CC56B8">
        <w:rPr>
          <w:rFonts w:ascii="Arial" w:hAnsi="Arial" w:cs="Arial"/>
          <w:sz w:val="24"/>
          <w:szCs w:val="24"/>
        </w:rPr>
        <w:t>latexu</w:t>
      </w:r>
      <w:proofErr w:type="spellEnd"/>
      <w:r w:rsidRPr="00CC56B8">
        <w:rPr>
          <w:rFonts w:ascii="Arial" w:hAnsi="Arial" w:cs="Arial"/>
          <w:sz w:val="24"/>
          <w:szCs w:val="24"/>
        </w:rPr>
        <w:t xml:space="preserve"> i PVC?</w:t>
      </w:r>
    </w:p>
    <w:p w14:paraId="202E4E6C" w14:textId="77777777" w:rsidR="00E14CED" w:rsidRPr="00035DEC" w:rsidRDefault="00E14CED" w:rsidP="00E14CE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B8345F9" w14:textId="04C14AF6" w:rsidR="00E14CED" w:rsidRDefault="00CC56B8" w:rsidP="00E14CED">
      <w:pPr>
        <w:jc w:val="both"/>
        <w:rPr>
          <w:rFonts w:ascii="Arial" w:hAnsi="Arial" w:cs="Arial"/>
          <w:sz w:val="24"/>
          <w:szCs w:val="24"/>
        </w:rPr>
      </w:pPr>
      <w:r>
        <w:rPr>
          <w:rFonts w:ascii="Arial" w:hAnsi="Arial" w:cs="Arial"/>
          <w:sz w:val="24"/>
          <w:szCs w:val="24"/>
        </w:rPr>
        <w:t xml:space="preserve">Zamawiający nie wyraża zgody. </w:t>
      </w:r>
    </w:p>
    <w:p w14:paraId="06656E93" w14:textId="77777777" w:rsidR="00CC56B8" w:rsidRDefault="00CC56B8" w:rsidP="00E14CED">
      <w:pPr>
        <w:jc w:val="both"/>
        <w:rPr>
          <w:rFonts w:ascii="Arial" w:hAnsi="Arial" w:cs="Arial"/>
          <w:sz w:val="24"/>
          <w:szCs w:val="24"/>
        </w:rPr>
      </w:pPr>
    </w:p>
    <w:p w14:paraId="662038E5" w14:textId="43EB5E43"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CC56B8">
        <w:rPr>
          <w:rFonts w:ascii="Arial" w:hAnsi="Arial" w:cs="Arial"/>
          <w:b/>
          <w:bCs/>
          <w:sz w:val="24"/>
          <w:szCs w:val="24"/>
        </w:rPr>
        <w:t>73</w:t>
      </w:r>
    </w:p>
    <w:p w14:paraId="0BF20F59"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Pakiet 28</w:t>
      </w:r>
    </w:p>
    <w:p w14:paraId="60438C2B"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Dotyczy pozycji 1, 2, 3, 4</w:t>
      </w:r>
    </w:p>
    <w:p w14:paraId="1A65285D"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1. Czy Zamawiający dopuści prowadnicę do rurek intubacyjnych aluminiową</w:t>
      </w:r>
    </w:p>
    <w:p w14:paraId="35CA29FD"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pokrytą PVC. Pakowane pojedynczo folia-papier, sterylna. Rozmiary</w:t>
      </w:r>
    </w:p>
    <w:p w14:paraId="27B99D36"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prowadnic: CH6 o długości 300 mm, dla rurek w rozmiarze 2,0 mm - 4,5 mm;</w:t>
      </w:r>
    </w:p>
    <w:p w14:paraId="16D0F357"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na opakowaniu jednostkowym: nr serii, nr katalogowy, data ważności,</w:t>
      </w:r>
    </w:p>
    <w:p w14:paraId="69141876"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produkt bez zawartości lateksu? Pozostałe parametry zgodnie z SWZ.</w:t>
      </w:r>
    </w:p>
    <w:p w14:paraId="42FB4820"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2. Czy Zamawiający dopuści prowadnicę do rurek intubacyjnych aluminiową</w:t>
      </w:r>
    </w:p>
    <w:p w14:paraId="3D0AC49F"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pokrytą PVC. Pakowane pojedynczo folia-papier, sterylna. Rozmiary</w:t>
      </w:r>
    </w:p>
    <w:p w14:paraId="6125EF29"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prowadnic: CH10 o długości 400 mm, dla rurek w rozmiarze 5,0 mm - 6,5</w:t>
      </w:r>
    </w:p>
    <w:p w14:paraId="0754EB37"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mm, na opakowaniu jednostkowym: nr serii, nr katalogowy, data ważności,</w:t>
      </w:r>
    </w:p>
    <w:p w14:paraId="1EFD735B" w14:textId="77777777" w:rsidR="00CC56B8" w:rsidRDefault="00CC56B8" w:rsidP="00CC56B8">
      <w:pPr>
        <w:ind w:right="-72"/>
        <w:jc w:val="both"/>
      </w:pPr>
      <w:r w:rsidRPr="00CC56B8">
        <w:rPr>
          <w:rFonts w:ascii="Arial" w:hAnsi="Arial" w:cs="Arial"/>
          <w:sz w:val="24"/>
          <w:szCs w:val="24"/>
        </w:rPr>
        <w:t>produkt bez zawartości lateksu? Pozostałe parametry zgodnie z SWZ.</w:t>
      </w:r>
      <w:r w:rsidRPr="00CC56B8">
        <w:t xml:space="preserve"> </w:t>
      </w:r>
    </w:p>
    <w:p w14:paraId="13B4A440" w14:textId="0A2094E9" w:rsidR="00CC56B8" w:rsidRPr="00CC56B8" w:rsidRDefault="00CC56B8" w:rsidP="00CC56B8">
      <w:pPr>
        <w:ind w:right="-72"/>
        <w:jc w:val="both"/>
        <w:rPr>
          <w:rFonts w:ascii="Arial" w:hAnsi="Arial" w:cs="Arial"/>
          <w:sz w:val="24"/>
          <w:szCs w:val="24"/>
        </w:rPr>
      </w:pPr>
      <w:r w:rsidRPr="00CC56B8">
        <w:rPr>
          <w:rFonts w:ascii="Arial" w:hAnsi="Arial" w:cs="Arial"/>
          <w:sz w:val="24"/>
          <w:szCs w:val="24"/>
        </w:rPr>
        <w:t>3. Czy Zamawiający dopuści prowadnicę do rurek intubacyjnych aluminiową</w:t>
      </w:r>
    </w:p>
    <w:p w14:paraId="140DE76C"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pokrytą PVC. Pakowane pojedynczo folia-papier, sterylna. Rozmiary</w:t>
      </w:r>
    </w:p>
    <w:p w14:paraId="7473C83D"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prowadnic: CH12 o długości 440 mm, dla rurek w rozmiarze 7,0 mm - 7,5</w:t>
      </w:r>
    </w:p>
    <w:p w14:paraId="18D5BA3C"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mm, na opakowaniu jednostkowym: nr serii, nr katalogowy, data ważności,</w:t>
      </w:r>
    </w:p>
    <w:p w14:paraId="5A563CD4"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produkt bez lateksu? Pozostałe parametry zgodnie z SWZ.</w:t>
      </w:r>
    </w:p>
    <w:p w14:paraId="39687139"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4. Czy Zamawiający dopuści prowadnicę do rurek intubacyjnych aluminiową</w:t>
      </w:r>
    </w:p>
    <w:p w14:paraId="76CC7A3C"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pokrytą PVC. Pakowane pojedynczo folia-papier, sterylna. Rozmiary</w:t>
      </w:r>
    </w:p>
    <w:p w14:paraId="1D7A4A88"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prowadnic: CH14 o długości 440 mm, dla rurek w rozmiarze 8,0 mm - 10,0</w:t>
      </w:r>
    </w:p>
    <w:p w14:paraId="778A0B42"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mm, na opakowaniu jednostkowym: nr serii, nr katalogowy, data ważności,</w:t>
      </w:r>
    </w:p>
    <w:p w14:paraId="7D33A86B" w14:textId="05DEEA9A" w:rsidR="00E14CED" w:rsidRPr="00E14CED" w:rsidRDefault="00CC56B8" w:rsidP="00CC56B8">
      <w:pPr>
        <w:ind w:right="-72"/>
        <w:jc w:val="both"/>
        <w:rPr>
          <w:rFonts w:ascii="Arial" w:hAnsi="Arial" w:cs="Arial"/>
          <w:sz w:val="24"/>
          <w:szCs w:val="24"/>
        </w:rPr>
      </w:pPr>
      <w:r w:rsidRPr="00CC56B8">
        <w:rPr>
          <w:rFonts w:ascii="Arial" w:hAnsi="Arial" w:cs="Arial"/>
          <w:sz w:val="24"/>
          <w:szCs w:val="24"/>
        </w:rPr>
        <w:t>produkt bez zawartości lateksu? Pozostałe parametry zgodnie z SWZ.</w:t>
      </w:r>
    </w:p>
    <w:p w14:paraId="41D0FB0B" w14:textId="77777777" w:rsidR="00E14CED" w:rsidRPr="00035DEC" w:rsidRDefault="00E14CED" w:rsidP="00E14CE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93BBDAD" w14:textId="4B700FAF" w:rsidR="00E14CED" w:rsidRDefault="00CC56B8" w:rsidP="00E14CED">
      <w:pPr>
        <w:jc w:val="both"/>
        <w:rPr>
          <w:rFonts w:ascii="Arial" w:hAnsi="Arial" w:cs="Arial"/>
          <w:sz w:val="24"/>
          <w:szCs w:val="24"/>
        </w:rPr>
      </w:pPr>
      <w:r>
        <w:rPr>
          <w:rFonts w:ascii="Arial" w:hAnsi="Arial" w:cs="Arial"/>
          <w:sz w:val="24"/>
          <w:szCs w:val="24"/>
        </w:rPr>
        <w:t>Tak.</w:t>
      </w:r>
    </w:p>
    <w:p w14:paraId="25167EEC" w14:textId="77777777" w:rsidR="00CC56B8" w:rsidRDefault="00CC56B8" w:rsidP="00E14CED">
      <w:pPr>
        <w:jc w:val="both"/>
        <w:rPr>
          <w:rFonts w:ascii="Arial" w:hAnsi="Arial" w:cs="Arial"/>
          <w:sz w:val="24"/>
          <w:szCs w:val="24"/>
        </w:rPr>
      </w:pPr>
    </w:p>
    <w:p w14:paraId="53E83FCE" w14:textId="2FE56CEB"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CC56B8">
        <w:rPr>
          <w:rFonts w:ascii="Arial" w:hAnsi="Arial" w:cs="Arial"/>
          <w:b/>
          <w:bCs/>
          <w:sz w:val="24"/>
          <w:szCs w:val="24"/>
        </w:rPr>
        <w:t>74</w:t>
      </w:r>
    </w:p>
    <w:p w14:paraId="5DA27FC1"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Pakiet 38</w:t>
      </w:r>
    </w:p>
    <w:p w14:paraId="3E0BF0F8"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Dotyczy pozycji 1</w:t>
      </w:r>
    </w:p>
    <w:p w14:paraId="6B283C79"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1. Czy Zamawiający dopuści jednorazową, sterylną osłonę na uchwyt lampy</w:t>
      </w:r>
    </w:p>
    <w:p w14:paraId="01A4DAC2"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operacyjnej z jednorzędowym systemem mocowania. Zewnętrzna średnica</w:t>
      </w:r>
    </w:p>
    <w:p w14:paraId="2C68EE10"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pierścienia 11 cm, wewnętrzna 5,8 cm. Osłona posiada 16 ząbków w celu</w:t>
      </w:r>
    </w:p>
    <w:p w14:paraId="5081AE62"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odpowiedniego dopasowania uchwytu. Wymiar szer. x dł. 10,5 x 12 cm. Osłona</w:t>
      </w:r>
    </w:p>
    <w:p w14:paraId="1A0BD163"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wykonana z przeźroczystego i odpornego materiału, umożliwiającego widoczność</w:t>
      </w:r>
    </w:p>
    <w:p w14:paraId="526C94C9"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 xml:space="preserve">uchwytu lampy operacyjnej. Osłona nie zawiera lateksu oraz </w:t>
      </w:r>
      <w:proofErr w:type="spellStart"/>
      <w:r w:rsidRPr="00CC56B8">
        <w:rPr>
          <w:rFonts w:ascii="Arial" w:hAnsi="Arial" w:cs="Arial"/>
          <w:sz w:val="24"/>
          <w:szCs w:val="24"/>
        </w:rPr>
        <w:t>ftalanów</w:t>
      </w:r>
      <w:proofErr w:type="spellEnd"/>
      <w:r w:rsidRPr="00CC56B8">
        <w:rPr>
          <w:rFonts w:ascii="Arial" w:hAnsi="Arial" w:cs="Arial"/>
          <w:sz w:val="24"/>
          <w:szCs w:val="24"/>
        </w:rPr>
        <w:t xml:space="preserve"> DEHP.</w:t>
      </w:r>
    </w:p>
    <w:p w14:paraId="2A94CA59" w14:textId="77777777" w:rsidR="00CC56B8" w:rsidRPr="00CC56B8" w:rsidRDefault="00CC56B8" w:rsidP="00CC56B8">
      <w:pPr>
        <w:ind w:right="-72"/>
        <w:jc w:val="both"/>
        <w:rPr>
          <w:rFonts w:ascii="Arial" w:hAnsi="Arial" w:cs="Arial"/>
          <w:sz w:val="24"/>
          <w:szCs w:val="24"/>
        </w:rPr>
      </w:pPr>
      <w:r w:rsidRPr="00CC56B8">
        <w:rPr>
          <w:rFonts w:ascii="Arial" w:hAnsi="Arial" w:cs="Arial"/>
          <w:sz w:val="24"/>
          <w:szCs w:val="24"/>
        </w:rPr>
        <w:t>Opakowanie jednostkowe folia-papier, w opakowaniu zbiorczym 50 szt. Wyrób</w:t>
      </w:r>
    </w:p>
    <w:p w14:paraId="0FE4B740" w14:textId="29237E51" w:rsidR="00E14CED" w:rsidRPr="00E14CED" w:rsidRDefault="00CC56B8" w:rsidP="00CC56B8">
      <w:pPr>
        <w:ind w:right="-72"/>
        <w:jc w:val="both"/>
        <w:rPr>
          <w:rFonts w:ascii="Arial" w:hAnsi="Arial" w:cs="Arial"/>
          <w:sz w:val="24"/>
          <w:szCs w:val="24"/>
        </w:rPr>
      </w:pPr>
      <w:r w:rsidRPr="00CC56B8">
        <w:rPr>
          <w:rFonts w:ascii="Arial" w:hAnsi="Arial" w:cs="Arial"/>
          <w:sz w:val="24"/>
          <w:szCs w:val="24"/>
        </w:rPr>
        <w:t>medyczny klasy 1s. Pozostałe parametry zgodnie z SWZ.</w:t>
      </w:r>
    </w:p>
    <w:p w14:paraId="5456DDED" w14:textId="77777777" w:rsidR="00E14CED" w:rsidRPr="00035DEC" w:rsidRDefault="00E14CED" w:rsidP="00E14CE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38CB879" w14:textId="2DBACFF3" w:rsidR="00E14CED" w:rsidRDefault="00CC56B8" w:rsidP="00E14CED">
      <w:pPr>
        <w:jc w:val="both"/>
        <w:rPr>
          <w:rFonts w:ascii="Arial" w:hAnsi="Arial" w:cs="Arial"/>
          <w:sz w:val="24"/>
          <w:szCs w:val="24"/>
        </w:rPr>
      </w:pPr>
      <w:r>
        <w:rPr>
          <w:rFonts w:ascii="Arial" w:hAnsi="Arial" w:cs="Arial"/>
          <w:sz w:val="24"/>
          <w:szCs w:val="24"/>
        </w:rPr>
        <w:t>Zamawiający nie wyraża zgody.</w:t>
      </w:r>
    </w:p>
    <w:p w14:paraId="72C860A3" w14:textId="77777777" w:rsidR="00CC56B8" w:rsidRDefault="00CC56B8" w:rsidP="00E14CED">
      <w:pPr>
        <w:jc w:val="both"/>
        <w:rPr>
          <w:rFonts w:ascii="Arial" w:hAnsi="Arial" w:cs="Arial"/>
          <w:sz w:val="24"/>
          <w:szCs w:val="24"/>
        </w:rPr>
      </w:pPr>
    </w:p>
    <w:p w14:paraId="64512DEC" w14:textId="77777777" w:rsidR="004D237E" w:rsidRDefault="004D237E" w:rsidP="009C23FE">
      <w:pPr>
        <w:jc w:val="both"/>
        <w:rPr>
          <w:rFonts w:ascii="Arial" w:hAnsi="Arial" w:cs="Arial"/>
          <w:sz w:val="24"/>
          <w:szCs w:val="24"/>
        </w:rPr>
      </w:pPr>
    </w:p>
    <w:p w14:paraId="1FAAEEE9" w14:textId="77777777" w:rsidR="00D90D60" w:rsidRDefault="00D90D60" w:rsidP="00F404A0">
      <w:pPr>
        <w:spacing w:line="300" w:lineRule="exact"/>
        <w:jc w:val="both"/>
        <w:rPr>
          <w:rFonts w:ascii="Arial" w:hAnsi="Arial" w:cs="Arial"/>
          <w:sz w:val="24"/>
          <w:szCs w:val="24"/>
        </w:rPr>
      </w:pPr>
      <w:r>
        <w:rPr>
          <w:rFonts w:ascii="Arial" w:hAnsi="Arial" w:cs="Arial"/>
          <w:sz w:val="24"/>
          <w:szCs w:val="24"/>
        </w:rPr>
        <w:t>Jednocześnie Zamawiający informuje,  iż:</w:t>
      </w:r>
    </w:p>
    <w:p w14:paraId="0276B40E" w14:textId="5E6A4ECF" w:rsidR="00D90D60" w:rsidRPr="00F404A0" w:rsidRDefault="00D90D60" w:rsidP="00F404A0">
      <w:pPr>
        <w:pStyle w:val="Akapitzlist"/>
        <w:numPr>
          <w:ilvl w:val="0"/>
          <w:numId w:val="14"/>
        </w:numPr>
        <w:spacing w:line="300" w:lineRule="exact"/>
        <w:jc w:val="both"/>
        <w:rPr>
          <w:rFonts w:ascii="Arial" w:hAnsi="Arial" w:cs="Arial"/>
          <w:sz w:val="24"/>
          <w:szCs w:val="24"/>
        </w:rPr>
      </w:pPr>
      <w:r w:rsidRPr="00F404A0">
        <w:rPr>
          <w:rFonts w:ascii="Arial" w:hAnsi="Arial" w:cs="Arial"/>
          <w:sz w:val="24"/>
          <w:szCs w:val="24"/>
        </w:rPr>
        <w:t>odpowiedzi na pozostałe pytania Wykonawców zostaną opublikowane w terminie późniejszym,</w:t>
      </w:r>
    </w:p>
    <w:p w14:paraId="2F5E4958" w14:textId="64FC6286" w:rsidR="00D90D60" w:rsidRPr="00F404A0" w:rsidRDefault="00D90D60" w:rsidP="00F404A0">
      <w:pPr>
        <w:pStyle w:val="Akapitzlist"/>
        <w:numPr>
          <w:ilvl w:val="0"/>
          <w:numId w:val="14"/>
        </w:numPr>
        <w:spacing w:line="300" w:lineRule="exact"/>
        <w:jc w:val="both"/>
        <w:rPr>
          <w:rFonts w:ascii="Arial" w:hAnsi="Arial" w:cs="Arial"/>
          <w:sz w:val="24"/>
          <w:szCs w:val="24"/>
        </w:rPr>
      </w:pPr>
      <w:r w:rsidRPr="00F404A0">
        <w:rPr>
          <w:rFonts w:ascii="Arial" w:hAnsi="Arial" w:cs="Arial"/>
          <w:sz w:val="24"/>
          <w:szCs w:val="24"/>
        </w:rPr>
        <w:t xml:space="preserve">zmianie ulegają: </w:t>
      </w:r>
    </w:p>
    <w:p w14:paraId="415C96AE" w14:textId="3ACF3F89" w:rsidR="00D90D60" w:rsidRDefault="00D90D60" w:rsidP="00F404A0">
      <w:pPr>
        <w:pStyle w:val="Akapitzlist"/>
        <w:numPr>
          <w:ilvl w:val="0"/>
          <w:numId w:val="15"/>
        </w:numPr>
        <w:spacing w:line="300" w:lineRule="exact"/>
        <w:ind w:left="1134"/>
        <w:jc w:val="both"/>
        <w:rPr>
          <w:rFonts w:ascii="Arial" w:hAnsi="Arial" w:cs="Arial"/>
          <w:sz w:val="24"/>
          <w:szCs w:val="24"/>
        </w:rPr>
      </w:pPr>
      <w:r>
        <w:rPr>
          <w:rFonts w:ascii="Arial" w:hAnsi="Arial" w:cs="Arial"/>
          <w:sz w:val="24"/>
          <w:szCs w:val="24"/>
        </w:rPr>
        <w:t>pkt 15.2 SWZ w zakresie terminu wniesienia wadium – aktualny termin to 21.11.2024 r. do godz. 09:00</w:t>
      </w:r>
    </w:p>
    <w:p w14:paraId="7DD474CC" w14:textId="330B128E" w:rsidR="00D90D60" w:rsidRDefault="00F404A0" w:rsidP="00F404A0">
      <w:pPr>
        <w:pStyle w:val="Akapitzlist"/>
        <w:numPr>
          <w:ilvl w:val="0"/>
          <w:numId w:val="15"/>
        </w:numPr>
        <w:spacing w:line="300" w:lineRule="exact"/>
        <w:ind w:left="1134"/>
        <w:jc w:val="both"/>
        <w:rPr>
          <w:rFonts w:ascii="Arial" w:hAnsi="Arial" w:cs="Arial"/>
          <w:sz w:val="24"/>
          <w:szCs w:val="24"/>
        </w:rPr>
      </w:pPr>
      <w:r>
        <w:rPr>
          <w:rFonts w:ascii="Arial" w:hAnsi="Arial" w:cs="Arial"/>
          <w:sz w:val="24"/>
          <w:szCs w:val="24"/>
        </w:rPr>
        <w:t>pkt 16.1 SWZ – termin związania ofertą, aktualny to 18.02.2025 r.</w:t>
      </w:r>
    </w:p>
    <w:p w14:paraId="4AD3A581" w14:textId="068C9B89" w:rsidR="00F404A0" w:rsidRDefault="00F404A0" w:rsidP="00F404A0">
      <w:pPr>
        <w:pStyle w:val="Akapitzlist"/>
        <w:numPr>
          <w:ilvl w:val="0"/>
          <w:numId w:val="15"/>
        </w:numPr>
        <w:spacing w:line="300" w:lineRule="exact"/>
        <w:ind w:left="1134"/>
        <w:jc w:val="both"/>
        <w:rPr>
          <w:rFonts w:ascii="Arial" w:hAnsi="Arial" w:cs="Arial"/>
          <w:sz w:val="24"/>
          <w:szCs w:val="24"/>
        </w:rPr>
      </w:pPr>
      <w:r>
        <w:rPr>
          <w:rFonts w:ascii="Arial" w:hAnsi="Arial" w:cs="Arial"/>
          <w:sz w:val="24"/>
          <w:szCs w:val="24"/>
        </w:rPr>
        <w:t>pkt 18 SWZ w zakresie terminu składania ofert – aktualny to 21.11.2024 r. do godz. 09:00</w:t>
      </w:r>
    </w:p>
    <w:p w14:paraId="6AC9B8F6" w14:textId="79BA9BB8" w:rsidR="00F404A0" w:rsidRPr="00D90D60" w:rsidRDefault="00F404A0" w:rsidP="00F404A0">
      <w:pPr>
        <w:pStyle w:val="Akapitzlist"/>
        <w:numPr>
          <w:ilvl w:val="0"/>
          <w:numId w:val="15"/>
        </w:numPr>
        <w:spacing w:line="300" w:lineRule="exact"/>
        <w:ind w:left="1134"/>
        <w:jc w:val="both"/>
        <w:rPr>
          <w:rFonts w:ascii="Arial" w:hAnsi="Arial" w:cs="Arial"/>
          <w:sz w:val="24"/>
          <w:szCs w:val="24"/>
        </w:rPr>
      </w:pPr>
      <w:r>
        <w:rPr>
          <w:rFonts w:ascii="Arial" w:hAnsi="Arial" w:cs="Arial"/>
          <w:sz w:val="24"/>
          <w:szCs w:val="24"/>
        </w:rPr>
        <w:t>pkt 19.1 SWZ – termin otwarcia ofert, aktualny to 21.11.2024 r. godz. 09:30</w:t>
      </w:r>
    </w:p>
    <w:p w14:paraId="7B42FA40" w14:textId="735BC4F1" w:rsidR="00D90D60" w:rsidRDefault="00D90D60" w:rsidP="009C23FE">
      <w:pPr>
        <w:jc w:val="both"/>
        <w:rPr>
          <w:rFonts w:ascii="Arial" w:hAnsi="Arial" w:cs="Arial"/>
          <w:sz w:val="24"/>
          <w:szCs w:val="24"/>
        </w:rPr>
      </w:pPr>
      <w:r>
        <w:rPr>
          <w:rFonts w:ascii="Arial" w:hAnsi="Arial" w:cs="Arial"/>
          <w:sz w:val="24"/>
          <w:szCs w:val="24"/>
        </w:rPr>
        <w:t xml:space="preserve"> </w:t>
      </w:r>
    </w:p>
    <w:p w14:paraId="4794D234"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035DE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339FE" w14:textId="77777777" w:rsidR="005C4F35" w:rsidRDefault="005C4F35">
      <w:r>
        <w:separator/>
      </w:r>
    </w:p>
  </w:endnote>
  <w:endnote w:type="continuationSeparator" w:id="0">
    <w:p w14:paraId="04E49834" w14:textId="77777777" w:rsidR="005C4F35" w:rsidRDefault="005C4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CB15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F1CD39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33C5B"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97F473F"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0DA5B" w14:textId="77777777" w:rsidR="006D4AB3" w:rsidRDefault="006D4AB3">
    <w:pPr>
      <w:pStyle w:val="Stopka"/>
      <w:pBdr>
        <w:bottom w:val="single" w:sz="6" w:space="0" w:color="auto"/>
      </w:pBdr>
      <w:tabs>
        <w:tab w:val="clear" w:pos="4536"/>
        <w:tab w:val="left" w:pos="6237"/>
      </w:tabs>
    </w:pPr>
  </w:p>
  <w:p w14:paraId="0B4599F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8318350" w14:textId="77777777" w:rsidR="006D4AB3" w:rsidRDefault="006D4AB3">
    <w:pPr>
      <w:pStyle w:val="Stopka"/>
      <w:tabs>
        <w:tab w:val="clear" w:pos="4536"/>
        <w:tab w:val="left" w:pos="6237"/>
      </w:tabs>
    </w:pPr>
  </w:p>
  <w:p w14:paraId="6E8745F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16A36" w14:textId="77777777" w:rsidR="005C4F35" w:rsidRDefault="005C4F35">
      <w:r>
        <w:separator/>
      </w:r>
    </w:p>
  </w:footnote>
  <w:footnote w:type="continuationSeparator" w:id="0">
    <w:p w14:paraId="06DC2983" w14:textId="77777777" w:rsidR="005C4F35" w:rsidRDefault="005C4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AF210" w14:textId="77777777" w:rsidR="00D90CAB" w:rsidRDefault="00D90C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A05E" w14:textId="77777777" w:rsidR="00D90CAB" w:rsidRDefault="00D90C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37DDE" w14:textId="77777777" w:rsidR="00D90CAB" w:rsidRDefault="00D90C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7BE3"/>
    <w:multiLevelType w:val="hybridMultilevel"/>
    <w:tmpl w:val="B7688C9A"/>
    <w:lvl w:ilvl="0" w:tplc="EB7EC5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EF7869"/>
    <w:multiLevelType w:val="hybridMultilevel"/>
    <w:tmpl w:val="5E3A6E82"/>
    <w:lvl w:ilvl="0" w:tplc="6954312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E94CCE"/>
    <w:multiLevelType w:val="hybridMultilevel"/>
    <w:tmpl w:val="625CCB1E"/>
    <w:lvl w:ilvl="0" w:tplc="CA9A00E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766038"/>
    <w:multiLevelType w:val="hybridMultilevel"/>
    <w:tmpl w:val="463CF4F8"/>
    <w:lvl w:ilvl="0" w:tplc="3E3009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7F0C3C"/>
    <w:multiLevelType w:val="hybridMultilevel"/>
    <w:tmpl w:val="958699E4"/>
    <w:lvl w:ilvl="0" w:tplc="319ED7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4504EA"/>
    <w:multiLevelType w:val="hybridMultilevel"/>
    <w:tmpl w:val="851297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8B7105E"/>
    <w:multiLevelType w:val="hybridMultilevel"/>
    <w:tmpl w:val="2432EB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3A434FB9"/>
    <w:multiLevelType w:val="hybridMultilevel"/>
    <w:tmpl w:val="64825CDA"/>
    <w:lvl w:ilvl="0" w:tplc="E14816E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A7C7926"/>
    <w:multiLevelType w:val="hybridMultilevel"/>
    <w:tmpl w:val="AC3E691C"/>
    <w:lvl w:ilvl="0" w:tplc="7724FAF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50AB6E1F"/>
    <w:multiLevelType w:val="hybridMultilevel"/>
    <w:tmpl w:val="4D1EEA1E"/>
    <w:lvl w:ilvl="0" w:tplc="6E9E3C8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67782406">
    <w:abstractNumId w:val="12"/>
  </w:num>
  <w:num w:numId="2" w16cid:durableId="572274122">
    <w:abstractNumId w:val="16"/>
  </w:num>
  <w:num w:numId="3" w16cid:durableId="1013343822">
    <w:abstractNumId w:val="11"/>
  </w:num>
  <w:num w:numId="4" w16cid:durableId="319817680">
    <w:abstractNumId w:val="15"/>
  </w:num>
  <w:num w:numId="5" w16cid:durableId="1677808522">
    <w:abstractNumId w:val="6"/>
  </w:num>
  <w:num w:numId="6" w16cid:durableId="511263160">
    <w:abstractNumId w:val="7"/>
  </w:num>
  <w:num w:numId="7" w16cid:durableId="2100522638">
    <w:abstractNumId w:val="14"/>
  </w:num>
  <w:num w:numId="8" w16cid:durableId="1652365860">
    <w:abstractNumId w:val="4"/>
  </w:num>
  <w:num w:numId="9" w16cid:durableId="1512334822">
    <w:abstractNumId w:val="2"/>
  </w:num>
  <w:num w:numId="10" w16cid:durableId="2040355893">
    <w:abstractNumId w:val="5"/>
  </w:num>
  <w:num w:numId="11" w16cid:durableId="514924386">
    <w:abstractNumId w:val="13"/>
  </w:num>
  <w:num w:numId="12" w16cid:durableId="1041855393">
    <w:abstractNumId w:val="10"/>
  </w:num>
  <w:num w:numId="13" w16cid:durableId="1970669253">
    <w:abstractNumId w:val="0"/>
  </w:num>
  <w:num w:numId="14" w16cid:durableId="2091004151">
    <w:abstractNumId w:val="3"/>
  </w:num>
  <w:num w:numId="15" w16cid:durableId="391933099">
    <w:abstractNumId w:val="8"/>
  </w:num>
  <w:num w:numId="16" w16cid:durableId="1299412830">
    <w:abstractNumId w:val="1"/>
  </w:num>
  <w:num w:numId="17" w16cid:durableId="1841039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DA"/>
    <w:rsid w:val="00031374"/>
    <w:rsid w:val="00035DEC"/>
    <w:rsid w:val="00092676"/>
    <w:rsid w:val="000A1097"/>
    <w:rsid w:val="000D5479"/>
    <w:rsid w:val="000E2A8F"/>
    <w:rsid w:val="0012774F"/>
    <w:rsid w:val="00144B7A"/>
    <w:rsid w:val="00180C6E"/>
    <w:rsid w:val="00192FDB"/>
    <w:rsid w:val="001E4F76"/>
    <w:rsid w:val="0029606A"/>
    <w:rsid w:val="004038BB"/>
    <w:rsid w:val="00406D15"/>
    <w:rsid w:val="004848F3"/>
    <w:rsid w:val="004A75F2"/>
    <w:rsid w:val="004D237E"/>
    <w:rsid w:val="004F0785"/>
    <w:rsid w:val="005144A9"/>
    <w:rsid w:val="00520165"/>
    <w:rsid w:val="005330A9"/>
    <w:rsid w:val="005B1B08"/>
    <w:rsid w:val="005B1FAE"/>
    <w:rsid w:val="005C4F35"/>
    <w:rsid w:val="00632C3C"/>
    <w:rsid w:val="00662BDB"/>
    <w:rsid w:val="006A5DF1"/>
    <w:rsid w:val="006B7198"/>
    <w:rsid w:val="006D4AB3"/>
    <w:rsid w:val="006D6E7E"/>
    <w:rsid w:val="006F3B81"/>
    <w:rsid w:val="007420A6"/>
    <w:rsid w:val="00744F9F"/>
    <w:rsid w:val="007921BF"/>
    <w:rsid w:val="007D22A2"/>
    <w:rsid w:val="007D7198"/>
    <w:rsid w:val="007E5653"/>
    <w:rsid w:val="00856FBA"/>
    <w:rsid w:val="00870F9F"/>
    <w:rsid w:val="008804B6"/>
    <w:rsid w:val="00895F0E"/>
    <w:rsid w:val="00897AB0"/>
    <w:rsid w:val="008A3553"/>
    <w:rsid w:val="008B7CCE"/>
    <w:rsid w:val="008E608F"/>
    <w:rsid w:val="009003D1"/>
    <w:rsid w:val="00925DB4"/>
    <w:rsid w:val="00940372"/>
    <w:rsid w:val="00947A50"/>
    <w:rsid w:val="009C23FE"/>
    <w:rsid w:val="00A33D5C"/>
    <w:rsid w:val="00A44458"/>
    <w:rsid w:val="00A905AC"/>
    <w:rsid w:val="00AE5321"/>
    <w:rsid w:val="00B1255C"/>
    <w:rsid w:val="00B32FF9"/>
    <w:rsid w:val="00BA6584"/>
    <w:rsid w:val="00BC56DA"/>
    <w:rsid w:val="00BE7BFD"/>
    <w:rsid w:val="00C132D5"/>
    <w:rsid w:val="00C370F2"/>
    <w:rsid w:val="00C44EEC"/>
    <w:rsid w:val="00CC56B8"/>
    <w:rsid w:val="00D22FFA"/>
    <w:rsid w:val="00D32949"/>
    <w:rsid w:val="00D8461B"/>
    <w:rsid w:val="00D9049C"/>
    <w:rsid w:val="00D90CAB"/>
    <w:rsid w:val="00D90D60"/>
    <w:rsid w:val="00D915F2"/>
    <w:rsid w:val="00D9531F"/>
    <w:rsid w:val="00DF32E8"/>
    <w:rsid w:val="00E1447A"/>
    <w:rsid w:val="00E14CED"/>
    <w:rsid w:val="00E21B49"/>
    <w:rsid w:val="00E2789F"/>
    <w:rsid w:val="00E72428"/>
    <w:rsid w:val="00EA14B3"/>
    <w:rsid w:val="00EA416E"/>
    <w:rsid w:val="00ED1200"/>
    <w:rsid w:val="00EF4D25"/>
    <w:rsid w:val="00EF7F1C"/>
    <w:rsid w:val="00F404A0"/>
    <w:rsid w:val="00F5111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E2FB81"/>
  <w15:chartTrackingRefBased/>
  <w15:docId w15:val="{CF4753D6-DC62-4C95-B463-D7BC33B36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14CED"/>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ED12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95974-6447-49CF-A300-9B1D58CEC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274</TotalTime>
  <Pages>21</Pages>
  <Words>6288</Words>
  <Characters>37728</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20</cp:revision>
  <cp:lastPrinted>2001-02-10T14:28:00Z</cp:lastPrinted>
  <dcterms:created xsi:type="dcterms:W3CDTF">2024-11-12T11:39:00Z</dcterms:created>
  <dcterms:modified xsi:type="dcterms:W3CDTF">2024-11-14T08:22:00Z</dcterms:modified>
</cp:coreProperties>
</file>