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FC5C3" w14:textId="2CD3F108" w:rsidR="00AE6337" w:rsidRPr="00AE6337" w:rsidRDefault="00AE6337" w:rsidP="00AE6337">
      <w:pPr>
        <w:rPr>
          <w:b/>
          <w:bCs/>
        </w:rPr>
      </w:pPr>
      <w:r w:rsidRPr="00AE6337">
        <w:rPr>
          <w:b/>
          <w:bCs/>
        </w:rPr>
        <w:t xml:space="preserve">2024/BZP 00579810/01 </w:t>
      </w:r>
      <w:r w:rsidRPr="00AE6337">
        <w:rPr>
          <w:b/>
          <w:bCs/>
        </w:rPr>
        <w:tab/>
      </w:r>
      <w:r w:rsidRPr="00AE6337">
        <w:rPr>
          <w:b/>
          <w:bCs/>
        </w:rPr>
        <w:tab/>
      </w:r>
      <w:r w:rsidRPr="00AE6337">
        <w:rPr>
          <w:b/>
          <w:bCs/>
        </w:rPr>
        <w:tab/>
      </w:r>
      <w:r>
        <w:rPr>
          <w:b/>
          <w:bCs/>
        </w:rPr>
        <w:tab/>
      </w:r>
      <w:r w:rsidRPr="00AE6337">
        <w:rPr>
          <w:b/>
          <w:bCs/>
        </w:rPr>
        <w:t>Ogłoszenie o zamówieniu z dnia 5.11.2024</w:t>
      </w:r>
    </w:p>
    <w:p w14:paraId="57B03D29" w14:textId="77777777" w:rsidR="00AE6337" w:rsidRPr="00AE6337" w:rsidRDefault="00AE6337" w:rsidP="00AE6337">
      <w:pPr>
        <w:jc w:val="center"/>
        <w:rPr>
          <w:sz w:val="30"/>
          <w:szCs w:val="30"/>
        </w:rPr>
      </w:pPr>
      <w:r w:rsidRPr="00AE6337">
        <w:rPr>
          <w:b/>
          <w:bCs/>
          <w:sz w:val="30"/>
          <w:szCs w:val="30"/>
        </w:rPr>
        <w:t>Ogłoszenie o zamówieniu</w:t>
      </w:r>
      <w:r w:rsidRPr="00AE6337">
        <w:rPr>
          <w:b/>
          <w:bCs/>
          <w:sz w:val="30"/>
          <w:szCs w:val="30"/>
        </w:rPr>
        <w:br/>
      </w:r>
      <w:r w:rsidRPr="00AE6337">
        <w:rPr>
          <w:sz w:val="30"/>
          <w:szCs w:val="30"/>
        </w:rPr>
        <w:t>Roboty budowlane</w:t>
      </w:r>
      <w:r w:rsidRPr="00AE6337">
        <w:rPr>
          <w:sz w:val="30"/>
          <w:szCs w:val="30"/>
        </w:rPr>
        <w:br/>
      </w:r>
      <w:r w:rsidRPr="00AE6337">
        <w:rPr>
          <w:b/>
          <w:bCs/>
          <w:sz w:val="30"/>
          <w:szCs w:val="30"/>
        </w:rPr>
        <w:t>Adaptacja pomieszczeń na potrzeby archiwum dokumentacji medycznej w budynku 21 - piwnica</w:t>
      </w:r>
    </w:p>
    <w:p w14:paraId="152E5086" w14:textId="77777777" w:rsidR="00AE6337" w:rsidRDefault="00AE6337" w:rsidP="00AE6337">
      <w:pPr>
        <w:spacing w:after="0"/>
        <w:rPr>
          <w:rFonts w:ascii="Arial Narrow" w:hAnsi="Arial Narrow"/>
          <w:sz w:val="20"/>
          <w:szCs w:val="20"/>
        </w:rPr>
      </w:pPr>
    </w:p>
    <w:p w14:paraId="1F272377" w14:textId="11A8D634"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SEKCJA I - ZAMAWIAJĄCY</w:t>
      </w:r>
    </w:p>
    <w:p w14:paraId="3B885057"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1.1.) Rola zamawiającego</w:t>
      </w:r>
    </w:p>
    <w:p w14:paraId="777EF7B6"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Postępowanie prowadzone jest samodzielnie przez zamawiającego</w:t>
      </w:r>
    </w:p>
    <w:p w14:paraId="5CF206B7"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1.2.) Nazwa zamawiającego: </w:t>
      </w:r>
      <w:r w:rsidRPr="00AE6337">
        <w:rPr>
          <w:rFonts w:ascii="Arial Narrow" w:hAnsi="Arial Narrow"/>
          <w:sz w:val="20"/>
          <w:szCs w:val="20"/>
        </w:rPr>
        <w:t>10 Wojskowy Szpital Kliniczny z Polikliniką Samodzielny Publiczny Zakład Opieki Zdrowotnej</w:t>
      </w:r>
    </w:p>
    <w:p w14:paraId="4BF86F39"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1.3.) Oddział zamawiającego: </w:t>
      </w:r>
      <w:r w:rsidRPr="00AE6337">
        <w:rPr>
          <w:rFonts w:ascii="Arial Narrow" w:hAnsi="Arial Narrow"/>
          <w:sz w:val="20"/>
          <w:szCs w:val="20"/>
        </w:rPr>
        <w:t>Sekcja Zamówień Publicznych</w:t>
      </w:r>
    </w:p>
    <w:p w14:paraId="14CFC842"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1.4) Krajowy Numer Identyfikacyjny: </w:t>
      </w:r>
      <w:r w:rsidRPr="00AE6337">
        <w:rPr>
          <w:rFonts w:ascii="Arial Narrow" w:hAnsi="Arial Narrow"/>
          <w:sz w:val="20"/>
          <w:szCs w:val="20"/>
        </w:rPr>
        <w:t>REGON 090538318</w:t>
      </w:r>
    </w:p>
    <w:p w14:paraId="02424AB2"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1.5) Adres zamawiającego</w:t>
      </w:r>
    </w:p>
    <w:p w14:paraId="4438436A"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1.5.1.) Ulica: </w:t>
      </w:r>
      <w:r w:rsidRPr="00AE6337">
        <w:rPr>
          <w:rFonts w:ascii="Arial Narrow" w:hAnsi="Arial Narrow"/>
          <w:sz w:val="20"/>
          <w:szCs w:val="20"/>
        </w:rPr>
        <w:t>Powstańców Warszawy 5</w:t>
      </w:r>
    </w:p>
    <w:p w14:paraId="3D7F0E8E"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1.5.2.) Miejscowość: </w:t>
      </w:r>
      <w:r w:rsidRPr="00AE6337">
        <w:rPr>
          <w:rFonts w:ascii="Arial Narrow" w:hAnsi="Arial Narrow"/>
          <w:sz w:val="20"/>
          <w:szCs w:val="20"/>
        </w:rPr>
        <w:t>Bydgoszcz</w:t>
      </w:r>
    </w:p>
    <w:p w14:paraId="4E5E2E48"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1.5.3.) Kod pocztowy: </w:t>
      </w:r>
      <w:r w:rsidRPr="00AE6337">
        <w:rPr>
          <w:rFonts w:ascii="Arial Narrow" w:hAnsi="Arial Narrow"/>
          <w:sz w:val="20"/>
          <w:szCs w:val="20"/>
        </w:rPr>
        <w:t>85-681</w:t>
      </w:r>
    </w:p>
    <w:p w14:paraId="0E22720D"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1.5.4.) Województwo: </w:t>
      </w:r>
      <w:r w:rsidRPr="00AE6337">
        <w:rPr>
          <w:rFonts w:ascii="Arial Narrow" w:hAnsi="Arial Narrow"/>
          <w:sz w:val="20"/>
          <w:szCs w:val="20"/>
        </w:rPr>
        <w:t>kujawsko-pomorskie</w:t>
      </w:r>
    </w:p>
    <w:p w14:paraId="5A7E13CB"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1.5.5.) Kraj: </w:t>
      </w:r>
      <w:r w:rsidRPr="00AE6337">
        <w:rPr>
          <w:rFonts w:ascii="Arial Narrow" w:hAnsi="Arial Narrow"/>
          <w:sz w:val="20"/>
          <w:szCs w:val="20"/>
        </w:rPr>
        <w:t>Polska</w:t>
      </w:r>
    </w:p>
    <w:p w14:paraId="31CA3FFE"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1.5.6.) Lokalizacja NUTS 3: </w:t>
      </w:r>
      <w:r w:rsidRPr="00AE6337">
        <w:rPr>
          <w:rFonts w:ascii="Arial Narrow" w:hAnsi="Arial Narrow"/>
          <w:sz w:val="20"/>
          <w:szCs w:val="20"/>
        </w:rPr>
        <w:t>PL613 - Bydgosko-toruński</w:t>
      </w:r>
    </w:p>
    <w:p w14:paraId="3705C6AB"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1.5.7.) Numer telefonu: </w:t>
      </w:r>
      <w:r w:rsidRPr="00AE6337">
        <w:rPr>
          <w:rFonts w:ascii="Arial Narrow" w:hAnsi="Arial Narrow"/>
          <w:sz w:val="20"/>
          <w:szCs w:val="20"/>
        </w:rPr>
        <w:t>261 417 449</w:t>
      </w:r>
    </w:p>
    <w:p w14:paraId="73A36E54"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1.5.9.) Adres poczty elektronicznej: </w:t>
      </w:r>
      <w:r w:rsidRPr="00AE6337">
        <w:rPr>
          <w:rFonts w:ascii="Arial Narrow" w:hAnsi="Arial Narrow"/>
          <w:sz w:val="20"/>
          <w:szCs w:val="20"/>
        </w:rPr>
        <w:t>barbara.choroszynska@10wsk.mil.pl</w:t>
      </w:r>
    </w:p>
    <w:p w14:paraId="5FCC6F0B"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1.5.10.) Adres strony internetowej zamawiającego: </w:t>
      </w:r>
      <w:r w:rsidRPr="00AE6337">
        <w:rPr>
          <w:rFonts w:ascii="Arial Narrow" w:hAnsi="Arial Narrow"/>
          <w:sz w:val="20"/>
          <w:szCs w:val="20"/>
        </w:rPr>
        <w:t>www.10wsk.mil.pl</w:t>
      </w:r>
    </w:p>
    <w:p w14:paraId="40CCF3CE"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1.6.) Rodzaj zamawiającego: </w:t>
      </w:r>
      <w:r w:rsidRPr="00AE6337">
        <w:rPr>
          <w:rFonts w:ascii="Arial Narrow" w:hAnsi="Arial Narrow"/>
          <w:sz w:val="20"/>
          <w:szCs w:val="20"/>
        </w:rPr>
        <w:t>Zamawiający publiczny - jednostka sektora finansów publicznych - samodzielny publiczny zakład opieki zdrowotnej</w:t>
      </w:r>
    </w:p>
    <w:p w14:paraId="11B1F484"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1.7.) Przedmiot działalności zamawiającego: </w:t>
      </w:r>
      <w:r w:rsidRPr="00AE6337">
        <w:rPr>
          <w:rFonts w:ascii="Arial Narrow" w:hAnsi="Arial Narrow"/>
          <w:sz w:val="20"/>
          <w:szCs w:val="20"/>
        </w:rPr>
        <w:t>Zdrowie</w:t>
      </w:r>
    </w:p>
    <w:p w14:paraId="72FE14C9"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SEKCJA II – INFORMACJE PODSTAWOWE</w:t>
      </w:r>
    </w:p>
    <w:p w14:paraId="18706300"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2.1.) Ogłoszenie dotyczy:</w:t>
      </w:r>
    </w:p>
    <w:p w14:paraId="2A92B3C5"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Zamówienia publicznego</w:t>
      </w:r>
    </w:p>
    <w:p w14:paraId="59074BF4"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2.2.) Ogłoszenie dotyczy usług społecznych i innych szczególnych usług: </w:t>
      </w:r>
      <w:r w:rsidRPr="00AE6337">
        <w:rPr>
          <w:rFonts w:ascii="Arial Narrow" w:hAnsi="Arial Narrow"/>
          <w:sz w:val="20"/>
          <w:szCs w:val="20"/>
        </w:rPr>
        <w:t>Nie</w:t>
      </w:r>
    </w:p>
    <w:p w14:paraId="07F9C31C"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2.3.) Nazwa zamówienia albo umowy ramowej:</w:t>
      </w:r>
    </w:p>
    <w:p w14:paraId="13BEB921"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Adaptacja pomieszczeń na potrzeby archiwum dokumentacji medycznej w budynku 21 - piwnica</w:t>
      </w:r>
    </w:p>
    <w:p w14:paraId="16D0E40F"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2.4.) Identyfikator postępowania: </w:t>
      </w:r>
      <w:r w:rsidRPr="00AE6337">
        <w:rPr>
          <w:rFonts w:ascii="Arial Narrow" w:hAnsi="Arial Narrow"/>
          <w:sz w:val="20"/>
          <w:szCs w:val="20"/>
        </w:rPr>
        <w:t>ocds-148610-43a3c4c0-3cea-4509-a301-dc08164b401d</w:t>
      </w:r>
    </w:p>
    <w:p w14:paraId="66C9C859"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2.5.) Numer ogłoszenia: </w:t>
      </w:r>
      <w:r w:rsidRPr="00AE6337">
        <w:rPr>
          <w:rFonts w:ascii="Arial Narrow" w:hAnsi="Arial Narrow"/>
          <w:sz w:val="20"/>
          <w:szCs w:val="20"/>
        </w:rPr>
        <w:t>2024/BZP 00579810</w:t>
      </w:r>
    </w:p>
    <w:p w14:paraId="6617E14F"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2.6.) Wersja ogłoszenia: </w:t>
      </w:r>
      <w:r w:rsidRPr="00AE6337">
        <w:rPr>
          <w:rFonts w:ascii="Arial Narrow" w:hAnsi="Arial Narrow"/>
          <w:sz w:val="20"/>
          <w:szCs w:val="20"/>
        </w:rPr>
        <w:t>01</w:t>
      </w:r>
    </w:p>
    <w:p w14:paraId="3D2B91E1"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2.7.) Data ogłoszenia: </w:t>
      </w:r>
      <w:r w:rsidRPr="00AE6337">
        <w:rPr>
          <w:rFonts w:ascii="Arial Narrow" w:hAnsi="Arial Narrow"/>
          <w:sz w:val="20"/>
          <w:szCs w:val="20"/>
        </w:rPr>
        <w:t>2024-11-05</w:t>
      </w:r>
    </w:p>
    <w:p w14:paraId="4B883A15"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2.8.) Zamówienie albo umowa ramowa zostały ujęte w planie postępowań: </w:t>
      </w:r>
      <w:r w:rsidRPr="00AE6337">
        <w:rPr>
          <w:rFonts w:ascii="Arial Narrow" w:hAnsi="Arial Narrow"/>
          <w:sz w:val="20"/>
          <w:szCs w:val="20"/>
        </w:rPr>
        <w:t>Nie</w:t>
      </w:r>
    </w:p>
    <w:p w14:paraId="44290D32"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2.11.) O udzielenie zamówienia mogą ubiegać się wyłącznie wykonawcy, o których mowa w art. 94 ustawy: </w:t>
      </w:r>
      <w:r w:rsidRPr="00AE6337">
        <w:rPr>
          <w:rFonts w:ascii="Arial Narrow" w:hAnsi="Arial Narrow"/>
          <w:sz w:val="20"/>
          <w:szCs w:val="20"/>
        </w:rPr>
        <w:t>Nie</w:t>
      </w:r>
    </w:p>
    <w:p w14:paraId="75EC21A2"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2.14.) Czy zamówienie albo umowa ramowa dotyczy projektu lub programu współfinansowanego ze środków Unii Europejskiej: </w:t>
      </w:r>
      <w:r w:rsidRPr="00AE6337">
        <w:rPr>
          <w:rFonts w:ascii="Arial Narrow" w:hAnsi="Arial Narrow"/>
          <w:sz w:val="20"/>
          <w:szCs w:val="20"/>
        </w:rPr>
        <w:t>Nie</w:t>
      </w:r>
    </w:p>
    <w:p w14:paraId="7ED34852"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2.16.) Tryb udzielenia zamówienia wraz z podstawą prawną</w:t>
      </w:r>
    </w:p>
    <w:p w14:paraId="0A8A7764"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Zamówienie udzielane jest w trybie podstawowym na podstawie: art. 275 pkt 1 ustawy</w:t>
      </w:r>
    </w:p>
    <w:p w14:paraId="7D12E5B5"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SEKCJA III – UDOSTĘPNIANIE DOKUMENTÓW ZAMÓWIENIA I KOMUNIKACJA</w:t>
      </w:r>
    </w:p>
    <w:p w14:paraId="59033B4D"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3.1.) Adres strony internetowej prowadzonego postępowania</w:t>
      </w:r>
    </w:p>
    <w:p w14:paraId="6C06DE33"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https://e-propublico.pl</w:t>
      </w:r>
    </w:p>
    <w:p w14:paraId="5E873393"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3.2.) Zamawiający zastrzega dostęp do dokumentów zamówienia: </w:t>
      </w:r>
      <w:r w:rsidRPr="00AE6337">
        <w:rPr>
          <w:rFonts w:ascii="Arial Narrow" w:hAnsi="Arial Narrow"/>
          <w:sz w:val="20"/>
          <w:szCs w:val="20"/>
        </w:rPr>
        <w:t>Nie</w:t>
      </w:r>
    </w:p>
    <w:p w14:paraId="03D281B9"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AE6337">
        <w:rPr>
          <w:rFonts w:ascii="Arial Narrow" w:hAnsi="Arial Narrow"/>
          <w:sz w:val="20"/>
          <w:szCs w:val="20"/>
        </w:rPr>
        <w:t>Tak</w:t>
      </w:r>
    </w:p>
    <w:p w14:paraId="3DC7383A"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3.5.) Informacje o środkach komunikacji elektronicznej, przy użyciu których zamawiający będzie komunikował się z wykonawcami - adres strony internetowej: </w:t>
      </w:r>
      <w:r w:rsidRPr="00AE6337">
        <w:rPr>
          <w:rFonts w:ascii="Arial Narrow" w:hAnsi="Arial Narrow"/>
          <w:sz w:val="20"/>
          <w:szCs w:val="20"/>
        </w:rPr>
        <w:t>https://e-propublico.pl</w:t>
      </w:r>
    </w:p>
    <w:p w14:paraId="1EC4CE62"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3.6.) Wymagania techniczne i organizacyjne dotyczące korespondencji elektronicznej: </w:t>
      </w:r>
      <w:r w:rsidRPr="00AE6337">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w:t>
      </w:r>
      <w:r w:rsidRPr="00AE6337">
        <w:rPr>
          <w:rFonts w:ascii="Arial Narrow" w:hAnsi="Arial Narrow"/>
          <w:sz w:val="20"/>
          <w:szCs w:val="20"/>
        </w:rPr>
        <w:lastRenderedPageBreak/>
        <w:t xml:space="preserve">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E6337">
        <w:rPr>
          <w:rFonts w:ascii="Arial Narrow" w:hAnsi="Arial Narrow"/>
          <w:sz w:val="20"/>
          <w:szCs w:val="20"/>
        </w:rPr>
        <w:t>Firefox</w:t>
      </w:r>
      <w:proofErr w:type="spellEnd"/>
      <w:r w:rsidRPr="00AE6337">
        <w:rPr>
          <w:rFonts w:ascii="Arial Narrow" w:hAnsi="Arial Narrow"/>
          <w:sz w:val="20"/>
          <w:szCs w:val="20"/>
        </w:rPr>
        <w:t xml:space="preserve">, Google Chrome, Opera); włączona obsługa JavaScript oraz </w:t>
      </w:r>
      <w:proofErr w:type="spellStart"/>
      <w:r w:rsidRPr="00AE6337">
        <w:rPr>
          <w:rFonts w:ascii="Arial Narrow" w:hAnsi="Arial Narrow"/>
          <w:sz w:val="20"/>
          <w:szCs w:val="20"/>
        </w:rPr>
        <w:t>Cookies</w:t>
      </w:r>
      <w:proofErr w:type="spellEnd"/>
      <w:r w:rsidRPr="00AE6337">
        <w:rPr>
          <w:rFonts w:ascii="Arial Narrow" w:hAnsi="Arial Narrow"/>
          <w:sz w:val="20"/>
          <w:szCs w:val="20"/>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E6337">
        <w:rPr>
          <w:rFonts w:ascii="Arial Narrow" w:hAnsi="Arial Narrow"/>
          <w:sz w:val="20"/>
          <w:szCs w:val="20"/>
        </w:rPr>
        <w:t>hh:mm:ss</w:t>
      </w:r>
      <w:proofErr w:type="spellEnd"/>
      <w:r w:rsidRPr="00AE6337">
        <w:rPr>
          <w:rFonts w:ascii="Arial Narrow" w:hAnsi="Arial Narrow"/>
          <w:sz w:val="20"/>
          <w:szCs w:val="20"/>
        </w:rPr>
        <w:t>), widoczne przy wysłanym dokumencie w kolumnie "Data przesłania"; o terminie przesłania decyduje czas pełnego przeprocesowania transakcji pliku na Platformie.</w:t>
      </w:r>
    </w:p>
    <w:p w14:paraId="7F2E39C0"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AE6337">
        <w:rPr>
          <w:rFonts w:ascii="Arial Narrow" w:hAnsi="Arial Narrow"/>
          <w:sz w:val="20"/>
          <w:szCs w:val="20"/>
        </w:rPr>
        <w:t>Nie</w:t>
      </w:r>
    </w:p>
    <w:p w14:paraId="2B6A64C6"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3.12.) Oferta - katalog elektroniczny: </w:t>
      </w:r>
      <w:r w:rsidRPr="00AE6337">
        <w:rPr>
          <w:rFonts w:ascii="Arial Narrow" w:hAnsi="Arial Narrow"/>
          <w:sz w:val="20"/>
          <w:szCs w:val="20"/>
        </w:rPr>
        <w:t>Nie dotyczy</w:t>
      </w:r>
    </w:p>
    <w:p w14:paraId="2BA8DAAB"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3.14.) Języki, w jakich mogą być sporządzane dokumenty składane w postępowaniu:</w:t>
      </w:r>
    </w:p>
    <w:p w14:paraId="07D9AAB1"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polski</w:t>
      </w:r>
    </w:p>
    <w:p w14:paraId="4475F03D"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3.15.) RODO (obowiązek informacyjny): </w:t>
      </w:r>
      <w:r w:rsidRPr="00AE6337">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E6337">
        <w:rPr>
          <w:rFonts w:ascii="Arial Narrow" w:hAnsi="Arial Narrow"/>
          <w:sz w:val="20"/>
          <w:szCs w:val="20"/>
        </w:rPr>
        <w:t>Dz.Urz</w:t>
      </w:r>
      <w:proofErr w:type="spellEnd"/>
      <w:r w:rsidRPr="00AE6337">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AE6337">
        <w:rPr>
          <w:rFonts w:ascii="Arial Narrow" w:hAnsi="Arial Narrow"/>
          <w:sz w:val="20"/>
          <w:szCs w:val="20"/>
        </w:rPr>
        <w:t>Zdrowotnej .</w:t>
      </w:r>
      <w:proofErr w:type="gramEnd"/>
      <w:r w:rsidRPr="00AE6337">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7B8E26E1"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3.16.) RODO (ograniczenia stosowania): </w:t>
      </w:r>
      <w:r w:rsidRPr="00AE6337">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w:t>
      </w:r>
      <w:r w:rsidRPr="00AE6337">
        <w:rPr>
          <w:rFonts w:ascii="Arial Narrow" w:hAnsi="Arial Narrow"/>
          <w:sz w:val="20"/>
          <w:szCs w:val="20"/>
        </w:rPr>
        <w:lastRenderedPageBreak/>
        <w:t>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77673F6"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SEKCJA IV – PRZEDMIOT ZAMÓWIENIA</w:t>
      </w:r>
    </w:p>
    <w:p w14:paraId="364B5F56"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4.1.) Informacje ogólne odnoszące się do przedmiotu zamówienia.</w:t>
      </w:r>
    </w:p>
    <w:p w14:paraId="04953E36"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4.1.1.) Przed wszczęciem postępowania przeprowadzono konsultacje rynkowe: </w:t>
      </w:r>
      <w:r w:rsidRPr="00AE6337">
        <w:rPr>
          <w:rFonts w:ascii="Arial Narrow" w:hAnsi="Arial Narrow"/>
          <w:sz w:val="20"/>
          <w:szCs w:val="20"/>
        </w:rPr>
        <w:t>Nie</w:t>
      </w:r>
    </w:p>
    <w:p w14:paraId="6C805A88"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4.1.2.) Numer referencyjny: </w:t>
      </w:r>
      <w:r w:rsidRPr="00AE6337">
        <w:rPr>
          <w:rFonts w:ascii="Arial Narrow" w:hAnsi="Arial Narrow"/>
          <w:sz w:val="20"/>
          <w:szCs w:val="20"/>
        </w:rPr>
        <w:t>150/2024</w:t>
      </w:r>
    </w:p>
    <w:p w14:paraId="131E0719"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4.1.3.) Rodzaj zamówienia: </w:t>
      </w:r>
      <w:r w:rsidRPr="00AE6337">
        <w:rPr>
          <w:rFonts w:ascii="Arial Narrow" w:hAnsi="Arial Narrow"/>
          <w:sz w:val="20"/>
          <w:szCs w:val="20"/>
        </w:rPr>
        <w:t>Roboty budowlane</w:t>
      </w:r>
    </w:p>
    <w:p w14:paraId="02030EF2"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4.1.4.) Zamawiający udziela zamówienia w częściach, z których każda stanowi przedmiot odrębnego postępowania: </w:t>
      </w:r>
      <w:r w:rsidRPr="00AE6337">
        <w:rPr>
          <w:rFonts w:ascii="Arial Narrow" w:hAnsi="Arial Narrow"/>
          <w:sz w:val="20"/>
          <w:szCs w:val="20"/>
        </w:rPr>
        <w:t>Nie</w:t>
      </w:r>
    </w:p>
    <w:p w14:paraId="4A610A9E"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4.1.8.) Możliwe jest składanie ofert częściowych: </w:t>
      </w:r>
      <w:r w:rsidRPr="00AE6337">
        <w:rPr>
          <w:rFonts w:ascii="Arial Narrow" w:hAnsi="Arial Narrow"/>
          <w:sz w:val="20"/>
          <w:szCs w:val="20"/>
        </w:rPr>
        <w:t>Nie</w:t>
      </w:r>
    </w:p>
    <w:p w14:paraId="07E12BCB"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4.1.13.) Zamawiający uwzględnia aspekty społeczne, środowiskowe lub etykiety w opisie przedmiotu zamówienia: </w:t>
      </w:r>
      <w:r w:rsidRPr="00AE6337">
        <w:rPr>
          <w:rFonts w:ascii="Arial Narrow" w:hAnsi="Arial Narrow"/>
          <w:sz w:val="20"/>
          <w:szCs w:val="20"/>
        </w:rPr>
        <w:t>Nie</w:t>
      </w:r>
    </w:p>
    <w:p w14:paraId="6459AD70"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4.2. Informacje szczegółowe odnoszące się do przedmiotu zamówienia:</w:t>
      </w:r>
    </w:p>
    <w:p w14:paraId="5F5F7F59"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4.2.2.) Krótki opis przedmiotu zamówienia</w:t>
      </w:r>
    </w:p>
    <w:p w14:paraId="6DA5551E"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 xml:space="preserve">Adaptacja pomieszczeń na potrzeby archiwum dokumentacji medycznej w budynku 21 - piwnica - zgodnie z zapisami SWZ, opisem przedmiotu zamówienia i </w:t>
      </w:r>
      <w:proofErr w:type="spellStart"/>
      <w:r w:rsidRPr="00AE6337">
        <w:rPr>
          <w:rFonts w:ascii="Arial Narrow" w:hAnsi="Arial Narrow"/>
          <w:sz w:val="20"/>
          <w:szCs w:val="20"/>
        </w:rPr>
        <w:t>STWiOR</w:t>
      </w:r>
      <w:proofErr w:type="spellEnd"/>
    </w:p>
    <w:p w14:paraId="7ABF4D4A"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4.2.6.) Główny kod CPV: </w:t>
      </w:r>
      <w:r w:rsidRPr="00AE6337">
        <w:rPr>
          <w:rFonts w:ascii="Arial Narrow" w:hAnsi="Arial Narrow"/>
          <w:sz w:val="20"/>
          <w:szCs w:val="20"/>
        </w:rPr>
        <w:t>45453000-7 - Roboty remontowe i renowacyjne</w:t>
      </w:r>
    </w:p>
    <w:p w14:paraId="18051795"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4.2.8.) Zamówienie obejmuje opcje: </w:t>
      </w:r>
      <w:r w:rsidRPr="00AE6337">
        <w:rPr>
          <w:rFonts w:ascii="Arial Narrow" w:hAnsi="Arial Narrow"/>
          <w:sz w:val="20"/>
          <w:szCs w:val="20"/>
        </w:rPr>
        <w:t>Nie</w:t>
      </w:r>
    </w:p>
    <w:p w14:paraId="166660CF"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4.2.10.) Okres realizacji zamówienia albo umowy ramowej: </w:t>
      </w:r>
      <w:r w:rsidRPr="00AE6337">
        <w:rPr>
          <w:rFonts w:ascii="Arial Narrow" w:hAnsi="Arial Narrow"/>
          <w:sz w:val="20"/>
          <w:szCs w:val="20"/>
        </w:rPr>
        <w:t>120 dni</w:t>
      </w:r>
    </w:p>
    <w:p w14:paraId="709CA915"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4.2.11.) Zamawiający przewiduje wznowienia: </w:t>
      </w:r>
      <w:r w:rsidRPr="00AE6337">
        <w:rPr>
          <w:rFonts w:ascii="Arial Narrow" w:hAnsi="Arial Narrow"/>
          <w:sz w:val="20"/>
          <w:szCs w:val="20"/>
        </w:rPr>
        <w:t>Nie</w:t>
      </w:r>
    </w:p>
    <w:p w14:paraId="450F7A32"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4.2.13.) Zamawiający przewiduje udzielenie dotychczasowemu wykonawcy zamówień na podobne usługi lub roboty budowlane: </w:t>
      </w:r>
      <w:r w:rsidRPr="00AE6337">
        <w:rPr>
          <w:rFonts w:ascii="Arial Narrow" w:hAnsi="Arial Narrow"/>
          <w:sz w:val="20"/>
          <w:szCs w:val="20"/>
        </w:rPr>
        <w:t>Nie</w:t>
      </w:r>
    </w:p>
    <w:p w14:paraId="7DCFBBD5"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 Kryteria oceny ofert</w:t>
      </w:r>
    </w:p>
    <w:p w14:paraId="2565DB42"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4.3.1.) Sposób oceny ofert: </w:t>
      </w:r>
      <w:r w:rsidRPr="00AE6337">
        <w:rPr>
          <w:rFonts w:ascii="Arial Narrow" w:hAnsi="Arial Narrow"/>
          <w:sz w:val="20"/>
          <w:szCs w:val="20"/>
        </w:rPr>
        <w:t>Zamawiający wybiera najkorzystniejszą ofertę na podstawie kryterium oceny ofert</w:t>
      </w:r>
    </w:p>
    <w:p w14:paraId="4F9936A3"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4.3.2.) Sposób określania wagi kryteriów oceny ofert: </w:t>
      </w:r>
      <w:r w:rsidRPr="00AE6337">
        <w:rPr>
          <w:rFonts w:ascii="Arial Narrow" w:hAnsi="Arial Narrow"/>
          <w:sz w:val="20"/>
          <w:szCs w:val="20"/>
        </w:rPr>
        <w:t>Procentowo</w:t>
      </w:r>
    </w:p>
    <w:p w14:paraId="43D1E5E1"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4.3.3.) Stosowane kryteria oceny ofert: </w:t>
      </w:r>
      <w:r w:rsidRPr="00AE6337">
        <w:rPr>
          <w:rFonts w:ascii="Arial Narrow" w:hAnsi="Arial Narrow"/>
          <w:sz w:val="20"/>
          <w:szCs w:val="20"/>
        </w:rPr>
        <w:t>Kryterium ceny oraz kryteria jakościowe</w:t>
      </w:r>
    </w:p>
    <w:p w14:paraId="666CBA55"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Kryterium 1</w:t>
      </w:r>
    </w:p>
    <w:p w14:paraId="743547A9"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4.3.5.) Nazwa kryterium: </w:t>
      </w:r>
      <w:r w:rsidRPr="00AE6337">
        <w:rPr>
          <w:rFonts w:ascii="Arial Narrow" w:hAnsi="Arial Narrow"/>
          <w:sz w:val="20"/>
          <w:szCs w:val="20"/>
        </w:rPr>
        <w:t>Cena</w:t>
      </w:r>
    </w:p>
    <w:p w14:paraId="3B0B171B"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4.3.6.) Waga: </w:t>
      </w:r>
      <w:r w:rsidRPr="00AE6337">
        <w:rPr>
          <w:rFonts w:ascii="Arial Narrow" w:hAnsi="Arial Narrow"/>
          <w:sz w:val="20"/>
          <w:szCs w:val="20"/>
        </w:rPr>
        <w:t>60</w:t>
      </w:r>
    </w:p>
    <w:p w14:paraId="33823243"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Kryterium 2</w:t>
      </w:r>
    </w:p>
    <w:p w14:paraId="24CF0ACF"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4.3.4.) Rodzaj kryterium:</w:t>
      </w:r>
    </w:p>
    <w:p w14:paraId="35DE7234"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serwis posprzedażny, pomoc techniczna, warunki dostawy takich jak termin, sposób lub czas dostawy, oraz okresu realizacji.</w:t>
      </w:r>
    </w:p>
    <w:p w14:paraId="31D007EA"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4.3.5.) Nazwa kryterium: </w:t>
      </w:r>
      <w:r w:rsidRPr="00AE6337">
        <w:rPr>
          <w:rFonts w:ascii="Arial Narrow" w:hAnsi="Arial Narrow"/>
          <w:sz w:val="20"/>
          <w:szCs w:val="20"/>
        </w:rPr>
        <w:t>Termin realizacji</w:t>
      </w:r>
    </w:p>
    <w:p w14:paraId="14CC5961"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4.3.6.) Waga: </w:t>
      </w:r>
      <w:r w:rsidRPr="00AE6337">
        <w:rPr>
          <w:rFonts w:ascii="Arial Narrow" w:hAnsi="Arial Narrow"/>
          <w:sz w:val="20"/>
          <w:szCs w:val="20"/>
        </w:rPr>
        <w:t>30</w:t>
      </w:r>
    </w:p>
    <w:p w14:paraId="7E8D88A5"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Kryterium 3</w:t>
      </w:r>
    </w:p>
    <w:p w14:paraId="16C01ACE"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4.3.4.) Rodzaj kryterium:</w:t>
      </w:r>
    </w:p>
    <w:p w14:paraId="62D103DC"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serwis posprzedażny, pomoc techniczna, warunki dostawy takich jak termin, sposób lub czas dostawy, oraz okresu realizacji.</w:t>
      </w:r>
    </w:p>
    <w:p w14:paraId="078E0384"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4.3.5.) Nazwa kryterium: </w:t>
      </w:r>
      <w:r w:rsidRPr="00AE6337">
        <w:rPr>
          <w:rFonts w:ascii="Arial Narrow" w:hAnsi="Arial Narrow"/>
          <w:sz w:val="20"/>
          <w:szCs w:val="20"/>
        </w:rPr>
        <w:t>Okres gwarancji</w:t>
      </w:r>
    </w:p>
    <w:p w14:paraId="6E298457"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4.3.6.) Waga: </w:t>
      </w:r>
      <w:r w:rsidRPr="00AE6337">
        <w:rPr>
          <w:rFonts w:ascii="Arial Narrow" w:hAnsi="Arial Narrow"/>
          <w:sz w:val="20"/>
          <w:szCs w:val="20"/>
        </w:rPr>
        <w:t>10</w:t>
      </w:r>
    </w:p>
    <w:p w14:paraId="49C6EFF2"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AE6337">
        <w:rPr>
          <w:rFonts w:ascii="Arial Narrow" w:hAnsi="Arial Narrow"/>
          <w:sz w:val="20"/>
          <w:szCs w:val="20"/>
        </w:rPr>
        <w:t>Nie</w:t>
      </w:r>
    </w:p>
    <w:p w14:paraId="6FEFF7F2"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SEKCJA V - KWALIFIKACJA WYKONAWCÓW</w:t>
      </w:r>
    </w:p>
    <w:p w14:paraId="6407E15E"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5.1.) Zamawiający przewiduje fakultatywne podstawy wykluczenia: </w:t>
      </w:r>
      <w:r w:rsidRPr="00AE6337">
        <w:rPr>
          <w:rFonts w:ascii="Arial Narrow" w:hAnsi="Arial Narrow"/>
          <w:sz w:val="20"/>
          <w:szCs w:val="20"/>
        </w:rPr>
        <w:t>Tak</w:t>
      </w:r>
    </w:p>
    <w:p w14:paraId="1D5DC711"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5.2.) Fakultatywne podstawy wykluczenia:</w:t>
      </w:r>
    </w:p>
    <w:p w14:paraId="31AA8A94"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Art. 109 ust. 1 pkt 1</w:t>
      </w:r>
    </w:p>
    <w:p w14:paraId="76931A77"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Art. 109 ust. 1 pkt 4</w:t>
      </w:r>
    </w:p>
    <w:p w14:paraId="046B4B1C"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Art. 109 ust. 1 pkt 10</w:t>
      </w:r>
    </w:p>
    <w:p w14:paraId="232D18A9"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5.3.) Warunki udziału w postępowaniu: </w:t>
      </w:r>
      <w:r w:rsidRPr="00AE6337">
        <w:rPr>
          <w:rFonts w:ascii="Arial Narrow" w:hAnsi="Arial Narrow"/>
          <w:sz w:val="20"/>
          <w:szCs w:val="20"/>
        </w:rPr>
        <w:t>Tak</w:t>
      </w:r>
    </w:p>
    <w:p w14:paraId="1417DAAC"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5.4.) Nazwa i opis warunków udziału w postępowaniu.</w:t>
      </w:r>
    </w:p>
    <w:p w14:paraId="722CB2B3"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lastRenderedPageBreak/>
        <w:t>Sytuacja ekonomiczna lub finansowa</w:t>
      </w:r>
      <w:r w:rsidRPr="00AE6337">
        <w:rPr>
          <w:rFonts w:ascii="Arial Narrow" w:hAnsi="Arial Narrow"/>
          <w:sz w:val="20"/>
          <w:szCs w:val="20"/>
        </w:rPr>
        <w:br/>
        <w:t>O udzielenie zamówienia publicznego mogą ubiegać się wykonawcy, którzy spełniają warunki, dotyczące sytuacji ekonomicznej lub finansowej. Ocena spełniania warunków udziału w postępowaniu będzie dokonana na zasadzie spełnia/nie spełnia.</w:t>
      </w:r>
      <w:r w:rsidRPr="00AE6337">
        <w:rPr>
          <w:rFonts w:ascii="Arial Narrow" w:hAnsi="Arial Narrow"/>
          <w:sz w:val="20"/>
          <w:szCs w:val="20"/>
        </w:rPr>
        <w:br/>
      </w:r>
      <w:r w:rsidRPr="00AE6337">
        <w:rPr>
          <w:rFonts w:ascii="Arial Narrow" w:hAnsi="Arial Narrow"/>
          <w:sz w:val="20"/>
          <w:szCs w:val="20"/>
        </w:rPr>
        <w:br/>
        <w:t>Na potwierdzenie spełnienia warunku należy przedstawić potwierdzenie, że wykonawca jest ubezpieczony od odpowiedzialności cywilnej w zakresie prowadzonej działalności związanej z przedmiotem zamówienia na sumę gwarancyjną określoną przez zamawiającego na sumę gwarancyjną co najmniej 200 000,00 zł brutto zgodnie z zapisami projektu umowy w par 12.</w:t>
      </w:r>
      <w:r w:rsidRPr="00AE6337">
        <w:rPr>
          <w:rFonts w:ascii="Arial Narrow" w:hAnsi="Arial Narrow"/>
          <w:sz w:val="20"/>
          <w:szCs w:val="20"/>
        </w:rPr>
        <w:br/>
      </w:r>
      <w:r w:rsidRPr="00AE6337">
        <w:rPr>
          <w:rFonts w:ascii="Arial Narrow" w:hAnsi="Arial Narrow"/>
          <w:sz w:val="20"/>
          <w:szCs w:val="20"/>
        </w:rPr>
        <w:br/>
        <w:t>Zdolność techniczna lub zawodowa</w:t>
      </w:r>
      <w:r w:rsidRPr="00AE6337">
        <w:rPr>
          <w:rFonts w:ascii="Arial Narrow" w:hAnsi="Arial Narrow"/>
          <w:sz w:val="20"/>
          <w:szCs w:val="20"/>
        </w:rPr>
        <w:br/>
        <w:t>O udzielenie zamówienia publicznego mogą ubiegać się wykonawcy, którzy spełniają warunki, dotyczące zdolności technicznej lub zawodowej. Ocena spełniania warunków udziału w postępowaniu będzie dokonana na zasadzie spełnia/nie spełnia.</w:t>
      </w:r>
      <w:r w:rsidRPr="00AE6337">
        <w:rPr>
          <w:rFonts w:ascii="Arial Narrow" w:hAnsi="Arial Narrow"/>
          <w:sz w:val="20"/>
          <w:szCs w:val="20"/>
        </w:rPr>
        <w:br/>
      </w:r>
      <w:r w:rsidRPr="00AE6337">
        <w:rPr>
          <w:rFonts w:ascii="Arial Narrow" w:hAnsi="Arial Narrow"/>
          <w:sz w:val="20"/>
          <w:szCs w:val="20"/>
        </w:rPr>
        <w:br/>
        <w:t>Na potwierdzenie spełnienia warunku należy przedstawić na wezwanie Zamawiającego:</w:t>
      </w:r>
      <w:r w:rsidRPr="00AE6337">
        <w:rPr>
          <w:rFonts w:ascii="Arial Narrow" w:hAnsi="Arial Narrow"/>
          <w:sz w:val="20"/>
          <w:szCs w:val="20"/>
        </w:rPr>
        <w:br/>
      </w:r>
      <w:r w:rsidRPr="00AE6337">
        <w:rPr>
          <w:rFonts w:ascii="Arial Narrow" w:hAnsi="Arial Narrow"/>
          <w:sz w:val="20"/>
          <w:szCs w:val="20"/>
        </w:rPr>
        <w:br/>
        <w:t>1. Przedstawienie zrealizowanych co najmniej 2 robót budowlanych o podobnym zakresie o wartości co najmniej 170 000,00 zł brutto wraz z załączeniem dokumentów potwierdzających ich należyte wykonanie, posiadających wymagane uprawnienia wynikające z ustawy Prawo budowlane i ze stosownymi rozporządzeniami do prawa budowlanego oraz przynależnością do właściwej Izby Inżynierów.</w:t>
      </w:r>
      <w:r w:rsidRPr="00AE6337">
        <w:rPr>
          <w:rFonts w:ascii="Arial Narrow" w:hAnsi="Arial Narrow"/>
          <w:sz w:val="20"/>
          <w:szCs w:val="20"/>
        </w:rPr>
        <w:br/>
        <w:t>2. Przedstawienie 1 osoby z uprawnieniami o specjalności instalacyjnej w zakresie sieci, instalacji i urządzeń elektrycznych i elektroenergetycznych bez ograniczeń, posiadających wymagane uprawnienia wynikające z ustawy Prawo budowlane i ze stosownymi rozporządzeniami do prawa budowlanego oraz przynależnością do właściwej Izby Inżynierów.</w:t>
      </w:r>
      <w:r w:rsidRPr="00AE6337">
        <w:rPr>
          <w:rFonts w:ascii="Arial Narrow" w:hAnsi="Arial Narrow"/>
          <w:sz w:val="20"/>
          <w:szCs w:val="20"/>
        </w:rPr>
        <w:br/>
        <w:t>3. Przedstawienie 1 osoby z uprawnieniami o specjalności instalacyjnej w zakresie sieci, instalacji i urządzeń wodociągowych i kanalizacyjnych, cieplnych, wentylacyjnych i gazowych bez ograniczeń, posiadających wymagane uprawnienia wynikające z ustawy Prawo budowlane i ze stosownymi rozporządzeniami do prawa budowlanego oraz przynależnością do właściwej Izby Inżynierów.</w:t>
      </w:r>
    </w:p>
    <w:p w14:paraId="37D08267"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5.5.) Zamawiający wymaga złożenia oświadczenia, o którym mowa w art.125 ust. 1 ustawy: </w:t>
      </w:r>
      <w:r w:rsidRPr="00AE6337">
        <w:rPr>
          <w:rFonts w:ascii="Arial Narrow" w:hAnsi="Arial Narrow"/>
          <w:sz w:val="20"/>
          <w:szCs w:val="20"/>
        </w:rPr>
        <w:t>Tak</w:t>
      </w:r>
    </w:p>
    <w:p w14:paraId="5527692E"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5.6.) Wykaz podmiotowych środków dowodowych na potwierdzenie niepodlegania wykluczeniu: </w:t>
      </w:r>
      <w:r w:rsidRPr="00AE6337">
        <w:rPr>
          <w:rFonts w:ascii="Arial Narrow" w:hAnsi="Arial Narrow"/>
          <w:sz w:val="20"/>
          <w:szCs w:val="20"/>
        </w:rP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AE6337">
        <w:rPr>
          <w:rFonts w:ascii="Arial Narrow" w:hAnsi="Arial Narrow"/>
          <w:sz w:val="20"/>
          <w:szCs w:val="20"/>
        </w:rPr>
        <w:br/>
        <w:t>Oświadczenie Wykonawcy, w zakresie art. 108 ust. 1 pkt 5 ustawy Pzp,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E6337">
        <w:rPr>
          <w:rFonts w:ascii="Arial Narrow" w:hAnsi="Arial Narrow"/>
          <w:sz w:val="20"/>
          <w:szCs w:val="20"/>
        </w:rPr>
        <w:br/>
        <w:t>Oświadczenie wykonawcy o aktualności informacji zawartych w oświadczeniu o którym mowa w art. 125 ust. 1 ustawy Pzp, w zakresie podstaw wykluczenia z postępowania wskazanych przez Zamawiającego.;</w:t>
      </w:r>
      <w:r w:rsidRPr="00AE6337">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63FAF9A7"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5.7.) Wykaz podmiotowych środków dowodowych na potwierdzenie spełniania warunków udziału w postępowaniu: </w:t>
      </w:r>
      <w:r w:rsidRPr="00AE6337">
        <w:rPr>
          <w:rFonts w:ascii="Arial Narrow" w:hAnsi="Arial Narrow"/>
          <w:sz w:val="20"/>
          <w:szCs w:val="20"/>
        </w:rPr>
        <w:t>*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Pr="00AE6337">
        <w:rPr>
          <w:rFonts w:ascii="Arial Narrow" w:hAnsi="Arial Narrow"/>
          <w:sz w:val="20"/>
          <w:szCs w:val="20"/>
        </w:rPr>
        <w:br/>
        <w:t>Wykonawca musi dysponować zatrudnioną kadrą techniczną w zakresie prac remontowych, posiadających wymagane uprawnienia wynikające z ustawy Prawo budowlane i ze stosownymi rozporządzeniami do prawa budowlanego oraz przynależnością do właściwej Izby Inżynierów.</w:t>
      </w:r>
      <w:r w:rsidRPr="00AE6337">
        <w:rPr>
          <w:rFonts w:ascii="Arial Narrow" w:hAnsi="Arial Narrow"/>
          <w:sz w:val="20"/>
          <w:szCs w:val="20"/>
        </w:rPr>
        <w:br/>
        <w:t>Na potwierdzenie spełnienia warunku należy :</w:t>
      </w:r>
      <w:r w:rsidRPr="00AE6337">
        <w:rPr>
          <w:rFonts w:ascii="Arial Narrow" w:hAnsi="Arial Narrow"/>
          <w:sz w:val="20"/>
          <w:szCs w:val="20"/>
        </w:rPr>
        <w:br/>
      </w:r>
      <w:r w:rsidRPr="00AE6337">
        <w:rPr>
          <w:rFonts w:ascii="Arial Narrow" w:hAnsi="Arial Narrow"/>
          <w:sz w:val="20"/>
          <w:szCs w:val="20"/>
        </w:rPr>
        <w:lastRenderedPageBreak/>
        <w:t>1. Przedstawienie 1 osoby z uprawnieniami w specjalności konstrukcyjno-budowlanej do kierowania robotami budowlanymi bez ograniczeń i ze stosownymi rozporządzeniami do prawa budowlanego oraz przynależnością do właściwej Izby Inżynierów..</w:t>
      </w:r>
      <w:r w:rsidRPr="00AE6337">
        <w:rPr>
          <w:rFonts w:ascii="Arial Narrow" w:hAnsi="Arial Narrow"/>
          <w:sz w:val="20"/>
          <w:szCs w:val="20"/>
        </w:rPr>
        <w:br/>
        <w:t>2. Przedstawienie 1 osoby z uprawnieniami w specjalności instalacyjnej w zakresie sieci, instalacji i urządzeń elektrycznych i elektroenergetycznych i bez ograniczeń i ze stosownymi rozporządzeniami do prawa budowlanego oraz przynależnością do właściwej Izby Inżynierów.</w:t>
      </w:r>
      <w:r w:rsidRPr="00AE6337">
        <w:rPr>
          <w:rFonts w:ascii="Arial Narrow" w:hAnsi="Arial Narrow"/>
          <w:sz w:val="20"/>
          <w:szCs w:val="20"/>
        </w:rPr>
        <w:br/>
        <w:t>3 Przedstawienie 1 osoby z uprawnieniami w specjalności instalacyjnej w zakresie sieci, instalacji, urządzeń wodociągowych i kanalizacyjnych, cieplnych, wentylacyjnych i gazowych bez ograniczeń i ze stosownymi rozporządzeniami do prawa budowlanego oraz przynależnością do właściwej Izby Inżynierów.</w:t>
      </w:r>
      <w:r w:rsidRPr="00AE6337">
        <w:rPr>
          <w:rFonts w:ascii="Arial Narrow" w:hAnsi="Arial Narrow"/>
          <w:sz w:val="20"/>
          <w:szCs w:val="20"/>
        </w:rPr>
        <w:br/>
        <w:t>*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r w:rsidRPr="00AE6337">
        <w:rPr>
          <w:rFonts w:ascii="Arial Narrow" w:hAnsi="Arial Narrow"/>
          <w:sz w:val="20"/>
          <w:szCs w:val="20"/>
        </w:rPr>
        <w:br/>
        <w:t xml:space="preserve">Na potwierdzenie spełniania warunków udziału w postępowaniu należy przedłożyć wykaz min. 2 robót budowlanych (załącznik nr 6 SWZ) odpowiadających przedmiotowi zamówienia wraz z dokumentami wskazanymi w pkt. 9.2 </w:t>
      </w:r>
      <w:proofErr w:type="spellStart"/>
      <w:r w:rsidRPr="00AE6337">
        <w:rPr>
          <w:rFonts w:ascii="Arial Narrow" w:hAnsi="Arial Narrow"/>
          <w:sz w:val="20"/>
          <w:szCs w:val="20"/>
        </w:rPr>
        <w:t>ppkt</w:t>
      </w:r>
      <w:proofErr w:type="spellEnd"/>
      <w:r w:rsidRPr="00AE6337">
        <w:rPr>
          <w:rFonts w:ascii="Arial Narrow" w:hAnsi="Arial Narrow"/>
          <w:sz w:val="20"/>
          <w:szCs w:val="20"/>
        </w:rPr>
        <w:t>. 1 SWZ, o wartości co najmniej 170 000,00 zł brutto wraz z załączeniem dokumentów potwierdzających ich należyte wykonanie.;</w:t>
      </w:r>
      <w:r w:rsidRPr="00AE6337">
        <w:rPr>
          <w:rFonts w:ascii="Arial Narrow" w:hAnsi="Arial Narrow"/>
          <w:sz w:val="20"/>
          <w:szCs w:val="20"/>
        </w:rPr>
        <w:br/>
        <w:t>* Potwierdzenie, że wykonawca jest ubezpieczony od odpowiedzialności cywilnej w zakresie prowadzonej działalności związanej z przedmiotem zamówienia na sumę gwarancyjną określoną przez zamawiającego. Przedstawienie polisy lub innego dokumentu ubezpieczenia OC w zakresie robót budowlanych na sumę gwarancyjną co najmniej 200 000, zgodnie z zapisami projektu umowy w par. 12;</w:t>
      </w:r>
    </w:p>
    <w:p w14:paraId="2E4863BF"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5.9.) Zamawiający przewiduje uzupełnienie przedmiotowych środków dowodowych: </w:t>
      </w:r>
      <w:r w:rsidRPr="00AE6337">
        <w:rPr>
          <w:rFonts w:ascii="Arial Narrow" w:hAnsi="Arial Narrow"/>
          <w:sz w:val="20"/>
          <w:szCs w:val="20"/>
        </w:rPr>
        <w:t>Nie</w:t>
      </w:r>
    </w:p>
    <w:p w14:paraId="2A275554"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5.11.) Wykaz innych wymaganych oświadczeń lub dokumentów:</w:t>
      </w:r>
    </w:p>
    <w:p w14:paraId="4201412C"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 Kosztorys Ofertowy - kosztorys należy przygotować wg załączonego przedmiaru ze wskazaniem wartości składników cenotwórczych takich jak: Robocizna, Zysk, Koszty pośrednie, Koszty zakupu.;</w:t>
      </w:r>
      <w:r w:rsidRPr="00AE6337">
        <w:rPr>
          <w:rFonts w:ascii="Arial Narrow" w:hAnsi="Arial Narrow"/>
          <w:sz w:val="20"/>
          <w:szCs w:val="20"/>
        </w:rPr>
        <w:br/>
        <w:t>-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 Oświadczenie o zatrudnianiu osób na podstawie umowy o pracę;</w:t>
      </w:r>
      <w:r w:rsidRPr="00AE6337">
        <w:rPr>
          <w:rFonts w:ascii="Arial Narrow" w:hAnsi="Arial Narrow"/>
          <w:sz w:val="20"/>
          <w:szCs w:val="20"/>
        </w:rPr>
        <w:br/>
        <w:t>- Formularz oferty</w:t>
      </w:r>
      <w:r w:rsidRPr="00AE6337">
        <w:rPr>
          <w:rFonts w:ascii="Arial Narrow" w:hAnsi="Arial Narrow"/>
          <w:sz w:val="20"/>
          <w:szCs w:val="20"/>
        </w:rPr>
        <w:br/>
        <w:t>- Wykaz części zamówienia, której wykonanie wykonawca zamierza powierzyć podwykonawcom</w:t>
      </w:r>
    </w:p>
    <w:p w14:paraId="452DFDAA"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SEKCJA VI - WARUNKI ZAMÓWIENIA</w:t>
      </w:r>
    </w:p>
    <w:p w14:paraId="106943F1"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6.1.) Zamawiający wymaga albo dopuszcza oferty wariantowe: </w:t>
      </w:r>
      <w:r w:rsidRPr="00AE6337">
        <w:rPr>
          <w:rFonts w:ascii="Arial Narrow" w:hAnsi="Arial Narrow"/>
          <w:sz w:val="20"/>
          <w:szCs w:val="20"/>
        </w:rPr>
        <w:t>Nie</w:t>
      </w:r>
    </w:p>
    <w:p w14:paraId="31603E95"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6.3.) Zamawiający przewiduje aukcję elektroniczną: </w:t>
      </w:r>
      <w:r w:rsidRPr="00AE6337">
        <w:rPr>
          <w:rFonts w:ascii="Arial Narrow" w:hAnsi="Arial Narrow"/>
          <w:sz w:val="20"/>
          <w:szCs w:val="20"/>
        </w:rPr>
        <w:t>Nie</w:t>
      </w:r>
    </w:p>
    <w:p w14:paraId="544D9F49"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6.4.) Zamawiający wymaga wadium: </w:t>
      </w:r>
      <w:r w:rsidRPr="00AE6337">
        <w:rPr>
          <w:rFonts w:ascii="Arial Narrow" w:hAnsi="Arial Narrow"/>
          <w:sz w:val="20"/>
          <w:szCs w:val="20"/>
        </w:rPr>
        <w:t>Nie</w:t>
      </w:r>
    </w:p>
    <w:p w14:paraId="40E4A676"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6.5.) Zamawiający wymaga zabezpieczenia należytego wykonania umowy: </w:t>
      </w:r>
      <w:r w:rsidRPr="00AE6337">
        <w:rPr>
          <w:rFonts w:ascii="Arial Narrow" w:hAnsi="Arial Narrow"/>
          <w:sz w:val="20"/>
          <w:szCs w:val="20"/>
        </w:rPr>
        <w:t>Nie</w:t>
      </w:r>
    </w:p>
    <w:p w14:paraId="1ED2C8C6"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6.6.) Wymagania dotyczące składania oferty przez wykonawców wspólnie ubiegających się o udzielenie zamówienia:</w:t>
      </w:r>
    </w:p>
    <w:p w14:paraId="176D077C"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AE6337">
        <w:rPr>
          <w:rFonts w:ascii="Arial Narrow" w:hAnsi="Arial Narrow"/>
          <w:sz w:val="20"/>
          <w:szCs w:val="20"/>
        </w:rPr>
        <w:t>publicznego.Pełnomocnictwo</w:t>
      </w:r>
      <w:proofErr w:type="spellEnd"/>
      <w:r w:rsidRPr="00AE6337">
        <w:rPr>
          <w:rFonts w:ascii="Arial Narrow" w:hAnsi="Arial Narrow"/>
          <w:sz w:val="20"/>
          <w:szCs w:val="20"/>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E6337">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CC4D253"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AE6337">
        <w:rPr>
          <w:rFonts w:ascii="Arial Narrow" w:hAnsi="Arial Narrow"/>
          <w:sz w:val="20"/>
          <w:szCs w:val="20"/>
        </w:rPr>
        <w:t>Nie</w:t>
      </w:r>
    </w:p>
    <w:p w14:paraId="35C58F6C"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SEKCJA VII - PROJEKTOWANE POSTANOWIENIA UMOWY</w:t>
      </w:r>
    </w:p>
    <w:p w14:paraId="771BF0D5"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7.1.) Zamawiający przewiduje udzielenia zaliczek: </w:t>
      </w:r>
      <w:r w:rsidRPr="00AE6337">
        <w:rPr>
          <w:rFonts w:ascii="Arial Narrow" w:hAnsi="Arial Narrow"/>
          <w:sz w:val="20"/>
          <w:szCs w:val="20"/>
        </w:rPr>
        <w:t>Nie</w:t>
      </w:r>
    </w:p>
    <w:p w14:paraId="05F309FA"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7.3.) Zamawiający przewiduje zmiany umowy: </w:t>
      </w:r>
      <w:r w:rsidRPr="00AE6337">
        <w:rPr>
          <w:rFonts w:ascii="Arial Narrow" w:hAnsi="Arial Narrow"/>
          <w:sz w:val="20"/>
          <w:szCs w:val="20"/>
        </w:rPr>
        <w:t>Tak</w:t>
      </w:r>
    </w:p>
    <w:p w14:paraId="57D27331"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lastRenderedPageBreak/>
        <w:t>7.4.) Rodzaj i zakres zmian umowy oraz warunki ich wprowadzenia:</w:t>
      </w:r>
    </w:p>
    <w:p w14:paraId="3F9A018E"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Zamawiający dopuszcza możliwość zmian zgodnie z zapisami projektu umowy (Załącznik nr 10 do SWZ).</w:t>
      </w:r>
    </w:p>
    <w:p w14:paraId="123A8DDD"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7.5.) Zamawiający uwzględnił aspekty społeczne, środowiskowe, innowacyjne lub etykiety związane z realizacją zamówienia: </w:t>
      </w:r>
      <w:r w:rsidRPr="00AE6337">
        <w:rPr>
          <w:rFonts w:ascii="Arial Narrow" w:hAnsi="Arial Narrow"/>
          <w:sz w:val="20"/>
          <w:szCs w:val="20"/>
        </w:rPr>
        <w:t>Nie</w:t>
      </w:r>
    </w:p>
    <w:p w14:paraId="6B6112A0"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SEKCJA VIII – PROCEDURA</w:t>
      </w:r>
    </w:p>
    <w:p w14:paraId="06147EF0"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8.1.) Termin składania ofert: </w:t>
      </w:r>
      <w:r w:rsidRPr="00AE6337">
        <w:rPr>
          <w:rFonts w:ascii="Arial Narrow" w:hAnsi="Arial Narrow"/>
          <w:sz w:val="20"/>
          <w:szCs w:val="20"/>
        </w:rPr>
        <w:t>2024-11-21 08:00</w:t>
      </w:r>
    </w:p>
    <w:p w14:paraId="5B566593"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8.2.) Miejsce składania ofert: </w:t>
      </w:r>
      <w:r w:rsidRPr="00AE6337">
        <w:rPr>
          <w:rFonts w:ascii="Arial Narrow" w:hAnsi="Arial Narrow"/>
          <w:sz w:val="20"/>
          <w:szCs w:val="20"/>
        </w:rPr>
        <w:t>Drogą elektroniczną za pośrednictwem: https://e-propublico.pl</w:t>
      </w:r>
    </w:p>
    <w:p w14:paraId="1C838E93"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8.3.) Termin otwarcia ofert: </w:t>
      </w:r>
      <w:r w:rsidRPr="00AE6337">
        <w:rPr>
          <w:rFonts w:ascii="Arial Narrow" w:hAnsi="Arial Narrow"/>
          <w:sz w:val="20"/>
          <w:szCs w:val="20"/>
        </w:rPr>
        <w:t>2024-11-21 08:30</w:t>
      </w:r>
    </w:p>
    <w:p w14:paraId="7E014C87" w14:textId="77777777" w:rsidR="00AE6337" w:rsidRPr="00AE6337" w:rsidRDefault="00AE6337" w:rsidP="00AE6337">
      <w:pPr>
        <w:spacing w:after="0"/>
        <w:rPr>
          <w:rFonts w:ascii="Arial Narrow" w:hAnsi="Arial Narrow"/>
          <w:b/>
          <w:bCs/>
          <w:sz w:val="20"/>
          <w:szCs w:val="20"/>
        </w:rPr>
      </w:pPr>
      <w:r w:rsidRPr="00AE6337">
        <w:rPr>
          <w:rFonts w:ascii="Arial Narrow" w:hAnsi="Arial Narrow"/>
          <w:b/>
          <w:bCs/>
          <w:sz w:val="20"/>
          <w:szCs w:val="20"/>
        </w:rPr>
        <w:t>8.4.) Termin związania ofertą: </w:t>
      </w:r>
      <w:r w:rsidRPr="00AE6337">
        <w:rPr>
          <w:rFonts w:ascii="Arial Narrow" w:hAnsi="Arial Narrow"/>
          <w:sz w:val="20"/>
          <w:szCs w:val="20"/>
        </w:rPr>
        <w:t>do 2024-12-20</w:t>
      </w:r>
    </w:p>
    <w:p w14:paraId="12E1E0EA"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SEKCJA IX – POZOSTAŁE INFORMACJE</w:t>
      </w:r>
    </w:p>
    <w:p w14:paraId="7E7E2CDF" w14:textId="77777777" w:rsidR="00AE6337" w:rsidRPr="00AE6337" w:rsidRDefault="00AE6337" w:rsidP="00AE6337">
      <w:pPr>
        <w:spacing w:after="0"/>
        <w:rPr>
          <w:rFonts w:ascii="Arial Narrow" w:hAnsi="Arial Narrow"/>
          <w:sz w:val="20"/>
          <w:szCs w:val="20"/>
        </w:rPr>
      </w:pPr>
      <w:r w:rsidRPr="00AE6337">
        <w:rPr>
          <w:rFonts w:ascii="Arial Narrow" w:hAnsi="Arial Narrow"/>
          <w:sz w:val="20"/>
          <w:szCs w:val="20"/>
        </w:rPr>
        <w:t xml:space="preserve">Zamawiający wymaga zatrudnienia przez Wykonawcę lub podwykonawcę na podstawie stosunku pracy osób wykonujących czynności bezpośrednio związane z wykonywaniem robót, czyli tzw. pracowników fizycznych wykonujących roboty ogólnobudowlane i instalacyjne. Wymóg ten nie dotyczy między innymi, dostawców materiałów budowlanych </w:t>
      </w:r>
      <w:proofErr w:type="spellStart"/>
      <w:r w:rsidRPr="00AE6337">
        <w:rPr>
          <w:rFonts w:ascii="Arial Narrow" w:hAnsi="Arial Narrow"/>
          <w:sz w:val="20"/>
          <w:szCs w:val="20"/>
        </w:rPr>
        <w:t>itp</w:t>
      </w:r>
      <w:proofErr w:type="spellEnd"/>
      <w:r w:rsidRPr="00AE6337">
        <w:rPr>
          <w:rFonts w:ascii="Arial Narrow" w:hAnsi="Arial Narrow"/>
          <w:sz w:val="20"/>
          <w:szCs w:val="20"/>
        </w:rPr>
        <w:t xml:space="preserve"> - zgodnie z zapisami projektu umowy paragraf 2 ust 13-17</w:t>
      </w:r>
    </w:p>
    <w:p w14:paraId="618785AD" w14:textId="77777777" w:rsidR="00A316B3" w:rsidRDefault="00A316B3" w:rsidP="00AE6337">
      <w:pPr>
        <w:spacing w:after="0"/>
        <w:rPr>
          <w:rFonts w:ascii="Arial Narrow" w:hAnsi="Arial Narrow"/>
          <w:sz w:val="20"/>
          <w:szCs w:val="20"/>
        </w:rPr>
      </w:pPr>
    </w:p>
    <w:p w14:paraId="18BC66D1" w14:textId="77777777" w:rsidR="00D21CD1" w:rsidRDefault="00D21CD1" w:rsidP="00AE6337">
      <w:pPr>
        <w:spacing w:after="0"/>
        <w:rPr>
          <w:rFonts w:ascii="Arial Narrow" w:hAnsi="Arial Narrow"/>
          <w:sz w:val="20"/>
          <w:szCs w:val="20"/>
        </w:rPr>
      </w:pPr>
    </w:p>
    <w:p w14:paraId="20B320DA" w14:textId="459394B7" w:rsidR="00D21CD1" w:rsidRPr="00D21CD1" w:rsidRDefault="00D21CD1" w:rsidP="00D21CD1">
      <w:pPr>
        <w:spacing w:after="0"/>
        <w:ind w:left="6372" w:firstLine="708"/>
        <w:rPr>
          <w:rFonts w:ascii="Arial Narrow" w:hAnsi="Arial Narrow"/>
        </w:rPr>
      </w:pPr>
      <w:r w:rsidRPr="00D21CD1">
        <w:rPr>
          <w:rFonts w:ascii="Arial Narrow" w:hAnsi="Arial Narrow"/>
        </w:rPr>
        <w:t>ZAMAWIAJĄCY</w:t>
      </w:r>
    </w:p>
    <w:p w14:paraId="7594EE33" w14:textId="77777777" w:rsidR="00D21CD1" w:rsidRDefault="00D21CD1" w:rsidP="00AE6337">
      <w:pPr>
        <w:spacing w:after="0"/>
        <w:rPr>
          <w:rFonts w:ascii="Arial Narrow" w:hAnsi="Arial Narrow"/>
          <w:sz w:val="20"/>
          <w:szCs w:val="20"/>
        </w:rPr>
      </w:pPr>
    </w:p>
    <w:p w14:paraId="55B17734" w14:textId="77777777" w:rsidR="00D21CD1" w:rsidRDefault="00D21CD1" w:rsidP="00AE6337">
      <w:pPr>
        <w:spacing w:after="0"/>
        <w:rPr>
          <w:rFonts w:ascii="Arial Narrow" w:hAnsi="Arial Narrow"/>
          <w:sz w:val="20"/>
          <w:szCs w:val="20"/>
        </w:rPr>
      </w:pPr>
    </w:p>
    <w:p w14:paraId="181ADBA5" w14:textId="77777777" w:rsidR="00D21CD1" w:rsidRDefault="00D21CD1" w:rsidP="00AE6337">
      <w:pPr>
        <w:spacing w:after="0"/>
        <w:rPr>
          <w:rFonts w:ascii="Arial Narrow" w:hAnsi="Arial Narrow"/>
          <w:sz w:val="20"/>
          <w:szCs w:val="20"/>
        </w:rPr>
      </w:pPr>
    </w:p>
    <w:p w14:paraId="2AC830A2" w14:textId="77777777" w:rsidR="00D21CD1" w:rsidRDefault="00D21CD1" w:rsidP="00AE6337">
      <w:pPr>
        <w:spacing w:after="0"/>
        <w:rPr>
          <w:rFonts w:ascii="Arial Narrow" w:hAnsi="Arial Narrow"/>
          <w:sz w:val="20"/>
          <w:szCs w:val="20"/>
        </w:rPr>
      </w:pPr>
    </w:p>
    <w:p w14:paraId="697DD55C" w14:textId="77777777" w:rsidR="00D21CD1" w:rsidRDefault="00D21CD1" w:rsidP="00AE6337">
      <w:pPr>
        <w:spacing w:after="0"/>
        <w:rPr>
          <w:rFonts w:ascii="Arial Narrow" w:hAnsi="Arial Narrow"/>
          <w:sz w:val="20"/>
          <w:szCs w:val="20"/>
        </w:rPr>
      </w:pPr>
    </w:p>
    <w:p w14:paraId="0515A9E4" w14:textId="77777777" w:rsidR="00D21CD1" w:rsidRDefault="00D21CD1" w:rsidP="00D21CD1">
      <w:pPr>
        <w:spacing w:after="0" w:line="240" w:lineRule="auto"/>
        <w:rPr>
          <w:rFonts w:ascii="Arial Narrow" w:hAnsi="Arial Narrow"/>
          <w:i/>
          <w:iCs/>
          <w:sz w:val="18"/>
          <w:szCs w:val="20"/>
        </w:rPr>
      </w:pPr>
      <w:bookmarkStart w:id="0" w:name="_Hlk150849539"/>
    </w:p>
    <w:p w14:paraId="04526812" w14:textId="77777777" w:rsidR="00D21CD1" w:rsidRDefault="00D21CD1" w:rsidP="00D21CD1">
      <w:pPr>
        <w:spacing w:after="0" w:line="240" w:lineRule="auto"/>
        <w:rPr>
          <w:rFonts w:ascii="Arial Narrow" w:hAnsi="Arial Narrow"/>
          <w:i/>
          <w:iCs/>
          <w:sz w:val="18"/>
          <w:szCs w:val="20"/>
        </w:rPr>
      </w:pPr>
    </w:p>
    <w:p w14:paraId="0BC986B1" w14:textId="77777777" w:rsidR="00D21CD1" w:rsidRDefault="00D21CD1" w:rsidP="00D21CD1">
      <w:pPr>
        <w:spacing w:after="0" w:line="240" w:lineRule="auto"/>
        <w:rPr>
          <w:rFonts w:ascii="Arial Narrow" w:hAnsi="Arial Narrow"/>
          <w:i/>
          <w:iCs/>
          <w:sz w:val="18"/>
          <w:szCs w:val="20"/>
        </w:rPr>
      </w:pPr>
    </w:p>
    <w:p w14:paraId="4BC6C8F5" w14:textId="77777777" w:rsidR="00D21CD1" w:rsidRDefault="00D21CD1" w:rsidP="00D21CD1">
      <w:pPr>
        <w:spacing w:after="0" w:line="240" w:lineRule="auto"/>
        <w:rPr>
          <w:rFonts w:ascii="Arial Narrow" w:hAnsi="Arial Narrow"/>
          <w:i/>
          <w:iCs/>
          <w:sz w:val="18"/>
          <w:szCs w:val="20"/>
        </w:rPr>
      </w:pPr>
    </w:p>
    <w:p w14:paraId="539F41BB" w14:textId="77777777" w:rsidR="00D21CD1" w:rsidRDefault="00D21CD1" w:rsidP="00D21CD1">
      <w:pPr>
        <w:spacing w:after="0" w:line="240" w:lineRule="auto"/>
        <w:rPr>
          <w:rFonts w:ascii="Arial Narrow" w:hAnsi="Arial Narrow"/>
          <w:i/>
          <w:iCs/>
          <w:sz w:val="18"/>
          <w:szCs w:val="20"/>
        </w:rPr>
      </w:pPr>
    </w:p>
    <w:p w14:paraId="44A0240A" w14:textId="77777777" w:rsidR="00D21CD1" w:rsidRDefault="00D21CD1" w:rsidP="00D21CD1">
      <w:pPr>
        <w:spacing w:after="0" w:line="240" w:lineRule="auto"/>
        <w:rPr>
          <w:rFonts w:ascii="Arial Narrow" w:hAnsi="Arial Narrow"/>
          <w:i/>
          <w:iCs/>
          <w:sz w:val="18"/>
          <w:szCs w:val="20"/>
        </w:rPr>
      </w:pPr>
    </w:p>
    <w:p w14:paraId="0AFAD431" w14:textId="77777777" w:rsidR="00D21CD1" w:rsidRDefault="00D21CD1" w:rsidP="00D21CD1">
      <w:pPr>
        <w:spacing w:after="0" w:line="240" w:lineRule="auto"/>
        <w:rPr>
          <w:rFonts w:ascii="Arial Narrow" w:hAnsi="Arial Narrow"/>
          <w:i/>
          <w:iCs/>
          <w:sz w:val="18"/>
          <w:szCs w:val="20"/>
        </w:rPr>
      </w:pPr>
    </w:p>
    <w:p w14:paraId="62A71D49" w14:textId="77777777" w:rsidR="00D21CD1" w:rsidRDefault="00D21CD1" w:rsidP="00D21CD1">
      <w:pPr>
        <w:spacing w:after="0" w:line="240" w:lineRule="auto"/>
        <w:rPr>
          <w:rFonts w:ascii="Arial Narrow" w:hAnsi="Arial Narrow"/>
          <w:i/>
          <w:iCs/>
          <w:sz w:val="18"/>
          <w:szCs w:val="20"/>
        </w:rPr>
      </w:pPr>
    </w:p>
    <w:p w14:paraId="74FA8F57" w14:textId="77777777" w:rsidR="00D21CD1" w:rsidRDefault="00D21CD1" w:rsidP="00D21CD1">
      <w:pPr>
        <w:spacing w:after="0" w:line="240" w:lineRule="auto"/>
        <w:rPr>
          <w:rFonts w:ascii="Arial Narrow" w:hAnsi="Arial Narrow"/>
          <w:i/>
          <w:iCs/>
          <w:sz w:val="18"/>
          <w:szCs w:val="20"/>
        </w:rPr>
      </w:pPr>
    </w:p>
    <w:p w14:paraId="52E329F2" w14:textId="77777777" w:rsidR="00D21CD1" w:rsidRDefault="00D21CD1" w:rsidP="00D21CD1">
      <w:pPr>
        <w:spacing w:after="0" w:line="240" w:lineRule="auto"/>
        <w:rPr>
          <w:rFonts w:ascii="Arial Narrow" w:hAnsi="Arial Narrow"/>
          <w:i/>
          <w:iCs/>
          <w:sz w:val="18"/>
          <w:szCs w:val="20"/>
        </w:rPr>
      </w:pPr>
    </w:p>
    <w:p w14:paraId="2AE06A65" w14:textId="77777777" w:rsidR="00D21CD1" w:rsidRDefault="00D21CD1" w:rsidP="00D21CD1">
      <w:pPr>
        <w:spacing w:after="0" w:line="240" w:lineRule="auto"/>
        <w:rPr>
          <w:rFonts w:ascii="Arial Narrow" w:hAnsi="Arial Narrow"/>
          <w:i/>
          <w:iCs/>
          <w:sz w:val="18"/>
          <w:szCs w:val="20"/>
        </w:rPr>
      </w:pPr>
    </w:p>
    <w:p w14:paraId="060CE86A" w14:textId="77777777" w:rsidR="00D21CD1" w:rsidRDefault="00D21CD1" w:rsidP="00D21CD1">
      <w:pPr>
        <w:spacing w:after="0" w:line="240" w:lineRule="auto"/>
        <w:rPr>
          <w:rFonts w:ascii="Arial Narrow" w:hAnsi="Arial Narrow"/>
          <w:i/>
          <w:iCs/>
          <w:sz w:val="18"/>
          <w:szCs w:val="20"/>
        </w:rPr>
      </w:pPr>
    </w:p>
    <w:p w14:paraId="13DD4A0C" w14:textId="77777777" w:rsidR="00D21CD1" w:rsidRDefault="00D21CD1" w:rsidP="00D21CD1">
      <w:pPr>
        <w:spacing w:after="0" w:line="240" w:lineRule="auto"/>
        <w:rPr>
          <w:rFonts w:ascii="Arial Narrow" w:hAnsi="Arial Narrow"/>
          <w:i/>
          <w:iCs/>
          <w:sz w:val="18"/>
          <w:szCs w:val="20"/>
        </w:rPr>
      </w:pPr>
    </w:p>
    <w:p w14:paraId="45FF5127" w14:textId="77777777" w:rsidR="00D21CD1" w:rsidRDefault="00D21CD1" w:rsidP="00D21CD1">
      <w:pPr>
        <w:spacing w:after="0" w:line="240" w:lineRule="auto"/>
        <w:rPr>
          <w:rFonts w:ascii="Arial Narrow" w:hAnsi="Arial Narrow"/>
          <w:i/>
          <w:iCs/>
          <w:sz w:val="18"/>
          <w:szCs w:val="20"/>
        </w:rPr>
      </w:pPr>
    </w:p>
    <w:p w14:paraId="1C534CB5" w14:textId="77777777" w:rsidR="00D21CD1" w:rsidRDefault="00D21CD1" w:rsidP="00D21CD1">
      <w:pPr>
        <w:spacing w:after="0" w:line="240" w:lineRule="auto"/>
        <w:rPr>
          <w:rFonts w:ascii="Arial Narrow" w:hAnsi="Arial Narrow"/>
          <w:i/>
          <w:iCs/>
          <w:sz w:val="18"/>
          <w:szCs w:val="20"/>
        </w:rPr>
      </w:pPr>
    </w:p>
    <w:p w14:paraId="570246D2" w14:textId="77777777" w:rsidR="00D21CD1" w:rsidRDefault="00D21CD1" w:rsidP="00D21CD1">
      <w:pPr>
        <w:spacing w:after="0" w:line="240" w:lineRule="auto"/>
        <w:rPr>
          <w:rFonts w:ascii="Arial Narrow" w:hAnsi="Arial Narrow"/>
          <w:i/>
          <w:iCs/>
          <w:sz w:val="18"/>
          <w:szCs w:val="20"/>
        </w:rPr>
      </w:pPr>
    </w:p>
    <w:p w14:paraId="4B01934B" w14:textId="77777777" w:rsidR="00D21CD1" w:rsidRDefault="00D21CD1" w:rsidP="00D21CD1">
      <w:pPr>
        <w:spacing w:after="0" w:line="240" w:lineRule="auto"/>
        <w:rPr>
          <w:rFonts w:ascii="Arial Narrow" w:hAnsi="Arial Narrow"/>
          <w:i/>
          <w:iCs/>
          <w:sz w:val="18"/>
          <w:szCs w:val="20"/>
        </w:rPr>
      </w:pPr>
    </w:p>
    <w:p w14:paraId="3FE9F014" w14:textId="77777777" w:rsidR="00D21CD1" w:rsidRDefault="00D21CD1" w:rsidP="00D21CD1">
      <w:pPr>
        <w:spacing w:after="0" w:line="240" w:lineRule="auto"/>
        <w:rPr>
          <w:rFonts w:ascii="Arial Narrow" w:hAnsi="Arial Narrow"/>
          <w:i/>
          <w:iCs/>
          <w:sz w:val="18"/>
          <w:szCs w:val="20"/>
        </w:rPr>
      </w:pPr>
    </w:p>
    <w:p w14:paraId="40A0CE91" w14:textId="77777777" w:rsidR="00D21CD1" w:rsidRDefault="00D21CD1" w:rsidP="00D21CD1">
      <w:pPr>
        <w:spacing w:after="0" w:line="240" w:lineRule="auto"/>
        <w:rPr>
          <w:rFonts w:ascii="Arial Narrow" w:hAnsi="Arial Narrow"/>
          <w:i/>
          <w:iCs/>
          <w:sz w:val="18"/>
          <w:szCs w:val="20"/>
        </w:rPr>
      </w:pPr>
    </w:p>
    <w:p w14:paraId="3DCFC05B" w14:textId="77777777" w:rsidR="00D21CD1" w:rsidRDefault="00D21CD1" w:rsidP="00D21CD1">
      <w:pPr>
        <w:spacing w:after="0" w:line="240" w:lineRule="auto"/>
        <w:rPr>
          <w:rFonts w:ascii="Arial Narrow" w:hAnsi="Arial Narrow"/>
          <w:i/>
          <w:iCs/>
          <w:sz w:val="18"/>
          <w:szCs w:val="20"/>
        </w:rPr>
      </w:pPr>
    </w:p>
    <w:p w14:paraId="08343656" w14:textId="77777777" w:rsidR="00D21CD1" w:rsidRDefault="00D21CD1" w:rsidP="00D21CD1">
      <w:pPr>
        <w:spacing w:after="0" w:line="240" w:lineRule="auto"/>
        <w:rPr>
          <w:rFonts w:ascii="Arial Narrow" w:hAnsi="Arial Narrow"/>
          <w:i/>
          <w:iCs/>
          <w:sz w:val="18"/>
          <w:szCs w:val="20"/>
        </w:rPr>
      </w:pPr>
    </w:p>
    <w:p w14:paraId="0962E830" w14:textId="77777777" w:rsidR="00D21CD1" w:rsidRDefault="00D21CD1" w:rsidP="00D21CD1">
      <w:pPr>
        <w:spacing w:after="0" w:line="240" w:lineRule="auto"/>
        <w:rPr>
          <w:rFonts w:ascii="Arial Narrow" w:hAnsi="Arial Narrow"/>
          <w:i/>
          <w:iCs/>
          <w:sz w:val="18"/>
          <w:szCs w:val="20"/>
        </w:rPr>
      </w:pPr>
    </w:p>
    <w:p w14:paraId="61F555E2" w14:textId="77777777" w:rsidR="00D21CD1" w:rsidRDefault="00D21CD1" w:rsidP="00D21CD1">
      <w:pPr>
        <w:spacing w:after="0" w:line="240" w:lineRule="auto"/>
        <w:rPr>
          <w:rFonts w:ascii="Arial Narrow" w:hAnsi="Arial Narrow"/>
          <w:i/>
          <w:iCs/>
          <w:sz w:val="18"/>
          <w:szCs w:val="20"/>
        </w:rPr>
      </w:pPr>
    </w:p>
    <w:p w14:paraId="62A239F5" w14:textId="77777777" w:rsidR="00D21CD1" w:rsidRDefault="00D21CD1" w:rsidP="00D21CD1">
      <w:pPr>
        <w:spacing w:after="0" w:line="240" w:lineRule="auto"/>
        <w:rPr>
          <w:rFonts w:ascii="Arial Narrow" w:hAnsi="Arial Narrow"/>
          <w:i/>
          <w:iCs/>
          <w:sz w:val="18"/>
          <w:szCs w:val="20"/>
        </w:rPr>
      </w:pPr>
    </w:p>
    <w:p w14:paraId="16412747" w14:textId="77777777" w:rsidR="00D21CD1" w:rsidRDefault="00D21CD1" w:rsidP="00D21CD1">
      <w:pPr>
        <w:spacing w:after="0" w:line="240" w:lineRule="auto"/>
        <w:rPr>
          <w:rFonts w:ascii="Arial Narrow" w:hAnsi="Arial Narrow"/>
          <w:i/>
          <w:iCs/>
          <w:sz w:val="18"/>
          <w:szCs w:val="20"/>
        </w:rPr>
      </w:pPr>
    </w:p>
    <w:p w14:paraId="18540160" w14:textId="77777777" w:rsidR="00D21CD1" w:rsidRDefault="00D21CD1" w:rsidP="00D21CD1">
      <w:pPr>
        <w:spacing w:after="0" w:line="240" w:lineRule="auto"/>
        <w:rPr>
          <w:rFonts w:ascii="Arial Narrow" w:hAnsi="Arial Narrow"/>
          <w:i/>
          <w:iCs/>
          <w:sz w:val="18"/>
          <w:szCs w:val="20"/>
        </w:rPr>
      </w:pPr>
    </w:p>
    <w:p w14:paraId="58798343" w14:textId="77777777" w:rsidR="00D21CD1" w:rsidRDefault="00D21CD1" w:rsidP="00D21CD1">
      <w:pPr>
        <w:spacing w:after="0" w:line="240" w:lineRule="auto"/>
        <w:rPr>
          <w:rFonts w:ascii="Arial Narrow" w:hAnsi="Arial Narrow"/>
          <w:i/>
          <w:iCs/>
          <w:sz w:val="18"/>
          <w:szCs w:val="20"/>
        </w:rPr>
      </w:pPr>
    </w:p>
    <w:p w14:paraId="4210A8BF" w14:textId="77777777" w:rsidR="00D21CD1" w:rsidRDefault="00D21CD1" w:rsidP="00D21CD1">
      <w:pPr>
        <w:spacing w:after="0" w:line="240" w:lineRule="auto"/>
        <w:rPr>
          <w:rFonts w:ascii="Arial Narrow" w:hAnsi="Arial Narrow"/>
          <w:i/>
          <w:iCs/>
          <w:sz w:val="18"/>
          <w:szCs w:val="20"/>
        </w:rPr>
      </w:pPr>
    </w:p>
    <w:p w14:paraId="22F66E3B" w14:textId="77777777" w:rsidR="00D21CD1" w:rsidRDefault="00D21CD1" w:rsidP="00D21CD1">
      <w:pPr>
        <w:spacing w:after="0" w:line="240" w:lineRule="auto"/>
        <w:rPr>
          <w:rFonts w:ascii="Arial Narrow" w:hAnsi="Arial Narrow"/>
          <w:i/>
          <w:iCs/>
          <w:sz w:val="18"/>
          <w:szCs w:val="20"/>
        </w:rPr>
      </w:pPr>
    </w:p>
    <w:p w14:paraId="194DFB07" w14:textId="77777777" w:rsidR="00D21CD1" w:rsidRDefault="00D21CD1" w:rsidP="00D21CD1">
      <w:pPr>
        <w:spacing w:after="0" w:line="240" w:lineRule="auto"/>
        <w:rPr>
          <w:rFonts w:ascii="Arial Narrow" w:hAnsi="Arial Narrow"/>
          <w:i/>
          <w:iCs/>
          <w:sz w:val="18"/>
          <w:szCs w:val="20"/>
        </w:rPr>
      </w:pPr>
    </w:p>
    <w:p w14:paraId="2E96EA2E" w14:textId="77777777" w:rsidR="00D21CD1" w:rsidRDefault="00D21CD1" w:rsidP="00D21CD1">
      <w:pPr>
        <w:spacing w:after="0" w:line="240" w:lineRule="auto"/>
        <w:rPr>
          <w:rFonts w:ascii="Arial Narrow" w:hAnsi="Arial Narrow"/>
          <w:i/>
          <w:iCs/>
          <w:sz w:val="18"/>
          <w:szCs w:val="20"/>
        </w:rPr>
      </w:pPr>
    </w:p>
    <w:p w14:paraId="731E05C6" w14:textId="77777777" w:rsidR="00D21CD1" w:rsidRDefault="00D21CD1" w:rsidP="00D21CD1">
      <w:pPr>
        <w:spacing w:after="0" w:line="240" w:lineRule="auto"/>
        <w:rPr>
          <w:rFonts w:ascii="Arial Narrow" w:hAnsi="Arial Narrow"/>
          <w:i/>
          <w:iCs/>
          <w:sz w:val="18"/>
          <w:szCs w:val="20"/>
        </w:rPr>
      </w:pPr>
    </w:p>
    <w:p w14:paraId="147A68D4" w14:textId="77777777" w:rsidR="00D21CD1" w:rsidRDefault="00D21CD1" w:rsidP="00D21CD1">
      <w:pPr>
        <w:spacing w:after="0" w:line="240" w:lineRule="auto"/>
        <w:rPr>
          <w:rFonts w:ascii="Arial Narrow" w:hAnsi="Arial Narrow"/>
          <w:i/>
          <w:iCs/>
          <w:sz w:val="18"/>
          <w:szCs w:val="20"/>
        </w:rPr>
      </w:pPr>
    </w:p>
    <w:p w14:paraId="203A0518" w14:textId="77777777" w:rsidR="00D21CD1" w:rsidRDefault="00D21CD1" w:rsidP="00D21CD1">
      <w:pPr>
        <w:spacing w:after="0" w:line="240" w:lineRule="auto"/>
        <w:rPr>
          <w:rFonts w:ascii="Arial Narrow" w:hAnsi="Arial Narrow"/>
          <w:i/>
          <w:iCs/>
          <w:sz w:val="18"/>
          <w:szCs w:val="20"/>
        </w:rPr>
      </w:pPr>
    </w:p>
    <w:p w14:paraId="39E5B492" w14:textId="77777777" w:rsidR="00D21CD1" w:rsidRDefault="00D21CD1" w:rsidP="00D21CD1">
      <w:pPr>
        <w:spacing w:after="0" w:line="240" w:lineRule="auto"/>
        <w:rPr>
          <w:rFonts w:ascii="Arial Narrow" w:hAnsi="Arial Narrow"/>
          <w:i/>
          <w:iCs/>
          <w:sz w:val="18"/>
          <w:szCs w:val="20"/>
        </w:rPr>
      </w:pPr>
    </w:p>
    <w:p w14:paraId="72761423" w14:textId="77777777" w:rsidR="00D21CD1" w:rsidRDefault="00D21CD1" w:rsidP="00D21CD1">
      <w:pPr>
        <w:spacing w:after="0" w:line="240" w:lineRule="auto"/>
        <w:rPr>
          <w:rFonts w:ascii="Arial Narrow" w:hAnsi="Arial Narrow"/>
          <w:i/>
          <w:iCs/>
          <w:sz w:val="18"/>
          <w:szCs w:val="20"/>
        </w:rPr>
      </w:pPr>
    </w:p>
    <w:p w14:paraId="1A98A47D" w14:textId="77777777" w:rsidR="00D21CD1" w:rsidRDefault="00D21CD1" w:rsidP="00D21CD1">
      <w:pPr>
        <w:spacing w:after="0" w:line="240" w:lineRule="auto"/>
        <w:rPr>
          <w:rFonts w:ascii="Arial Narrow" w:hAnsi="Arial Narrow"/>
          <w:i/>
          <w:iCs/>
          <w:sz w:val="18"/>
          <w:szCs w:val="20"/>
        </w:rPr>
      </w:pPr>
    </w:p>
    <w:p w14:paraId="79056637" w14:textId="36EF6F96" w:rsidR="00D21CD1" w:rsidRPr="00681E50" w:rsidRDefault="00D21CD1" w:rsidP="00D21CD1">
      <w:pPr>
        <w:spacing w:after="0" w:line="240" w:lineRule="auto"/>
        <w:rPr>
          <w:rFonts w:ascii="Arial Narrow" w:hAnsi="Arial Narrow"/>
          <w:i/>
          <w:iCs/>
          <w:sz w:val="18"/>
          <w:szCs w:val="20"/>
        </w:rPr>
      </w:pPr>
      <w:r w:rsidRPr="00681E50">
        <w:rPr>
          <w:rFonts w:ascii="Arial Narrow" w:hAnsi="Arial Narrow"/>
          <w:i/>
          <w:iCs/>
          <w:sz w:val="18"/>
          <w:szCs w:val="20"/>
        </w:rPr>
        <w:t xml:space="preserve">Wykonano w 1 egz. na </w:t>
      </w:r>
      <w:r>
        <w:rPr>
          <w:rFonts w:ascii="Arial Narrow" w:hAnsi="Arial Narrow"/>
          <w:i/>
          <w:iCs/>
          <w:sz w:val="18"/>
          <w:szCs w:val="20"/>
        </w:rPr>
        <w:t xml:space="preserve">3 </w:t>
      </w:r>
      <w:r w:rsidRPr="00681E50">
        <w:rPr>
          <w:rFonts w:ascii="Arial Narrow" w:hAnsi="Arial Narrow"/>
          <w:i/>
          <w:iCs/>
          <w:sz w:val="18"/>
          <w:szCs w:val="20"/>
        </w:rPr>
        <w:t>ark</w:t>
      </w:r>
    </w:p>
    <w:p w14:paraId="5F2F3DCC" w14:textId="77777777" w:rsidR="00D21CD1" w:rsidRPr="00681E50" w:rsidRDefault="00D21CD1" w:rsidP="00D21CD1">
      <w:pPr>
        <w:spacing w:after="0" w:line="240" w:lineRule="auto"/>
        <w:rPr>
          <w:rFonts w:ascii="Arial Narrow" w:hAnsi="Arial Narrow"/>
          <w:i/>
          <w:iCs/>
          <w:sz w:val="18"/>
          <w:szCs w:val="20"/>
        </w:rPr>
      </w:pPr>
      <w:r w:rsidRPr="00681E50">
        <w:rPr>
          <w:rFonts w:ascii="Arial Narrow" w:hAnsi="Arial Narrow"/>
          <w:i/>
          <w:iCs/>
          <w:sz w:val="18"/>
          <w:szCs w:val="20"/>
        </w:rPr>
        <w:t xml:space="preserve">Egz. 1-str.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xml:space="preserve">. Zamawiającego, platforma e-propublico.pl, </w:t>
      </w:r>
      <w:r w:rsidRPr="00D21CD1">
        <w:rPr>
          <w:rFonts w:ascii="Arial Narrow" w:hAnsi="Arial Narrow"/>
          <w:b/>
          <w:bCs/>
          <w:i/>
          <w:iCs/>
          <w:sz w:val="18"/>
          <w:szCs w:val="20"/>
        </w:rPr>
        <w:t>biuro przepustek</w:t>
      </w:r>
      <w:r w:rsidRPr="00681E50">
        <w:rPr>
          <w:rFonts w:ascii="Arial Narrow" w:hAnsi="Arial Narrow"/>
          <w:i/>
          <w:iCs/>
          <w:sz w:val="18"/>
          <w:szCs w:val="20"/>
        </w:rPr>
        <w:t>, SZPubl.  T</w:t>
      </w:r>
      <w:proofErr w:type="gramStart"/>
      <w:r w:rsidRPr="00681E50">
        <w:rPr>
          <w:rFonts w:ascii="Arial Narrow" w:hAnsi="Arial Narrow"/>
          <w:i/>
          <w:iCs/>
          <w:sz w:val="18"/>
          <w:szCs w:val="20"/>
        </w:rPr>
        <w:t>2612  B</w:t>
      </w:r>
      <w:proofErr w:type="gramEnd"/>
      <w:r w:rsidRPr="00681E50">
        <w:rPr>
          <w:rFonts w:ascii="Arial Narrow" w:hAnsi="Arial Narrow"/>
          <w:i/>
          <w:iCs/>
          <w:sz w:val="18"/>
          <w:szCs w:val="20"/>
        </w:rPr>
        <w:t>5</w:t>
      </w:r>
    </w:p>
    <w:p w14:paraId="326291A7" w14:textId="77777777" w:rsidR="00D21CD1" w:rsidRPr="00681E50" w:rsidRDefault="00D21CD1" w:rsidP="00D21CD1">
      <w:pPr>
        <w:spacing w:after="0" w:line="240" w:lineRule="auto"/>
        <w:rPr>
          <w:rFonts w:ascii="Arial Narrow" w:hAnsi="Arial Narrow"/>
          <w:i/>
          <w:iCs/>
          <w:sz w:val="18"/>
          <w:szCs w:val="20"/>
        </w:rPr>
      </w:pPr>
      <w:r w:rsidRPr="00681E50">
        <w:rPr>
          <w:rFonts w:ascii="Arial Narrow" w:hAnsi="Arial Narrow"/>
          <w:i/>
          <w:iCs/>
          <w:sz w:val="18"/>
          <w:szCs w:val="20"/>
        </w:rPr>
        <w:t>Wyk. B</w:t>
      </w:r>
      <w:r>
        <w:rPr>
          <w:rFonts w:ascii="Arial Narrow" w:hAnsi="Arial Narrow"/>
          <w:i/>
          <w:iCs/>
          <w:sz w:val="18"/>
          <w:szCs w:val="20"/>
        </w:rPr>
        <w:t>arbara</w:t>
      </w:r>
      <w:r w:rsidRPr="00681E50">
        <w:rPr>
          <w:rFonts w:ascii="Arial Narrow" w:hAnsi="Arial Narrow"/>
          <w:i/>
          <w:iCs/>
          <w:sz w:val="18"/>
          <w:szCs w:val="20"/>
        </w:rPr>
        <w:t xml:space="preserve">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w:t>
      </w:r>
      <w:r>
        <w:rPr>
          <w:rFonts w:ascii="Arial Narrow" w:hAnsi="Arial Narrow"/>
          <w:i/>
          <w:iCs/>
          <w:sz w:val="18"/>
          <w:szCs w:val="20"/>
        </w:rPr>
        <w:t> </w:t>
      </w:r>
      <w:r w:rsidRPr="00681E50">
        <w:rPr>
          <w:rFonts w:ascii="Arial Narrow" w:hAnsi="Arial Narrow"/>
          <w:i/>
          <w:iCs/>
          <w:sz w:val="18"/>
          <w:szCs w:val="20"/>
        </w:rPr>
        <w:t>449</w:t>
      </w:r>
      <w:r>
        <w:rPr>
          <w:rFonts w:ascii="Arial Narrow" w:hAnsi="Arial Narrow"/>
          <w:i/>
          <w:iCs/>
          <w:sz w:val="18"/>
          <w:szCs w:val="20"/>
        </w:rPr>
        <w:t xml:space="preserve">, e-mail: </w:t>
      </w:r>
      <w:hyperlink r:id="rId6" w:history="1">
        <w:r w:rsidRPr="004E071B">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14:paraId="0F2B372F" w14:textId="630B8482" w:rsidR="00D21CD1" w:rsidRPr="00AE6337" w:rsidRDefault="00D21CD1" w:rsidP="00D21CD1">
      <w:pPr>
        <w:spacing w:after="0"/>
        <w:rPr>
          <w:rFonts w:ascii="Arial Narrow" w:hAnsi="Arial Narrow"/>
          <w:sz w:val="20"/>
          <w:szCs w:val="20"/>
        </w:rPr>
      </w:pPr>
      <w:r w:rsidRPr="00681E50">
        <w:rPr>
          <w:rFonts w:ascii="Arial Narrow" w:hAnsi="Arial Narrow"/>
          <w:i/>
          <w:iCs/>
          <w:sz w:val="18"/>
          <w:szCs w:val="20"/>
        </w:rPr>
        <w:t>Data</w:t>
      </w:r>
      <w:bookmarkEnd w:id="0"/>
      <w:r>
        <w:rPr>
          <w:rFonts w:ascii="Arial Narrow" w:hAnsi="Arial Narrow"/>
          <w:i/>
          <w:iCs/>
          <w:sz w:val="18"/>
          <w:szCs w:val="20"/>
        </w:rPr>
        <w:t>: 05.11.2024</w:t>
      </w:r>
    </w:p>
    <w:sectPr w:rsidR="00D21CD1" w:rsidRPr="00AE6337">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6FFBC" w14:textId="77777777" w:rsidR="003D6030" w:rsidRDefault="003D6030" w:rsidP="00AE6337">
      <w:pPr>
        <w:spacing w:after="0" w:line="240" w:lineRule="auto"/>
      </w:pPr>
      <w:r>
        <w:separator/>
      </w:r>
    </w:p>
  </w:endnote>
  <w:endnote w:type="continuationSeparator" w:id="0">
    <w:p w14:paraId="3D264DE7" w14:textId="77777777" w:rsidR="003D6030" w:rsidRDefault="003D6030" w:rsidP="00AE6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5214279"/>
      <w:docPartObj>
        <w:docPartGallery w:val="Page Numbers (Bottom of Page)"/>
        <w:docPartUnique/>
      </w:docPartObj>
    </w:sdtPr>
    <w:sdtEndPr>
      <w:rPr>
        <w:sz w:val="16"/>
        <w:szCs w:val="16"/>
      </w:rPr>
    </w:sdtEndPr>
    <w:sdtContent>
      <w:p w14:paraId="44CF4E8D" w14:textId="46B3281B" w:rsidR="00AE6337" w:rsidRPr="00AE6337" w:rsidRDefault="00AE6337">
        <w:pPr>
          <w:pStyle w:val="Stopka"/>
          <w:jc w:val="right"/>
          <w:rPr>
            <w:sz w:val="16"/>
            <w:szCs w:val="16"/>
          </w:rPr>
        </w:pPr>
        <w:r w:rsidRPr="00AE6337">
          <w:rPr>
            <w:sz w:val="16"/>
            <w:szCs w:val="16"/>
          </w:rPr>
          <w:fldChar w:fldCharType="begin"/>
        </w:r>
        <w:r w:rsidRPr="00AE6337">
          <w:rPr>
            <w:sz w:val="16"/>
            <w:szCs w:val="16"/>
          </w:rPr>
          <w:instrText>PAGE   \* MERGEFORMAT</w:instrText>
        </w:r>
        <w:r w:rsidRPr="00AE6337">
          <w:rPr>
            <w:sz w:val="16"/>
            <w:szCs w:val="16"/>
          </w:rPr>
          <w:fldChar w:fldCharType="separate"/>
        </w:r>
        <w:r w:rsidRPr="00AE6337">
          <w:rPr>
            <w:sz w:val="16"/>
            <w:szCs w:val="16"/>
          </w:rPr>
          <w:t>2</w:t>
        </w:r>
        <w:r w:rsidRPr="00AE6337">
          <w:rPr>
            <w:sz w:val="16"/>
            <w:szCs w:val="16"/>
          </w:rPr>
          <w:fldChar w:fldCharType="end"/>
        </w:r>
      </w:p>
    </w:sdtContent>
  </w:sdt>
  <w:p w14:paraId="723DE08D" w14:textId="77777777" w:rsidR="00AE6337" w:rsidRDefault="00AE63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C319C2" w14:textId="77777777" w:rsidR="003D6030" w:rsidRDefault="003D6030" w:rsidP="00AE6337">
      <w:pPr>
        <w:spacing w:after="0" w:line="240" w:lineRule="auto"/>
      </w:pPr>
      <w:r>
        <w:separator/>
      </w:r>
    </w:p>
  </w:footnote>
  <w:footnote w:type="continuationSeparator" w:id="0">
    <w:p w14:paraId="3AD945BD" w14:textId="77777777" w:rsidR="003D6030" w:rsidRDefault="003D6030" w:rsidP="00AE63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72DDC" w14:textId="2DC15FB1" w:rsidR="00AE6337" w:rsidRDefault="00AE6337">
    <w:pPr>
      <w:pStyle w:val="Nagwek"/>
    </w:pPr>
    <w:r>
      <w:t>Sprawa nr 150/2024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337"/>
    <w:rsid w:val="003A7AD5"/>
    <w:rsid w:val="003D6030"/>
    <w:rsid w:val="008641A6"/>
    <w:rsid w:val="00A316B3"/>
    <w:rsid w:val="00AE6337"/>
    <w:rsid w:val="00C419A6"/>
    <w:rsid w:val="00D21CD1"/>
    <w:rsid w:val="00F57F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0207D"/>
  <w15:chartTrackingRefBased/>
  <w15:docId w15:val="{1AD8E71A-44E4-45A8-9E70-3736EC05F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E633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E6337"/>
  </w:style>
  <w:style w:type="paragraph" w:styleId="Stopka">
    <w:name w:val="footer"/>
    <w:basedOn w:val="Normalny"/>
    <w:link w:val="StopkaZnak"/>
    <w:uiPriority w:val="99"/>
    <w:unhideWhenUsed/>
    <w:rsid w:val="00AE633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6337"/>
  </w:style>
  <w:style w:type="character" w:styleId="Hipercze">
    <w:name w:val="Hyperlink"/>
    <w:basedOn w:val="Domylnaczcionkaakapitu"/>
    <w:uiPriority w:val="99"/>
    <w:unhideWhenUsed/>
    <w:rsid w:val="00D21C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418563">
      <w:bodyDiv w:val="1"/>
      <w:marLeft w:val="0"/>
      <w:marRight w:val="0"/>
      <w:marTop w:val="0"/>
      <w:marBottom w:val="0"/>
      <w:divBdr>
        <w:top w:val="none" w:sz="0" w:space="0" w:color="auto"/>
        <w:left w:val="none" w:sz="0" w:space="0" w:color="auto"/>
        <w:bottom w:val="none" w:sz="0" w:space="0" w:color="auto"/>
        <w:right w:val="none" w:sz="0" w:space="0" w:color="auto"/>
      </w:divBdr>
      <w:divsChild>
        <w:div w:id="625895506">
          <w:marLeft w:val="0"/>
          <w:marRight w:val="0"/>
          <w:marTop w:val="0"/>
          <w:marBottom w:val="0"/>
          <w:divBdr>
            <w:top w:val="none" w:sz="0" w:space="0" w:color="auto"/>
            <w:left w:val="none" w:sz="0" w:space="0" w:color="auto"/>
            <w:bottom w:val="none" w:sz="0" w:space="0" w:color="auto"/>
            <w:right w:val="none" w:sz="0" w:space="0" w:color="auto"/>
          </w:divBdr>
          <w:divsChild>
            <w:div w:id="1490250874">
              <w:marLeft w:val="0"/>
              <w:marRight w:val="0"/>
              <w:marTop w:val="0"/>
              <w:marBottom w:val="0"/>
              <w:divBdr>
                <w:top w:val="none" w:sz="0" w:space="0" w:color="auto"/>
                <w:left w:val="none" w:sz="0" w:space="0" w:color="auto"/>
                <w:bottom w:val="none" w:sz="0" w:space="0" w:color="auto"/>
                <w:right w:val="none" w:sz="0" w:space="0" w:color="auto"/>
              </w:divBdr>
              <w:divsChild>
                <w:div w:id="823669002">
                  <w:marLeft w:val="0"/>
                  <w:marRight w:val="0"/>
                  <w:marTop w:val="0"/>
                  <w:marBottom w:val="0"/>
                  <w:divBdr>
                    <w:top w:val="none" w:sz="0" w:space="0" w:color="auto"/>
                    <w:left w:val="none" w:sz="0" w:space="0" w:color="auto"/>
                    <w:bottom w:val="none" w:sz="0" w:space="0" w:color="auto"/>
                    <w:right w:val="none" w:sz="0" w:space="0" w:color="auto"/>
                  </w:divBdr>
                  <w:divsChild>
                    <w:div w:id="211655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509149">
          <w:marLeft w:val="0"/>
          <w:marRight w:val="0"/>
          <w:marTop w:val="0"/>
          <w:marBottom w:val="0"/>
          <w:divBdr>
            <w:top w:val="none" w:sz="0" w:space="0" w:color="auto"/>
            <w:left w:val="none" w:sz="0" w:space="0" w:color="auto"/>
            <w:bottom w:val="none" w:sz="0" w:space="0" w:color="auto"/>
            <w:right w:val="none" w:sz="0" w:space="0" w:color="auto"/>
          </w:divBdr>
          <w:divsChild>
            <w:div w:id="726300338">
              <w:marLeft w:val="0"/>
              <w:marRight w:val="0"/>
              <w:marTop w:val="0"/>
              <w:marBottom w:val="0"/>
              <w:divBdr>
                <w:top w:val="none" w:sz="0" w:space="0" w:color="auto"/>
                <w:left w:val="none" w:sz="0" w:space="0" w:color="auto"/>
                <w:bottom w:val="none" w:sz="0" w:space="0" w:color="auto"/>
                <w:right w:val="none" w:sz="0" w:space="0" w:color="auto"/>
              </w:divBdr>
              <w:divsChild>
                <w:div w:id="411119608">
                  <w:marLeft w:val="-225"/>
                  <w:marRight w:val="-225"/>
                  <w:marTop w:val="0"/>
                  <w:marBottom w:val="0"/>
                  <w:divBdr>
                    <w:top w:val="none" w:sz="0" w:space="0" w:color="auto"/>
                    <w:left w:val="none" w:sz="0" w:space="0" w:color="auto"/>
                    <w:bottom w:val="none" w:sz="0" w:space="0" w:color="auto"/>
                    <w:right w:val="none" w:sz="0" w:space="0" w:color="auto"/>
                  </w:divBdr>
                  <w:divsChild>
                    <w:div w:id="816382413">
                      <w:marLeft w:val="0"/>
                      <w:marRight w:val="0"/>
                      <w:marTop w:val="0"/>
                      <w:marBottom w:val="0"/>
                      <w:divBdr>
                        <w:top w:val="none" w:sz="0" w:space="0" w:color="auto"/>
                        <w:left w:val="none" w:sz="0" w:space="0" w:color="auto"/>
                        <w:bottom w:val="none" w:sz="0" w:space="0" w:color="auto"/>
                        <w:right w:val="none" w:sz="0" w:space="0" w:color="auto"/>
                      </w:divBdr>
                    </w:div>
                  </w:divsChild>
                </w:div>
                <w:div w:id="117036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399232">
      <w:bodyDiv w:val="1"/>
      <w:marLeft w:val="0"/>
      <w:marRight w:val="0"/>
      <w:marTop w:val="0"/>
      <w:marBottom w:val="0"/>
      <w:divBdr>
        <w:top w:val="none" w:sz="0" w:space="0" w:color="auto"/>
        <w:left w:val="none" w:sz="0" w:space="0" w:color="auto"/>
        <w:bottom w:val="none" w:sz="0" w:space="0" w:color="auto"/>
        <w:right w:val="none" w:sz="0" w:space="0" w:color="auto"/>
      </w:divBdr>
      <w:divsChild>
        <w:div w:id="52890422">
          <w:marLeft w:val="0"/>
          <w:marRight w:val="0"/>
          <w:marTop w:val="0"/>
          <w:marBottom w:val="0"/>
          <w:divBdr>
            <w:top w:val="none" w:sz="0" w:space="0" w:color="auto"/>
            <w:left w:val="none" w:sz="0" w:space="0" w:color="auto"/>
            <w:bottom w:val="none" w:sz="0" w:space="0" w:color="auto"/>
            <w:right w:val="none" w:sz="0" w:space="0" w:color="auto"/>
          </w:divBdr>
          <w:divsChild>
            <w:div w:id="1237856193">
              <w:marLeft w:val="0"/>
              <w:marRight w:val="0"/>
              <w:marTop w:val="0"/>
              <w:marBottom w:val="0"/>
              <w:divBdr>
                <w:top w:val="none" w:sz="0" w:space="0" w:color="auto"/>
                <w:left w:val="none" w:sz="0" w:space="0" w:color="auto"/>
                <w:bottom w:val="none" w:sz="0" w:space="0" w:color="auto"/>
                <w:right w:val="none" w:sz="0" w:space="0" w:color="auto"/>
              </w:divBdr>
              <w:divsChild>
                <w:div w:id="1621373123">
                  <w:marLeft w:val="0"/>
                  <w:marRight w:val="0"/>
                  <w:marTop w:val="0"/>
                  <w:marBottom w:val="0"/>
                  <w:divBdr>
                    <w:top w:val="none" w:sz="0" w:space="0" w:color="auto"/>
                    <w:left w:val="none" w:sz="0" w:space="0" w:color="auto"/>
                    <w:bottom w:val="none" w:sz="0" w:space="0" w:color="auto"/>
                    <w:right w:val="none" w:sz="0" w:space="0" w:color="auto"/>
                  </w:divBdr>
                  <w:divsChild>
                    <w:div w:id="187140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184945">
          <w:marLeft w:val="0"/>
          <w:marRight w:val="0"/>
          <w:marTop w:val="0"/>
          <w:marBottom w:val="0"/>
          <w:divBdr>
            <w:top w:val="none" w:sz="0" w:space="0" w:color="auto"/>
            <w:left w:val="none" w:sz="0" w:space="0" w:color="auto"/>
            <w:bottom w:val="none" w:sz="0" w:space="0" w:color="auto"/>
            <w:right w:val="none" w:sz="0" w:space="0" w:color="auto"/>
          </w:divBdr>
          <w:divsChild>
            <w:div w:id="1744182433">
              <w:marLeft w:val="0"/>
              <w:marRight w:val="0"/>
              <w:marTop w:val="0"/>
              <w:marBottom w:val="0"/>
              <w:divBdr>
                <w:top w:val="none" w:sz="0" w:space="0" w:color="auto"/>
                <w:left w:val="none" w:sz="0" w:space="0" w:color="auto"/>
                <w:bottom w:val="none" w:sz="0" w:space="0" w:color="auto"/>
                <w:right w:val="none" w:sz="0" w:space="0" w:color="auto"/>
              </w:divBdr>
              <w:divsChild>
                <w:div w:id="61413430">
                  <w:marLeft w:val="-225"/>
                  <w:marRight w:val="-225"/>
                  <w:marTop w:val="0"/>
                  <w:marBottom w:val="0"/>
                  <w:divBdr>
                    <w:top w:val="none" w:sz="0" w:space="0" w:color="auto"/>
                    <w:left w:val="none" w:sz="0" w:space="0" w:color="auto"/>
                    <w:bottom w:val="none" w:sz="0" w:space="0" w:color="auto"/>
                    <w:right w:val="none" w:sz="0" w:space="0" w:color="auto"/>
                  </w:divBdr>
                  <w:divsChild>
                    <w:div w:id="692732065">
                      <w:marLeft w:val="0"/>
                      <w:marRight w:val="0"/>
                      <w:marTop w:val="0"/>
                      <w:marBottom w:val="0"/>
                      <w:divBdr>
                        <w:top w:val="none" w:sz="0" w:space="0" w:color="auto"/>
                        <w:left w:val="none" w:sz="0" w:space="0" w:color="auto"/>
                        <w:bottom w:val="none" w:sz="0" w:space="0" w:color="auto"/>
                        <w:right w:val="none" w:sz="0" w:space="0" w:color="auto"/>
                      </w:divBdr>
                    </w:div>
                  </w:divsChild>
                </w:div>
                <w:div w:id="137877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3341</Words>
  <Characters>20052</Characters>
  <Application>Microsoft Office Word</Application>
  <DocSecurity>0</DocSecurity>
  <Lines>167</Lines>
  <Paragraphs>46</Paragraphs>
  <ScaleCrop>false</ScaleCrop>
  <Company/>
  <LinksUpToDate>false</LinksUpToDate>
  <CharactersWithSpaces>23347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2024-11-05T14:59:00Z</cp:lastPrinted>
  <dcterms:created xsi:type="dcterms:W3CDTF">2024-11-05T14:59:00Z</dcterms:created>
  <dcterms:modified xsi:type="dcterms:W3CDTF">2024-11-05T14:59:00Z</dcterms:modified>
</cp:coreProperties>
</file>