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AF635" w14:textId="77777777" w:rsidR="003F2B6B" w:rsidRDefault="003F2B6B" w:rsidP="003F2B6B"/>
    <w:p w14:paraId="6E13F7B6" w14:textId="77777777" w:rsidR="003F2B6B" w:rsidRDefault="003F2B6B" w:rsidP="003F2B6B"/>
    <w:p w14:paraId="0F13049F" w14:textId="77777777" w:rsidR="003F2B6B" w:rsidRDefault="003F2B6B" w:rsidP="003F2B6B">
      <w:pPr>
        <w:spacing w:line="360" w:lineRule="auto"/>
        <w:ind w:left="5664" w:firstLine="708"/>
        <w:rPr>
          <w:sz w:val="22"/>
          <w:szCs w:val="22"/>
        </w:rPr>
      </w:pPr>
      <w:r>
        <w:rPr>
          <w:sz w:val="22"/>
          <w:szCs w:val="22"/>
        </w:rPr>
        <w:t>Załącznik Nr.8.1</w:t>
      </w:r>
    </w:p>
    <w:p w14:paraId="67A4FE62" w14:textId="23E3F495" w:rsidR="003F2B6B" w:rsidRDefault="003F2B6B" w:rsidP="003F2B6B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przetargu: Eap-2412/</w:t>
      </w:r>
      <w:r w:rsidR="00B929A9">
        <w:rPr>
          <w:sz w:val="22"/>
          <w:szCs w:val="22"/>
        </w:rPr>
        <w:t>21</w:t>
      </w:r>
      <w:r w:rsidR="00F55CAF">
        <w:rPr>
          <w:sz w:val="22"/>
          <w:szCs w:val="22"/>
        </w:rPr>
        <w:t>/</w:t>
      </w:r>
      <w:r w:rsidR="00504B1F">
        <w:rPr>
          <w:sz w:val="22"/>
          <w:szCs w:val="22"/>
        </w:rPr>
        <w:t>2</w:t>
      </w:r>
      <w:r w:rsidR="00B929A9">
        <w:rPr>
          <w:sz w:val="22"/>
          <w:szCs w:val="22"/>
        </w:rPr>
        <w:t>4</w:t>
      </w:r>
      <w:r>
        <w:rPr>
          <w:sz w:val="22"/>
          <w:szCs w:val="22"/>
        </w:rPr>
        <w:t>/</w:t>
      </w:r>
      <w:r w:rsidR="00B929A9">
        <w:rPr>
          <w:sz w:val="22"/>
          <w:szCs w:val="22"/>
        </w:rPr>
        <w:t>D</w:t>
      </w:r>
    </w:p>
    <w:p w14:paraId="3FBFDF67" w14:textId="77777777" w:rsidR="003F2B6B" w:rsidRDefault="003F2B6B" w:rsidP="003F2B6B">
      <w:pPr>
        <w:spacing w:line="360" w:lineRule="auto"/>
        <w:ind w:left="4956"/>
      </w:pPr>
      <w:r>
        <w:rPr>
          <w:sz w:val="22"/>
          <w:szCs w:val="22"/>
        </w:rPr>
        <w:t>Miejscowość , data ………………………</w:t>
      </w:r>
    </w:p>
    <w:p w14:paraId="3EEA382D" w14:textId="77777777" w:rsidR="003F2B6B" w:rsidRPr="003813C6" w:rsidRDefault="003F2B6B" w:rsidP="003F2B6B">
      <w:pPr>
        <w:rPr>
          <w:sz w:val="16"/>
          <w:szCs w:val="16"/>
        </w:rPr>
      </w:pPr>
      <w:r w:rsidRPr="003813C6">
        <w:rPr>
          <w:sz w:val="16"/>
          <w:szCs w:val="16"/>
        </w:rPr>
        <w:t>Pieczątka Wykonawcy</w:t>
      </w:r>
    </w:p>
    <w:p w14:paraId="3A79F44F" w14:textId="77777777" w:rsidR="003F2B6B" w:rsidRDefault="003F2B6B" w:rsidP="003F2B6B">
      <w:pPr>
        <w:rPr>
          <w:sz w:val="22"/>
          <w:szCs w:val="22"/>
        </w:rPr>
      </w:pPr>
    </w:p>
    <w:p w14:paraId="1AD6528D" w14:textId="405443D5" w:rsidR="003F2B6B" w:rsidRDefault="003F2B6B" w:rsidP="0043160A">
      <w:pPr>
        <w:spacing w:line="360" w:lineRule="auto"/>
      </w:pPr>
      <w:r>
        <w:rPr>
          <w:sz w:val="16"/>
          <w:szCs w:val="16"/>
        </w:rPr>
        <w:t>UWAGA ! – WYPEŁNIA W CAŁOŚCI I PODPISUJE WYKONAWCA !</w:t>
      </w:r>
    </w:p>
    <w:p w14:paraId="2B29A7B1" w14:textId="77777777" w:rsidR="003F2B6B" w:rsidRDefault="003F2B6B" w:rsidP="003F2B6B">
      <w:r>
        <w:tab/>
      </w:r>
      <w:r>
        <w:tab/>
      </w:r>
      <w:r>
        <w:tab/>
        <w:t xml:space="preserve">               </w:t>
      </w:r>
      <w:r>
        <w:rPr>
          <w:b/>
          <w:u w:val="single"/>
        </w:rPr>
        <w:t>OŚWIADCZENIE</w:t>
      </w:r>
    </w:p>
    <w:p w14:paraId="7812FB2D" w14:textId="77777777" w:rsidR="003F2B6B" w:rsidRPr="0082291F" w:rsidRDefault="003F2B6B" w:rsidP="003F2B6B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0B3AF14D" w14:textId="77777777" w:rsidR="003F2B6B" w:rsidRPr="00844B47" w:rsidRDefault="003F2B6B" w:rsidP="003F2B6B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  <w:r w:rsidR="00630AA6">
        <w:t xml:space="preserve"> ………………………………………………………………………………………………</w:t>
      </w:r>
    </w:p>
    <w:p w14:paraId="6F47C580" w14:textId="77777777" w:rsidR="003F2B6B" w:rsidRPr="00844B47" w:rsidRDefault="003F2B6B" w:rsidP="003F2B6B"/>
    <w:p w14:paraId="2F70B7FC" w14:textId="77777777" w:rsidR="003F2B6B" w:rsidRDefault="003F2B6B" w:rsidP="003F2B6B">
      <w:r w:rsidRPr="00844B47">
        <w:t>Adres____________________________________________________</w:t>
      </w:r>
      <w:r>
        <w:t>_</w:t>
      </w:r>
      <w:r w:rsidR="00630AA6">
        <w:t>_______________</w:t>
      </w:r>
    </w:p>
    <w:p w14:paraId="124F1B63" w14:textId="77777777" w:rsidR="003F2B6B" w:rsidRPr="00844B47" w:rsidRDefault="003F2B6B" w:rsidP="003F2B6B">
      <w:pPr>
        <w:tabs>
          <w:tab w:val="left" w:pos="5685"/>
        </w:tabs>
      </w:pPr>
      <w:r>
        <w:tab/>
      </w:r>
    </w:p>
    <w:p w14:paraId="76CD553A" w14:textId="7BBB23DB" w:rsidR="003F2B6B" w:rsidRPr="00FF5A5C" w:rsidRDefault="003F2B6B" w:rsidP="003F2B6B">
      <w:pPr>
        <w:autoSpaceDE w:val="0"/>
        <w:autoSpaceDN w:val="0"/>
        <w:adjustRightInd w:val="0"/>
        <w:rPr>
          <w:sz w:val="22"/>
          <w:szCs w:val="22"/>
        </w:rPr>
      </w:pPr>
      <w:r>
        <w:t xml:space="preserve">   Na potwierdzenie </w:t>
      </w:r>
      <w:r>
        <w:rPr>
          <w:sz w:val="22"/>
          <w:szCs w:val="22"/>
        </w:rPr>
        <w:t xml:space="preserve"> spełniania  warunków </w:t>
      </w:r>
      <w:r w:rsidRPr="00FF5A5C">
        <w:rPr>
          <w:sz w:val="22"/>
          <w:szCs w:val="22"/>
        </w:rPr>
        <w:t xml:space="preserve"> udziału</w:t>
      </w:r>
      <w:r>
        <w:rPr>
          <w:sz w:val="22"/>
          <w:szCs w:val="22"/>
        </w:rPr>
        <w:t xml:space="preserve"> w postępowaniu określonych</w:t>
      </w:r>
      <w:r w:rsidRPr="00FF5A5C">
        <w:rPr>
          <w:sz w:val="22"/>
          <w:szCs w:val="22"/>
        </w:rPr>
        <w:t xml:space="preserve"> w a</w:t>
      </w:r>
      <w:r>
        <w:rPr>
          <w:sz w:val="22"/>
          <w:szCs w:val="22"/>
        </w:rPr>
        <w:t xml:space="preserve">rt. </w:t>
      </w:r>
      <w:r w:rsidR="00504B1F">
        <w:rPr>
          <w:sz w:val="22"/>
          <w:szCs w:val="22"/>
        </w:rPr>
        <w:t>11</w:t>
      </w:r>
      <w:r>
        <w:rPr>
          <w:sz w:val="22"/>
          <w:szCs w:val="22"/>
        </w:rPr>
        <w:t xml:space="preserve">2 ust. </w:t>
      </w:r>
      <w:r w:rsidR="00504B1F">
        <w:rPr>
          <w:sz w:val="22"/>
          <w:szCs w:val="22"/>
        </w:rPr>
        <w:t>2</w:t>
      </w:r>
      <w:r>
        <w:rPr>
          <w:sz w:val="22"/>
          <w:szCs w:val="22"/>
        </w:rPr>
        <w:t xml:space="preserve"> ustawy, dotyczących:</w:t>
      </w:r>
    </w:p>
    <w:p w14:paraId="1925FD25" w14:textId="77777777" w:rsidR="00504B1F" w:rsidRPr="00504B1F" w:rsidRDefault="00504B1F" w:rsidP="00504B1F">
      <w:pPr>
        <w:numPr>
          <w:ilvl w:val="0"/>
          <w:numId w:val="4"/>
        </w:numPr>
        <w:suppressAutoHyphens w:val="0"/>
        <w:spacing w:after="160" w:line="360" w:lineRule="auto"/>
        <w:contextualSpacing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504B1F">
        <w:rPr>
          <w:rFonts w:eastAsiaTheme="minorHAnsi"/>
          <w:b/>
          <w:bCs/>
          <w:sz w:val="22"/>
          <w:szCs w:val="22"/>
          <w:lang w:eastAsia="en-US"/>
        </w:rPr>
        <w:t>sytuacji ekonomicznej lub finansowej;</w:t>
      </w:r>
    </w:p>
    <w:p w14:paraId="759C9A2F" w14:textId="2F84888A" w:rsidR="003F2B6B" w:rsidRPr="00504B1F" w:rsidRDefault="00504B1F" w:rsidP="00504B1F">
      <w:pPr>
        <w:pStyle w:val="Akapitzlist"/>
        <w:numPr>
          <w:ilvl w:val="0"/>
          <w:numId w:val="4"/>
        </w:numPr>
      </w:pPr>
      <w:r w:rsidRPr="00504B1F">
        <w:rPr>
          <w:rFonts w:eastAsiaTheme="minorHAnsi"/>
          <w:b/>
          <w:bCs/>
          <w:sz w:val="22"/>
          <w:szCs w:val="22"/>
          <w:lang w:eastAsia="en-US"/>
        </w:rPr>
        <w:t>zdolności technicznej lub zawodowej</w:t>
      </w:r>
    </w:p>
    <w:p w14:paraId="0A76DDB1" w14:textId="477901FD" w:rsidR="00504B1F" w:rsidRDefault="00504B1F" w:rsidP="00504B1F">
      <w:pPr>
        <w:pStyle w:val="Akapitzlist"/>
      </w:pPr>
    </w:p>
    <w:p w14:paraId="084E21F4" w14:textId="679344A0" w:rsidR="00504B1F" w:rsidRDefault="00504B1F" w:rsidP="00504B1F">
      <w:pPr>
        <w:pStyle w:val="Akapitzlist"/>
        <w:numPr>
          <w:ilvl w:val="0"/>
          <w:numId w:val="2"/>
        </w:numPr>
      </w:pPr>
      <w:r>
        <w:t xml:space="preserve">Oświadczam, że jestem w posiadaniu </w:t>
      </w:r>
      <w:r w:rsidRPr="00630AA6">
        <w:rPr>
          <w:spacing w:val="-2"/>
        </w:rPr>
        <w:t xml:space="preserve">polisy ubezpieczenia w zakresie odpowiedzialności cywilnej z sumą ubezpieczenia nie mniejszą niż </w:t>
      </w:r>
      <w:r w:rsidR="00B929A9">
        <w:rPr>
          <w:spacing w:val="-2"/>
        </w:rPr>
        <w:t>1 20</w:t>
      </w:r>
      <w:r w:rsidRPr="00630AA6">
        <w:rPr>
          <w:spacing w:val="-2"/>
        </w:rPr>
        <w:t>0.000,00 zł, obejmującej ryzyko przeniesienia chorób zakaźnych ( w tym HIV, WZW)</w:t>
      </w:r>
    </w:p>
    <w:p w14:paraId="13D3E707" w14:textId="3B6099D0" w:rsidR="003F2B6B" w:rsidRDefault="003F2B6B" w:rsidP="00397A38">
      <w:pPr>
        <w:pStyle w:val="Akapitzlist"/>
        <w:numPr>
          <w:ilvl w:val="0"/>
          <w:numId w:val="2"/>
        </w:numPr>
      </w:pPr>
      <w:r>
        <w:t xml:space="preserve">Oświadczam, że przedmiot zamówienia </w:t>
      </w:r>
      <w:r w:rsidR="00397A38">
        <w:t>realizowany będzie w pralni posiadającej</w:t>
      </w:r>
      <w:r>
        <w:t>:</w:t>
      </w:r>
    </w:p>
    <w:p w14:paraId="03F983ED" w14:textId="0B73ECD5" w:rsidR="00504B1F" w:rsidRPr="00EB266F" w:rsidRDefault="00504B1F" w:rsidP="00504B1F">
      <w:pPr>
        <w:pStyle w:val="Akapitzlist"/>
      </w:pPr>
      <w:r w:rsidRPr="00EB266F">
        <w:t xml:space="preserve">- </w:t>
      </w:r>
      <w:r w:rsidR="00EB266F" w:rsidRPr="00EB266F">
        <w:rPr>
          <w:sz w:val="22"/>
          <w:szCs w:val="22"/>
        </w:rPr>
        <w:t>barierę higieniczną, tj. wydzielone strefy, podzielone w sposób trwały, uniemożliwiające kontakt asortymentu czystego z asortymentem brudnym.</w:t>
      </w:r>
    </w:p>
    <w:p w14:paraId="4352A506" w14:textId="77777777" w:rsidR="00397A38" w:rsidRPr="00EB266F" w:rsidRDefault="00397A38" w:rsidP="00397A38">
      <w:pPr>
        <w:pStyle w:val="Tekstpodstawowy"/>
        <w:tabs>
          <w:tab w:val="left" w:pos="2880"/>
        </w:tabs>
        <w:ind w:left="720"/>
        <w:jc w:val="both"/>
      </w:pPr>
      <w:r w:rsidRPr="00EB266F">
        <w:rPr>
          <w:sz w:val="22"/>
          <w:szCs w:val="22"/>
        </w:rPr>
        <w:t xml:space="preserve">- zespół  pralnico wirówek, </w:t>
      </w:r>
    </w:p>
    <w:p w14:paraId="7EBC8BC7" w14:textId="77777777" w:rsidR="00EB266F" w:rsidRDefault="00EB266F" w:rsidP="00EB266F">
      <w:pPr>
        <w:widowControl w:val="0"/>
        <w:tabs>
          <w:tab w:val="left" w:pos="2880"/>
        </w:tabs>
        <w:spacing w:after="120"/>
        <w:ind w:left="340"/>
        <w:jc w:val="both"/>
        <w:rPr>
          <w:rFonts w:eastAsia="Lucida Sans Unicode" w:cs="Mangal"/>
          <w:color w:val="00000A"/>
          <w:sz w:val="22"/>
          <w:szCs w:val="22"/>
          <w:lang w:bidi="hi-IN"/>
        </w:rPr>
      </w:pPr>
      <w:r>
        <w:rPr>
          <w:rFonts w:eastAsia="Lucida Sans Unicode" w:cs="Mangal"/>
          <w:color w:val="00000A"/>
          <w:sz w:val="22"/>
          <w:szCs w:val="22"/>
          <w:lang w:bidi="hi-IN"/>
        </w:rPr>
        <w:t xml:space="preserve">       </w:t>
      </w:r>
      <w:r w:rsidRPr="00EB266F">
        <w:rPr>
          <w:rFonts w:eastAsia="Lucida Sans Unicode" w:cs="Mangal"/>
          <w:color w:val="00000A"/>
          <w:sz w:val="22"/>
          <w:szCs w:val="22"/>
          <w:lang w:bidi="hi-IN"/>
        </w:rPr>
        <w:t xml:space="preserve">- komorę dezynfekcyjną do dezynfekcji materaców, koców, poduszek i innego asortymentu ze </w:t>
      </w:r>
      <w:r>
        <w:rPr>
          <w:rFonts w:eastAsia="Lucida Sans Unicode" w:cs="Mangal"/>
          <w:color w:val="00000A"/>
          <w:sz w:val="22"/>
          <w:szCs w:val="22"/>
          <w:lang w:bidi="hi-IN"/>
        </w:rPr>
        <w:t xml:space="preserve">  </w:t>
      </w:r>
    </w:p>
    <w:p w14:paraId="28457B25" w14:textId="77777777" w:rsidR="00AC66F6" w:rsidRDefault="00EB266F" w:rsidP="00AC66F6">
      <w:pPr>
        <w:widowControl w:val="0"/>
        <w:tabs>
          <w:tab w:val="left" w:pos="2880"/>
        </w:tabs>
        <w:spacing w:after="120"/>
        <w:ind w:left="340"/>
        <w:jc w:val="both"/>
        <w:rPr>
          <w:rFonts w:eastAsia="Lucida Sans Unicode" w:cs="Mangal"/>
          <w:color w:val="00000A"/>
          <w:sz w:val="22"/>
          <w:szCs w:val="22"/>
          <w:lang w:bidi="hi-IN"/>
        </w:rPr>
      </w:pPr>
      <w:r>
        <w:rPr>
          <w:rFonts w:eastAsia="Lucida Sans Unicode" w:cs="Mangal"/>
          <w:color w:val="00000A"/>
          <w:sz w:val="22"/>
          <w:szCs w:val="22"/>
          <w:lang w:bidi="hi-IN"/>
        </w:rPr>
        <w:t xml:space="preserve">          </w:t>
      </w:r>
      <w:r w:rsidRPr="00EB266F">
        <w:rPr>
          <w:rFonts w:eastAsia="Lucida Sans Unicode" w:cs="Mangal"/>
          <w:color w:val="000000"/>
          <w:sz w:val="22"/>
          <w:szCs w:val="22"/>
          <w:lang w:bidi="hi-IN"/>
        </w:rPr>
        <w:t xml:space="preserve">zintegrowaną drukarką parametrów </w:t>
      </w:r>
      <w:r w:rsidRPr="00EB266F">
        <w:rPr>
          <w:rFonts w:eastAsia="Lucida Sans Unicode" w:cs="Mangal"/>
          <w:color w:val="00000A"/>
          <w:sz w:val="22"/>
          <w:szCs w:val="22"/>
          <w:lang w:bidi="hi-IN"/>
        </w:rPr>
        <w:t xml:space="preserve">procesu dezynfekcji w miejscu gdzie będzie </w:t>
      </w:r>
      <w:r w:rsidR="00AC66F6">
        <w:rPr>
          <w:rFonts w:eastAsia="Lucida Sans Unicode" w:cs="Mangal"/>
          <w:color w:val="00000A"/>
          <w:sz w:val="22"/>
          <w:szCs w:val="22"/>
          <w:lang w:bidi="hi-IN"/>
        </w:rPr>
        <w:t xml:space="preserve"> </w:t>
      </w:r>
    </w:p>
    <w:p w14:paraId="62AA8AF5" w14:textId="3C3AA6F7" w:rsidR="00EB266F" w:rsidRPr="00AC66F6" w:rsidRDefault="00AC66F6" w:rsidP="00AC66F6">
      <w:pPr>
        <w:widowControl w:val="0"/>
        <w:tabs>
          <w:tab w:val="left" w:pos="2880"/>
        </w:tabs>
        <w:spacing w:after="120"/>
        <w:ind w:left="340"/>
        <w:jc w:val="both"/>
        <w:rPr>
          <w:rFonts w:eastAsia="Lucida Sans Unicode" w:cs="Mangal"/>
          <w:color w:val="00000A"/>
          <w:sz w:val="22"/>
          <w:szCs w:val="22"/>
          <w:lang w:bidi="hi-IN"/>
        </w:rPr>
      </w:pPr>
      <w:r>
        <w:rPr>
          <w:rFonts w:eastAsia="Lucida Sans Unicode" w:cs="Mangal"/>
          <w:color w:val="00000A"/>
          <w:sz w:val="22"/>
          <w:szCs w:val="22"/>
          <w:lang w:bidi="hi-IN"/>
        </w:rPr>
        <w:t xml:space="preserve">          </w:t>
      </w:r>
      <w:r w:rsidR="00EB266F" w:rsidRPr="00EB266F">
        <w:rPr>
          <w:rFonts w:eastAsia="Lucida Sans Unicode" w:cs="Mangal"/>
          <w:color w:val="00000A"/>
          <w:sz w:val="22"/>
          <w:szCs w:val="22"/>
          <w:lang w:bidi="hi-IN"/>
        </w:rPr>
        <w:t>wykonywana usługa,</w:t>
      </w:r>
    </w:p>
    <w:p w14:paraId="2EC6C997" w14:textId="70EE7B3C" w:rsidR="00EB266F" w:rsidRPr="00EB266F" w:rsidRDefault="00EB266F" w:rsidP="00EB266F">
      <w:pPr>
        <w:widowControl w:val="0"/>
        <w:tabs>
          <w:tab w:val="left" w:pos="2880"/>
        </w:tabs>
        <w:spacing w:after="120"/>
        <w:ind w:left="340"/>
        <w:jc w:val="both"/>
        <w:rPr>
          <w:rFonts w:eastAsia="Lucida Sans Unicode" w:cs="Mangal"/>
          <w:color w:val="00000A"/>
          <w:lang w:bidi="hi-IN"/>
        </w:rPr>
      </w:pPr>
      <w:r>
        <w:rPr>
          <w:rFonts w:eastAsia="Lucida Sans Unicode" w:cs="Mangal"/>
          <w:color w:val="00000A"/>
          <w:sz w:val="22"/>
          <w:szCs w:val="22"/>
          <w:lang w:bidi="hi-IN"/>
        </w:rPr>
        <w:t xml:space="preserve">       </w:t>
      </w:r>
      <w:r w:rsidRPr="00EB266F">
        <w:rPr>
          <w:rFonts w:eastAsia="Lucida Sans Unicode" w:cs="Mangal"/>
          <w:color w:val="00000A"/>
          <w:sz w:val="22"/>
          <w:szCs w:val="22"/>
          <w:lang w:bidi="hi-IN"/>
        </w:rPr>
        <w:t xml:space="preserve">- przelotową komorę do dezynfekcji wózków do przewozu bielizny, </w:t>
      </w:r>
    </w:p>
    <w:p w14:paraId="227DA343" w14:textId="79EC0894" w:rsidR="00397A38" w:rsidRDefault="00EB266F" w:rsidP="00EB266F">
      <w:pPr>
        <w:pStyle w:val="Akapitzlist"/>
        <w:rPr>
          <w:rFonts w:eastAsia="Lucida Sans Unicode" w:cs="Mangal"/>
          <w:color w:val="00000A"/>
          <w:sz w:val="22"/>
          <w:szCs w:val="22"/>
          <w:lang w:bidi="hi-IN"/>
        </w:rPr>
      </w:pPr>
      <w:r w:rsidRPr="00EB266F">
        <w:rPr>
          <w:rFonts w:eastAsia="Lucida Sans Unicode" w:cs="Mangal"/>
          <w:color w:val="00000A"/>
          <w:sz w:val="22"/>
          <w:szCs w:val="22"/>
          <w:lang w:bidi="hi-IN"/>
        </w:rPr>
        <w:t>- system automatycznego dozowania środków piorących i dezynfekujących, posiadający system rejestracji i archiwizacji danych, będący pod stałym nadzorem technologicznym producenta środków piorących i dezynfekujących</w:t>
      </w:r>
      <w:r w:rsidR="00AC66F6">
        <w:rPr>
          <w:rFonts w:eastAsia="Lucida Sans Unicode" w:cs="Mangal"/>
          <w:color w:val="00000A"/>
          <w:sz w:val="22"/>
          <w:szCs w:val="22"/>
          <w:lang w:bidi="hi-IN"/>
        </w:rPr>
        <w:t>,</w:t>
      </w:r>
    </w:p>
    <w:p w14:paraId="6F12204E" w14:textId="3AEA3AFA" w:rsidR="00AC66F6" w:rsidRPr="00AC66F6" w:rsidRDefault="00AC66F6" w:rsidP="00EB266F">
      <w:pPr>
        <w:pStyle w:val="Akapitzlist"/>
        <w:rPr>
          <w:sz w:val="22"/>
          <w:szCs w:val="22"/>
        </w:rPr>
      </w:pPr>
      <w:r w:rsidRPr="00AC66F6">
        <w:rPr>
          <w:rFonts w:eastAsia="Lucida Sans Unicode" w:cs="Mangal"/>
          <w:sz w:val="22"/>
          <w:szCs w:val="22"/>
          <w:lang w:bidi="hi-IN"/>
        </w:rPr>
        <w:t xml:space="preserve">- </w:t>
      </w:r>
      <w:r w:rsidRPr="00AC66F6">
        <w:rPr>
          <w:sz w:val="22"/>
          <w:szCs w:val="22"/>
        </w:rPr>
        <w:t xml:space="preserve"> wydzielone pralnico-wirówki do prania asortymentu pochodzącego z Bloku Operacyjnego i bielizny zakaźnej.</w:t>
      </w:r>
    </w:p>
    <w:p w14:paraId="48ED0C1E" w14:textId="77777777" w:rsidR="00630AA6" w:rsidRDefault="00630AA6" w:rsidP="00397A38">
      <w:pPr>
        <w:pStyle w:val="Akapitzlist"/>
        <w:rPr>
          <w:sz w:val="22"/>
          <w:szCs w:val="22"/>
        </w:rPr>
      </w:pPr>
    </w:p>
    <w:p w14:paraId="48F6BF61" w14:textId="334951D3" w:rsidR="00630AA6" w:rsidRDefault="00630AA6" w:rsidP="00630AA6">
      <w:r>
        <w:t xml:space="preserve">      </w:t>
      </w:r>
      <w:r w:rsidR="004D08EF">
        <w:t>3</w:t>
      </w:r>
      <w:r>
        <w:t xml:space="preserve">.  Wszystkie środki transportu, służące do przywożenia bielizny, wózki jezdne   </w:t>
      </w:r>
    </w:p>
    <w:p w14:paraId="3D18B5F8" w14:textId="77777777" w:rsidR="00630AA6" w:rsidRDefault="00630AA6" w:rsidP="00630AA6">
      <w:r>
        <w:t xml:space="preserve">           zabezpieczone są pokrowcami z zachowaniem procedur,  uniemożliwiając kontakt </w:t>
      </w:r>
    </w:p>
    <w:p w14:paraId="7809BABD" w14:textId="77777777" w:rsidR="00630AA6" w:rsidRDefault="00630AA6" w:rsidP="00630AA6">
      <w:r>
        <w:t xml:space="preserve">           asortymentu czystego z asortymentem brudnym. Środek transportu posiada windę, a </w:t>
      </w:r>
    </w:p>
    <w:p w14:paraId="284DE816" w14:textId="77777777" w:rsidR="00630AA6" w:rsidRDefault="00630AA6" w:rsidP="00630AA6">
      <w:r>
        <w:t xml:space="preserve">           także raz na kwartał przeprowadzone są badania czystości mikrobiologicznej tegoż </w:t>
      </w:r>
    </w:p>
    <w:p w14:paraId="4FCD5E8C" w14:textId="77777777" w:rsidR="00630AA6" w:rsidRPr="00630AA6" w:rsidRDefault="00630AA6" w:rsidP="00630AA6">
      <w:pPr>
        <w:rPr>
          <w:sz w:val="22"/>
          <w:szCs w:val="22"/>
        </w:rPr>
      </w:pPr>
      <w:r>
        <w:t xml:space="preserve">           środka transportu.</w:t>
      </w:r>
    </w:p>
    <w:p w14:paraId="44BDDF65" w14:textId="77777777" w:rsidR="003F2B6B" w:rsidRDefault="003F2B6B" w:rsidP="003F2B6B"/>
    <w:p w14:paraId="43300D51" w14:textId="77777777" w:rsidR="003F2B6B" w:rsidRDefault="003F2B6B" w:rsidP="003F2B6B">
      <w:r>
        <w:t xml:space="preserve">Oświadczam, </w:t>
      </w:r>
      <w:r>
        <w:rPr>
          <w:sz w:val="22"/>
          <w:szCs w:val="22"/>
        </w:rPr>
        <w:t>że  na życzenie Zamawiającego  w/w dokumenty  zostaną okazane do wglądu.</w:t>
      </w:r>
    </w:p>
    <w:p w14:paraId="257BBE49" w14:textId="77777777" w:rsidR="003F2B6B" w:rsidRDefault="003F2B6B" w:rsidP="003F2B6B"/>
    <w:p w14:paraId="173FB28A" w14:textId="77777777" w:rsidR="003F2B6B" w:rsidRDefault="003F2B6B" w:rsidP="003F2B6B">
      <w:pPr>
        <w:ind w:left="3540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</w:t>
      </w:r>
    </w:p>
    <w:p w14:paraId="01B11E92" w14:textId="77777777" w:rsidR="003F2B6B" w:rsidRDefault="003F2B6B" w:rsidP="003F2B6B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Czytelne podpisy osób uprawnionych </w:t>
      </w:r>
    </w:p>
    <w:p w14:paraId="02EE70A1" w14:textId="77777777" w:rsidR="00E80CEF" w:rsidRDefault="003F2B6B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do reprezentowania wykonawcy</w:t>
      </w:r>
    </w:p>
    <w:sectPr w:rsidR="00E80CEF" w:rsidSect="00AB15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53CE52B6"/>
    <w:multiLevelType w:val="hybridMultilevel"/>
    <w:tmpl w:val="8B222D9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D63CA5"/>
    <w:multiLevelType w:val="hybridMultilevel"/>
    <w:tmpl w:val="A13AA1FC"/>
    <w:lvl w:ilvl="0" w:tplc="39F86366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E60FA6"/>
    <w:multiLevelType w:val="hybridMultilevel"/>
    <w:tmpl w:val="786E9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2637004">
    <w:abstractNumId w:val="0"/>
  </w:num>
  <w:num w:numId="2" w16cid:durableId="407851316">
    <w:abstractNumId w:val="3"/>
  </w:num>
  <w:num w:numId="3" w16cid:durableId="838692667">
    <w:abstractNumId w:val="1"/>
  </w:num>
  <w:num w:numId="4" w16cid:durableId="8625194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F2B6B"/>
    <w:rsid w:val="00011B53"/>
    <w:rsid w:val="000145C2"/>
    <w:rsid w:val="00024EBF"/>
    <w:rsid w:val="00037EC6"/>
    <w:rsid w:val="0010402A"/>
    <w:rsid w:val="00107286"/>
    <w:rsid w:val="001217FE"/>
    <w:rsid w:val="001632B8"/>
    <w:rsid w:val="00173314"/>
    <w:rsid w:val="00177D8E"/>
    <w:rsid w:val="00195AA1"/>
    <w:rsid w:val="001F3A99"/>
    <w:rsid w:val="002175DF"/>
    <w:rsid w:val="002B21EC"/>
    <w:rsid w:val="003167EC"/>
    <w:rsid w:val="00321778"/>
    <w:rsid w:val="00371A5C"/>
    <w:rsid w:val="00397A38"/>
    <w:rsid w:val="00397B9C"/>
    <w:rsid w:val="003F2B6B"/>
    <w:rsid w:val="004027A3"/>
    <w:rsid w:val="0043160A"/>
    <w:rsid w:val="004C705B"/>
    <w:rsid w:val="004D08EF"/>
    <w:rsid w:val="00504B1F"/>
    <w:rsid w:val="00535107"/>
    <w:rsid w:val="005666EF"/>
    <w:rsid w:val="00597402"/>
    <w:rsid w:val="005A2774"/>
    <w:rsid w:val="005D0A7B"/>
    <w:rsid w:val="00621FFA"/>
    <w:rsid w:val="00627739"/>
    <w:rsid w:val="00630AA6"/>
    <w:rsid w:val="006B31E2"/>
    <w:rsid w:val="00732BCD"/>
    <w:rsid w:val="008106FC"/>
    <w:rsid w:val="00840213"/>
    <w:rsid w:val="00851EB2"/>
    <w:rsid w:val="008568AA"/>
    <w:rsid w:val="008B233E"/>
    <w:rsid w:val="008D3EA3"/>
    <w:rsid w:val="009D0A4F"/>
    <w:rsid w:val="009F62C0"/>
    <w:rsid w:val="00A42E76"/>
    <w:rsid w:val="00A908AE"/>
    <w:rsid w:val="00AA6FF0"/>
    <w:rsid w:val="00AB736A"/>
    <w:rsid w:val="00AC66F6"/>
    <w:rsid w:val="00B311EA"/>
    <w:rsid w:val="00B72504"/>
    <w:rsid w:val="00B929A9"/>
    <w:rsid w:val="00BB1A10"/>
    <w:rsid w:val="00BD2F1B"/>
    <w:rsid w:val="00CA3419"/>
    <w:rsid w:val="00CF54F1"/>
    <w:rsid w:val="00D62393"/>
    <w:rsid w:val="00DF2617"/>
    <w:rsid w:val="00E1426C"/>
    <w:rsid w:val="00E3055E"/>
    <w:rsid w:val="00E80CEF"/>
    <w:rsid w:val="00E9274C"/>
    <w:rsid w:val="00EB266F"/>
    <w:rsid w:val="00F01D03"/>
    <w:rsid w:val="00F55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3AFF2"/>
  <w15:docId w15:val="{DCE1FCD7-FEE4-4237-8EBC-4AB2513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2B6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2B6B"/>
    <w:pPr>
      <w:ind w:left="720"/>
      <w:contextualSpacing/>
    </w:pPr>
  </w:style>
  <w:style w:type="paragraph" w:customStyle="1" w:styleId="LO-Normal">
    <w:name w:val="LO-Normal"/>
    <w:rsid w:val="00397A38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kern w:val="1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397A38"/>
    <w:pPr>
      <w:widowControl w:val="0"/>
      <w:spacing w:after="120"/>
    </w:pPr>
    <w:rPr>
      <w:rFonts w:eastAsia="Lucida Sans Unicode" w:cs="Mangal"/>
      <w:kern w:val="1"/>
      <w:lang w:bidi="hi-IN"/>
    </w:rPr>
  </w:style>
  <w:style w:type="character" w:customStyle="1" w:styleId="TekstpodstawowyZnak">
    <w:name w:val="Tekst podstawowy Znak"/>
    <w:basedOn w:val="Domylnaczcionkaakapitu"/>
    <w:link w:val="Tekstpodstawowy"/>
    <w:qFormat/>
    <w:rsid w:val="00397A38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2017-10-05T12:10:00Z</dcterms:created>
  <dcterms:modified xsi:type="dcterms:W3CDTF">2024-10-29T07:40:00Z</dcterms:modified>
</cp:coreProperties>
</file>