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14DEB" w:rsidRPr="00D14DE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14DE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4D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związanych z odbiorem brudnej bielizny, praniem bielizny z dezynfekcją chemiczno-termiczną, prasowaniem i maglowaniem, pakowaniem czystej bielizny i transportem do siedziby Zamawiającego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4DEB" w:rsidRPr="00A2540E" w:rsidTr="003A6829">
        <w:tc>
          <w:tcPr>
            <w:tcW w:w="2269" w:type="dxa"/>
            <w:shd w:val="clear" w:color="auto" w:fill="auto"/>
          </w:tcPr>
          <w:p w:rsidR="00D14DEB" w:rsidRPr="00A2540E" w:rsidRDefault="00D14DEB" w:rsidP="003A68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4DEB" w:rsidRPr="00A2540E" w:rsidRDefault="00D14DEB" w:rsidP="003A68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4D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NZ-26-2024-71-U-P-L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14DEB" w:rsidRPr="00D14DE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14DEB" w:rsidRPr="00D14DEB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14DE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14DE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F27" w:rsidRDefault="00DE2F27" w:rsidP="00025386">
      <w:pPr>
        <w:spacing w:after="0" w:line="240" w:lineRule="auto"/>
      </w:pPr>
      <w:r>
        <w:separator/>
      </w:r>
    </w:p>
  </w:endnote>
  <w:endnote w:type="continuationSeparator" w:id="0">
    <w:p w:rsidR="00DE2F27" w:rsidRDefault="00DE2F2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DEB" w:rsidRDefault="00D14D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D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4D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DEB" w:rsidRDefault="00D14D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F27" w:rsidRDefault="00DE2F27" w:rsidP="00025386">
      <w:pPr>
        <w:spacing w:after="0" w:line="240" w:lineRule="auto"/>
      </w:pPr>
      <w:r>
        <w:separator/>
      </w:r>
    </w:p>
  </w:footnote>
  <w:footnote w:type="continuationSeparator" w:id="0">
    <w:p w:rsidR="00DE2F27" w:rsidRDefault="00DE2F2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DEB" w:rsidRDefault="00D14D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DEB" w:rsidRDefault="00D14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4DEB" w:rsidRDefault="00D14D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2F2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14DEB"/>
    <w:rsid w:val="00D55FC4"/>
    <w:rsid w:val="00D9320D"/>
    <w:rsid w:val="00DC4842"/>
    <w:rsid w:val="00DC587A"/>
    <w:rsid w:val="00DC652A"/>
    <w:rsid w:val="00DE2F27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F62F7D6-2668-4AD9-92D9-3EF614EA8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2024-10-17T11:25:00Z</dcterms:created>
  <dcterms:modified xsi:type="dcterms:W3CDTF">2024-10-17T11:25:00Z</dcterms:modified>
</cp:coreProperties>
</file>