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ackground w:color="FFFFFF"/>
  <w:body>
    <w:p w14:paraId="6C4F7B10" w14:textId="70057E09" w:rsidR="00713297" w:rsidRPr="00571A46" w:rsidRDefault="00713297" w:rsidP="000164DE">
      <w:pPr>
        <w:spacing w:after="60"/>
        <w:jc w:val="right"/>
        <w:rPr>
          <w:rFonts w:cs="Times New Roman"/>
          <w:b/>
          <w:bCs/>
          <w:color w:val="000000"/>
          <w:sz w:val="22"/>
          <w:szCs w:val="22"/>
        </w:rPr>
      </w:pPr>
      <w:r w:rsidRPr="00571A46">
        <w:rPr>
          <w:rFonts w:cs="Times New Roman"/>
          <w:b/>
          <w:bCs/>
          <w:i/>
          <w:iCs/>
          <w:color w:val="000000"/>
          <w:sz w:val="22"/>
          <w:szCs w:val="22"/>
        </w:rPr>
        <w:t xml:space="preserve">Załącznik nr </w:t>
      </w:r>
      <w:r w:rsidR="007E0D43" w:rsidRPr="00571A46">
        <w:rPr>
          <w:rFonts w:cs="Times New Roman"/>
          <w:b/>
          <w:bCs/>
          <w:i/>
          <w:iCs/>
          <w:color w:val="000000"/>
          <w:sz w:val="22"/>
          <w:szCs w:val="22"/>
        </w:rPr>
        <w:t>4</w:t>
      </w:r>
      <w:r w:rsidRPr="00571A46">
        <w:rPr>
          <w:rFonts w:cs="Times New Roman"/>
          <w:b/>
          <w:bCs/>
          <w:i/>
          <w:iCs/>
          <w:color w:val="000000"/>
          <w:sz w:val="22"/>
          <w:szCs w:val="22"/>
        </w:rPr>
        <w:t xml:space="preserve"> do SWZ</w:t>
      </w:r>
    </w:p>
    <w:p w14:paraId="40310BCD" w14:textId="7D6E956F" w:rsidR="00713297" w:rsidRPr="00F75FD1" w:rsidRDefault="00571A46" w:rsidP="000164DE">
      <w:pPr>
        <w:spacing w:after="60"/>
        <w:jc w:val="center"/>
        <w:rPr>
          <w:rFonts w:cs="Times New Roman"/>
          <w:color w:val="000000"/>
          <w:sz w:val="22"/>
          <w:szCs w:val="22"/>
        </w:rPr>
      </w:pPr>
      <w:r>
        <w:rPr>
          <w:rFonts w:cs="Times New Roman"/>
          <w:b/>
          <w:bCs/>
          <w:color w:val="000000"/>
          <w:sz w:val="22"/>
          <w:szCs w:val="22"/>
        </w:rPr>
        <w:t>UMOWA</w:t>
      </w:r>
    </w:p>
    <w:p w14:paraId="3F092077" w14:textId="77777777" w:rsidR="00713297" w:rsidRPr="00F75FD1" w:rsidRDefault="00713297" w:rsidP="000164DE">
      <w:pPr>
        <w:spacing w:after="60"/>
        <w:jc w:val="center"/>
        <w:rPr>
          <w:rFonts w:cs="Times New Roman"/>
          <w:color w:val="000000"/>
          <w:sz w:val="22"/>
          <w:szCs w:val="22"/>
        </w:rPr>
      </w:pPr>
      <w:r w:rsidRPr="00F75FD1">
        <w:rPr>
          <w:rFonts w:cs="Times New Roman"/>
          <w:b/>
          <w:bCs/>
          <w:color w:val="000000"/>
          <w:sz w:val="22"/>
          <w:szCs w:val="22"/>
        </w:rPr>
        <w:t>NR REJ. …...................</w:t>
      </w:r>
    </w:p>
    <w:p w14:paraId="5C2F3BBD" w14:textId="77777777" w:rsidR="00713297" w:rsidRPr="00F75FD1" w:rsidRDefault="00713297" w:rsidP="000164DE">
      <w:pPr>
        <w:spacing w:after="60"/>
        <w:jc w:val="both"/>
        <w:rPr>
          <w:rFonts w:cs="Times New Roman"/>
          <w:color w:val="000000"/>
          <w:sz w:val="22"/>
          <w:szCs w:val="22"/>
        </w:rPr>
      </w:pPr>
    </w:p>
    <w:p w14:paraId="1B139894" w14:textId="3A4419D1" w:rsidR="00713297" w:rsidRPr="00F75FD1" w:rsidRDefault="00713297" w:rsidP="000164DE">
      <w:pPr>
        <w:spacing w:after="60"/>
        <w:jc w:val="both"/>
        <w:rPr>
          <w:rFonts w:cs="Times New Roman"/>
          <w:color w:val="000000"/>
          <w:sz w:val="22"/>
          <w:szCs w:val="22"/>
        </w:rPr>
      </w:pPr>
      <w:r w:rsidRPr="00F75FD1">
        <w:rPr>
          <w:rFonts w:cs="Times New Roman"/>
          <w:color w:val="000000"/>
          <w:sz w:val="22"/>
          <w:szCs w:val="22"/>
        </w:rPr>
        <w:t>zawarta w dniu .........................</w:t>
      </w:r>
      <w:r w:rsidR="005B4BA4">
        <w:rPr>
          <w:rFonts w:cs="Times New Roman"/>
          <w:color w:val="000000"/>
          <w:sz w:val="22"/>
          <w:szCs w:val="22"/>
        </w:rPr>
        <w:t xml:space="preserve">... </w:t>
      </w:r>
      <w:r w:rsidRPr="00F75FD1">
        <w:rPr>
          <w:rFonts w:cs="Times New Roman"/>
          <w:color w:val="000000"/>
          <w:sz w:val="22"/>
          <w:szCs w:val="22"/>
        </w:rPr>
        <w:t xml:space="preserve">r. w Krakowie, pomiędzy </w:t>
      </w:r>
    </w:p>
    <w:p w14:paraId="59D13437" w14:textId="77777777" w:rsidR="00FF2F39" w:rsidRPr="00F75FD1" w:rsidRDefault="00FF2F39" w:rsidP="000164DE">
      <w:pPr>
        <w:spacing w:after="60"/>
        <w:jc w:val="both"/>
        <w:rPr>
          <w:rFonts w:cs="Times New Roman"/>
          <w:color w:val="000000"/>
          <w:sz w:val="22"/>
          <w:szCs w:val="22"/>
        </w:rPr>
      </w:pPr>
    </w:p>
    <w:p w14:paraId="49CD02A3" w14:textId="77777777" w:rsidR="00713297" w:rsidRPr="00F75FD1" w:rsidRDefault="00713297" w:rsidP="000164DE">
      <w:pPr>
        <w:spacing w:after="60"/>
        <w:jc w:val="both"/>
        <w:rPr>
          <w:rFonts w:cs="Times New Roman"/>
          <w:color w:val="000000"/>
          <w:sz w:val="22"/>
          <w:szCs w:val="22"/>
        </w:rPr>
      </w:pPr>
      <w:r w:rsidRPr="00F75FD1">
        <w:rPr>
          <w:rFonts w:cs="Times New Roman"/>
          <w:color w:val="000000"/>
          <w:sz w:val="22"/>
          <w:szCs w:val="22"/>
        </w:rPr>
        <w:t>Szpitalem Specjalistycznym im. Stefana Żeromskiego Samodzielnym Publicznym Zakładem Opieki Zdrowotnej w Krakowie, os. Na Skarpie 66, 31-913 Kraków, wpisanym do Rejestru Stowarzyszeń, innych organizacji społecznych i zawodowych, fundacji, oraz samodzielnych publicznych zakładów opieki zdrowotnej przez Sąd Rejonowy dla Krakowa – Śródmieścia w Krakowie, XI Wydział</w:t>
      </w:r>
      <w:r w:rsidR="00FF2F39" w:rsidRPr="00F75FD1">
        <w:rPr>
          <w:rFonts w:cs="Times New Roman"/>
          <w:color w:val="000000"/>
          <w:sz w:val="22"/>
          <w:szCs w:val="22"/>
        </w:rPr>
        <w:t xml:space="preserve"> </w:t>
      </w:r>
      <w:r w:rsidRPr="00F75FD1">
        <w:rPr>
          <w:rFonts w:cs="Times New Roman"/>
          <w:color w:val="000000"/>
          <w:sz w:val="22"/>
          <w:szCs w:val="22"/>
        </w:rPr>
        <w:t xml:space="preserve">Gospodarczy Krajowego Rejestru Sądowego, pod numerem KRS: 0000035552, NIP: 678-26-80-028, REGON: 000630161, zwanym dalej </w:t>
      </w:r>
      <w:r w:rsidRPr="00F75FD1">
        <w:rPr>
          <w:rFonts w:cs="Times New Roman"/>
          <w:b/>
          <w:bCs/>
          <w:color w:val="000000"/>
          <w:sz w:val="22"/>
          <w:szCs w:val="22"/>
        </w:rPr>
        <w:t>„Dzierżawcą”</w:t>
      </w:r>
      <w:r w:rsidR="00FF2F39" w:rsidRPr="00F75FD1">
        <w:rPr>
          <w:rFonts w:cs="Times New Roman"/>
          <w:color w:val="000000"/>
          <w:sz w:val="22"/>
          <w:szCs w:val="22"/>
        </w:rPr>
        <w:t>, który reprezentuje</w:t>
      </w:r>
      <w:r w:rsidRPr="00F75FD1">
        <w:rPr>
          <w:rFonts w:cs="Times New Roman"/>
          <w:color w:val="000000"/>
          <w:sz w:val="22"/>
          <w:szCs w:val="22"/>
        </w:rPr>
        <w:t xml:space="preserve">: </w:t>
      </w:r>
    </w:p>
    <w:p w14:paraId="58EB0D31" w14:textId="77777777" w:rsidR="00713297" w:rsidRPr="00F75FD1" w:rsidRDefault="00713297" w:rsidP="000164DE">
      <w:pPr>
        <w:spacing w:after="60"/>
        <w:jc w:val="both"/>
        <w:rPr>
          <w:rFonts w:cs="Times New Roman"/>
          <w:color w:val="000000"/>
          <w:sz w:val="22"/>
          <w:szCs w:val="22"/>
        </w:rPr>
      </w:pPr>
    </w:p>
    <w:p w14:paraId="72124713" w14:textId="77777777" w:rsidR="00C721A2" w:rsidRPr="00C721A2" w:rsidRDefault="00C721A2" w:rsidP="00C721A2">
      <w:pPr>
        <w:jc w:val="both"/>
        <w:rPr>
          <w:rFonts w:cs="Times New Roman"/>
          <w:b/>
          <w:sz w:val="22"/>
          <w:szCs w:val="22"/>
        </w:rPr>
      </w:pPr>
      <w:r w:rsidRPr="00C721A2">
        <w:rPr>
          <w:rFonts w:cs="Times New Roman"/>
          <w:b/>
          <w:sz w:val="22"/>
          <w:szCs w:val="22"/>
        </w:rPr>
        <w:t xml:space="preserve">mgr Dorota Góral - </w:t>
      </w:r>
      <w:r w:rsidRPr="00C721A2">
        <w:rPr>
          <w:rFonts w:cs="Times New Roman"/>
          <w:b/>
          <w:bCs/>
          <w:sz w:val="22"/>
          <w:szCs w:val="22"/>
        </w:rPr>
        <w:t xml:space="preserve"> Z – ca Dyrektora ds. Finansowych</w:t>
      </w:r>
    </w:p>
    <w:p w14:paraId="423D9AE3" w14:textId="77777777" w:rsidR="00C721A2" w:rsidRPr="00C721A2" w:rsidRDefault="00C721A2" w:rsidP="00C721A2">
      <w:pPr>
        <w:jc w:val="both"/>
        <w:rPr>
          <w:rFonts w:cs="Times New Roman"/>
          <w:sz w:val="22"/>
          <w:szCs w:val="22"/>
        </w:rPr>
      </w:pPr>
      <w:r w:rsidRPr="00C721A2">
        <w:rPr>
          <w:rFonts w:cs="Times New Roman"/>
          <w:sz w:val="22"/>
          <w:szCs w:val="22"/>
        </w:rPr>
        <w:t xml:space="preserve">przy kontrasygnacie Głównego Księgowego mgr Jaromira Grąckiego </w:t>
      </w:r>
    </w:p>
    <w:p w14:paraId="506BE163" w14:textId="77777777" w:rsidR="00C721A2" w:rsidRDefault="00C721A2" w:rsidP="00C721A2">
      <w:pPr>
        <w:jc w:val="both"/>
        <w:rPr>
          <w:rFonts w:ascii="Tahoma" w:hAnsi="Tahoma" w:cs="Tahoma"/>
          <w:sz w:val="18"/>
          <w:szCs w:val="18"/>
        </w:rPr>
      </w:pPr>
    </w:p>
    <w:p w14:paraId="486BF1B9" w14:textId="77777777" w:rsidR="00FF2F39" w:rsidRPr="00F75FD1" w:rsidRDefault="00FF2F39" w:rsidP="000164DE">
      <w:pPr>
        <w:spacing w:after="60"/>
        <w:jc w:val="both"/>
        <w:rPr>
          <w:rFonts w:cs="Times New Roman"/>
          <w:color w:val="000000"/>
          <w:sz w:val="22"/>
          <w:szCs w:val="22"/>
        </w:rPr>
      </w:pPr>
    </w:p>
    <w:p w14:paraId="7025170D" w14:textId="77777777" w:rsidR="00713297" w:rsidRPr="00F75FD1" w:rsidRDefault="00713297" w:rsidP="000164DE">
      <w:pPr>
        <w:spacing w:after="60"/>
        <w:jc w:val="both"/>
        <w:rPr>
          <w:rFonts w:cs="Times New Roman"/>
          <w:color w:val="000000"/>
          <w:sz w:val="22"/>
          <w:szCs w:val="22"/>
        </w:rPr>
      </w:pPr>
      <w:r w:rsidRPr="00F75FD1">
        <w:rPr>
          <w:rFonts w:cs="Times New Roman"/>
          <w:color w:val="000000"/>
          <w:sz w:val="22"/>
          <w:szCs w:val="22"/>
        </w:rPr>
        <w:t>a</w:t>
      </w:r>
    </w:p>
    <w:p w14:paraId="59F24D8D" w14:textId="77777777" w:rsidR="00713297" w:rsidRPr="00F75FD1" w:rsidRDefault="00713297" w:rsidP="000164DE">
      <w:pPr>
        <w:spacing w:after="60"/>
        <w:jc w:val="both"/>
        <w:rPr>
          <w:rFonts w:cs="Times New Roman"/>
          <w:color w:val="000000"/>
          <w:sz w:val="22"/>
          <w:szCs w:val="22"/>
        </w:rPr>
      </w:pPr>
      <w:r w:rsidRPr="00F75FD1">
        <w:rPr>
          <w:rFonts w:cs="Times New Roman"/>
          <w:color w:val="000000"/>
          <w:sz w:val="22"/>
          <w:szCs w:val="22"/>
        </w:rPr>
        <w:t>...............................................................................</w:t>
      </w:r>
    </w:p>
    <w:p w14:paraId="3F95EF91" w14:textId="77777777" w:rsidR="00713297" w:rsidRPr="00F75FD1" w:rsidRDefault="00713297" w:rsidP="000164DE">
      <w:pPr>
        <w:spacing w:after="60"/>
        <w:jc w:val="both"/>
        <w:rPr>
          <w:rFonts w:cs="Times New Roman"/>
          <w:color w:val="000000"/>
          <w:sz w:val="22"/>
          <w:szCs w:val="22"/>
        </w:rPr>
      </w:pPr>
      <w:r w:rsidRPr="00F75FD1">
        <w:rPr>
          <w:rFonts w:cs="Times New Roman"/>
          <w:color w:val="000000"/>
          <w:sz w:val="22"/>
          <w:szCs w:val="22"/>
        </w:rPr>
        <w:t xml:space="preserve">wpisaną do Rejestru .................................................................. prowadzonego przez ................................ pod numerem ......................................., NIP:............................, REGON:................................................... zwaną w dalszej treści umowy </w:t>
      </w:r>
      <w:r w:rsidRPr="00F75FD1">
        <w:rPr>
          <w:rFonts w:cs="Times New Roman"/>
          <w:b/>
          <w:bCs/>
          <w:color w:val="000000"/>
          <w:sz w:val="22"/>
          <w:szCs w:val="22"/>
        </w:rPr>
        <w:t>„Wydzierżawiającym”</w:t>
      </w:r>
      <w:r w:rsidRPr="00F75FD1">
        <w:rPr>
          <w:rFonts w:cs="Times New Roman"/>
          <w:color w:val="000000"/>
          <w:sz w:val="22"/>
          <w:szCs w:val="22"/>
        </w:rPr>
        <w:t>, w imieniu i na rzecz której działa/ją:</w:t>
      </w:r>
    </w:p>
    <w:p w14:paraId="7614633E" w14:textId="77777777" w:rsidR="00713297" w:rsidRPr="00F75FD1" w:rsidRDefault="00713297" w:rsidP="000164DE">
      <w:pPr>
        <w:spacing w:after="60"/>
        <w:jc w:val="both"/>
        <w:rPr>
          <w:rFonts w:cs="Times New Roman"/>
          <w:color w:val="000000"/>
          <w:sz w:val="22"/>
          <w:szCs w:val="22"/>
        </w:rPr>
      </w:pPr>
      <w:r w:rsidRPr="00F75FD1">
        <w:rPr>
          <w:rFonts w:cs="Times New Roman"/>
          <w:color w:val="000000"/>
          <w:sz w:val="22"/>
          <w:szCs w:val="22"/>
        </w:rPr>
        <w:t>...................................................................</w:t>
      </w:r>
    </w:p>
    <w:p w14:paraId="07302C00" w14:textId="77777777" w:rsidR="00713297" w:rsidRPr="00F75FD1" w:rsidRDefault="00713297" w:rsidP="000164DE">
      <w:pPr>
        <w:spacing w:after="60"/>
        <w:jc w:val="both"/>
        <w:rPr>
          <w:rFonts w:cs="Times New Roman"/>
          <w:color w:val="000000"/>
          <w:sz w:val="22"/>
          <w:szCs w:val="22"/>
        </w:rPr>
      </w:pPr>
      <w:r w:rsidRPr="00F75FD1">
        <w:rPr>
          <w:rFonts w:cs="Times New Roman"/>
          <w:color w:val="000000"/>
          <w:sz w:val="22"/>
          <w:szCs w:val="22"/>
        </w:rPr>
        <w:t>...................................................................</w:t>
      </w:r>
    </w:p>
    <w:p w14:paraId="5E14B3D2" w14:textId="77777777" w:rsidR="00FF2F39" w:rsidRPr="00F75FD1" w:rsidRDefault="00FF2F39" w:rsidP="000164DE">
      <w:pPr>
        <w:spacing w:after="60"/>
        <w:jc w:val="both"/>
        <w:rPr>
          <w:rFonts w:cs="Times New Roman"/>
          <w:color w:val="000000"/>
          <w:sz w:val="22"/>
          <w:szCs w:val="22"/>
        </w:rPr>
      </w:pPr>
    </w:p>
    <w:p w14:paraId="43996352" w14:textId="27DEA3BA" w:rsidR="00713297" w:rsidRPr="00BD5034" w:rsidRDefault="00F75FD1" w:rsidP="000164DE">
      <w:pPr>
        <w:pStyle w:val="NormalnyWeb"/>
        <w:spacing w:before="0" w:beforeAutospacing="0" w:after="60" w:line="276" w:lineRule="auto"/>
        <w:jc w:val="both"/>
        <w:rPr>
          <w:color w:val="000000" w:themeColor="text1"/>
          <w:sz w:val="22"/>
          <w:szCs w:val="22"/>
        </w:rPr>
      </w:pPr>
      <w:r w:rsidRPr="00F75FD1">
        <w:rPr>
          <w:color w:val="000000" w:themeColor="text1"/>
          <w:sz w:val="22"/>
          <w:szCs w:val="22"/>
        </w:rPr>
        <w:t xml:space="preserve">Zawarcie umowy następuje w wyniku udzielenia zamówienia publicznego na </w:t>
      </w:r>
      <w:r w:rsidRPr="00F75FD1">
        <w:rPr>
          <w:b/>
          <w:color w:val="000000" w:themeColor="text1"/>
          <w:sz w:val="22"/>
          <w:szCs w:val="22"/>
        </w:rPr>
        <w:t xml:space="preserve">„Dostawa </w:t>
      </w:r>
      <w:r w:rsidR="00C721A2">
        <w:rPr>
          <w:b/>
          <w:color w:val="000000" w:themeColor="text1"/>
          <w:sz w:val="22"/>
          <w:szCs w:val="22"/>
        </w:rPr>
        <w:t>preparatów do żywienia dojelitowego</w:t>
      </w:r>
      <w:r w:rsidRPr="00F75FD1">
        <w:rPr>
          <w:b/>
          <w:color w:val="000000" w:themeColor="text1"/>
          <w:sz w:val="22"/>
          <w:szCs w:val="22"/>
        </w:rPr>
        <w:t xml:space="preserve"> wraz z dzierżawą </w:t>
      </w:r>
      <w:r w:rsidR="00C721A2">
        <w:rPr>
          <w:b/>
          <w:color w:val="000000" w:themeColor="text1"/>
          <w:sz w:val="22"/>
          <w:szCs w:val="22"/>
        </w:rPr>
        <w:t>pomp</w:t>
      </w:r>
      <w:r w:rsidRPr="00F75FD1">
        <w:rPr>
          <w:b/>
          <w:color w:val="000000" w:themeColor="text1"/>
          <w:sz w:val="22"/>
          <w:szCs w:val="22"/>
        </w:rPr>
        <w:t>"</w:t>
      </w:r>
      <w:r w:rsidRPr="00F75FD1">
        <w:rPr>
          <w:b/>
          <w:color w:val="000000" w:themeColor="text1"/>
          <w:spacing w:val="47"/>
          <w:sz w:val="22"/>
          <w:szCs w:val="22"/>
        </w:rPr>
        <w:t xml:space="preserve"> </w:t>
      </w:r>
      <w:r w:rsidRPr="00F75FD1">
        <w:rPr>
          <w:b/>
          <w:color w:val="000000" w:themeColor="text1"/>
          <w:sz w:val="22"/>
          <w:szCs w:val="22"/>
        </w:rPr>
        <w:t>(</w:t>
      </w:r>
      <w:r w:rsidR="00C721A2">
        <w:rPr>
          <w:b/>
          <w:color w:val="000000" w:themeColor="text1"/>
          <w:sz w:val="22"/>
          <w:szCs w:val="22"/>
        </w:rPr>
        <w:t>S</w:t>
      </w:r>
      <w:r w:rsidRPr="00F75FD1">
        <w:rPr>
          <w:b/>
          <w:color w:val="000000" w:themeColor="text1"/>
          <w:sz w:val="22"/>
          <w:szCs w:val="22"/>
        </w:rPr>
        <w:t>ZP</w:t>
      </w:r>
      <w:r w:rsidR="00C721A2">
        <w:rPr>
          <w:b/>
          <w:color w:val="000000" w:themeColor="text1"/>
          <w:sz w:val="22"/>
          <w:szCs w:val="22"/>
        </w:rPr>
        <w:t>-271-28/24</w:t>
      </w:r>
      <w:r w:rsidRPr="00F75FD1">
        <w:rPr>
          <w:b/>
          <w:color w:val="000000" w:themeColor="text1"/>
          <w:sz w:val="22"/>
          <w:szCs w:val="22"/>
        </w:rPr>
        <w:t>)</w:t>
      </w:r>
      <w:r w:rsidRPr="00F75FD1">
        <w:rPr>
          <w:color w:val="000000" w:themeColor="text1"/>
          <w:sz w:val="22"/>
          <w:szCs w:val="22"/>
        </w:rPr>
        <w:t xml:space="preserve"> </w:t>
      </w:r>
      <w:r w:rsidR="00354D65">
        <w:rPr>
          <w:color w:val="000000" w:themeColor="text1"/>
          <w:sz w:val="22"/>
          <w:szCs w:val="22"/>
        </w:rPr>
        <w:t xml:space="preserve"> - </w:t>
      </w:r>
      <w:r w:rsidR="00354D65" w:rsidRPr="00354D65">
        <w:rPr>
          <w:color w:val="000000" w:themeColor="text1"/>
          <w:sz w:val="22"/>
          <w:szCs w:val="22"/>
          <w:u w:val="single"/>
        </w:rPr>
        <w:t xml:space="preserve">dot. </w:t>
      </w:r>
      <w:r w:rsidR="00C721A2">
        <w:rPr>
          <w:color w:val="000000" w:themeColor="text1"/>
          <w:sz w:val="22"/>
          <w:szCs w:val="22"/>
          <w:u w:val="single"/>
        </w:rPr>
        <w:t>grupy</w:t>
      </w:r>
      <w:r w:rsidR="00354D65" w:rsidRPr="00354D65">
        <w:rPr>
          <w:color w:val="000000" w:themeColor="text1"/>
          <w:sz w:val="22"/>
          <w:szCs w:val="22"/>
          <w:u w:val="single"/>
        </w:rPr>
        <w:t xml:space="preserve"> nr 1</w:t>
      </w:r>
      <w:r w:rsidR="00354D65">
        <w:rPr>
          <w:color w:val="000000" w:themeColor="text1"/>
          <w:sz w:val="22"/>
          <w:szCs w:val="22"/>
        </w:rPr>
        <w:t xml:space="preserve"> - </w:t>
      </w:r>
      <w:r w:rsidRPr="00F75FD1">
        <w:rPr>
          <w:color w:val="000000" w:themeColor="text1"/>
          <w:sz w:val="22"/>
          <w:szCs w:val="22"/>
        </w:rPr>
        <w:t>przeprowadzonego w trybie przetargu nieograniczonego zgodnie z dyspozycją Rozdziału 3 Oddział 2 ustawy z dnia 11 września 2019 r. Prawo zamówień publicznych (tekst jednolity Dz. U. z 2021 r. poz. 1129 z późn. zm.).</w:t>
      </w:r>
    </w:p>
    <w:p w14:paraId="6E8424BE" w14:textId="77777777" w:rsidR="00FF2F39" w:rsidRPr="00F75FD1" w:rsidRDefault="00FF2F39" w:rsidP="000164DE">
      <w:pPr>
        <w:spacing w:after="60" w:line="276" w:lineRule="auto"/>
        <w:rPr>
          <w:rFonts w:cs="Times New Roman"/>
          <w:b/>
          <w:bCs/>
          <w:color w:val="000000"/>
          <w:sz w:val="22"/>
          <w:szCs w:val="22"/>
        </w:rPr>
      </w:pPr>
    </w:p>
    <w:p w14:paraId="5E8272B3" w14:textId="77777777" w:rsidR="00713297" w:rsidRPr="00F75FD1" w:rsidRDefault="00713297" w:rsidP="000164DE">
      <w:pPr>
        <w:spacing w:after="60" w:line="276" w:lineRule="auto"/>
        <w:jc w:val="center"/>
        <w:rPr>
          <w:rFonts w:cs="Times New Roman"/>
          <w:b/>
          <w:bCs/>
          <w:color w:val="000000"/>
          <w:sz w:val="22"/>
          <w:szCs w:val="22"/>
        </w:rPr>
      </w:pPr>
      <w:r w:rsidRPr="00F75FD1">
        <w:rPr>
          <w:rFonts w:cs="Times New Roman"/>
          <w:b/>
          <w:bCs/>
          <w:color w:val="000000"/>
          <w:sz w:val="22"/>
          <w:szCs w:val="22"/>
        </w:rPr>
        <w:t>§ 1</w:t>
      </w:r>
    </w:p>
    <w:p w14:paraId="2047B2FC" w14:textId="1278A180" w:rsidR="00BD5034" w:rsidRPr="00BD5034" w:rsidRDefault="00BD5034" w:rsidP="00F35869">
      <w:pPr>
        <w:numPr>
          <w:ilvl w:val="0"/>
          <w:numId w:val="22"/>
        </w:numPr>
        <w:tabs>
          <w:tab w:val="left" w:pos="263"/>
        </w:tabs>
        <w:spacing w:after="60" w:line="276" w:lineRule="auto"/>
        <w:ind w:left="703" w:hanging="357"/>
        <w:jc w:val="both"/>
        <w:rPr>
          <w:rFonts w:cs="Times New Roman"/>
          <w:color w:val="000000"/>
          <w:sz w:val="22"/>
          <w:szCs w:val="22"/>
        </w:rPr>
      </w:pPr>
      <w:r w:rsidRPr="00BD5034">
        <w:rPr>
          <w:rFonts w:cs="Times New Roman"/>
          <w:color w:val="000000" w:themeColor="text1"/>
          <w:sz w:val="22"/>
          <w:szCs w:val="22"/>
        </w:rPr>
        <w:t xml:space="preserve">Przedmiotem niniejszej umowy jest </w:t>
      </w:r>
      <w:r w:rsidRPr="00BD5034">
        <w:rPr>
          <w:rFonts w:cs="Times New Roman"/>
          <w:b/>
          <w:color w:val="000000" w:themeColor="text1"/>
          <w:sz w:val="22"/>
          <w:szCs w:val="22"/>
        </w:rPr>
        <w:t xml:space="preserve">dzierżawa </w:t>
      </w:r>
      <w:r w:rsidR="00C721A2">
        <w:rPr>
          <w:rFonts w:cs="Times New Roman"/>
          <w:b/>
          <w:color w:val="000000" w:themeColor="text1"/>
          <w:sz w:val="22"/>
          <w:szCs w:val="22"/>
        </w:rPr>
        <w:t>pomp służących do podawania żywienia dojelitowego</w:t>
      </w:r>
      <w:r w:rsidRPr="00BD5034">
        <w:rPr>
          <w:rFonts w:cs="Times New Roman"/>
          <w:color w:val="000000" w:themeColor="text1"/>
          <w:sz w:val="22"/>
          <w:szCs w:val="22"/>
        </w:rPr>
        <w:t xml:space="preserve"> </w:t>
      </w:r>
      <w:r w:rsidR="0084761A">
        <w:rPr>
          <w:rFonts w:cs="Times New Roman"/>
          <w:color w:val="000000" w:themeColor="text1"/>
          <w:sz w:val="22"/>
          <w:szCs w:val="22"/>
        </w:rPr>
        <w:t>(</w:t>
      </w:r>
      <w:r w:rsidR="00465F33">
        <w:rPr>
          <w:rFonts w:cs="Times New Roman"/>
          <w:color w:val="000000" w:themeColor="text1"/>
          <w:sz w:val="22"/>
          <w:szCs w:val="22"/>
        </w:rPr>
        <w:t xml:space="preserve">zwanej dalej </w:t>
      </w:r>
      <w:r w:rsidR="00465F33" w:rsidRPr="00465F33">
        <w:rPr>
          <w:rFonts w:cs="Times New Roman"/>
          <w:i/>
          <w:iCs/>
          <w:color w:val="000000" w:themeColor="text1"/>
          <w:sz w:val="22"/>
          <w:szCs w:val="22"/>
        </w:rPr>
        <w:t>„sprzętem”</w:t>
      </w:r>
      <w:r w:rsidR="0084761A">
        <w:rPr>
          <w:rFonts w:cs="Times New Roman"/>
          <w:i/>
          <w:iCs/>
          <w:color w:val="000000" w:themeColor="text1"/>
          <w:sz w:val="22"/>
          <w:szCs w:val="22"/>
        </w:rPr>
        <w:t>)</w:t>
      </w:r>
      <w:r w:rsidR="00465F33" w:rsidRPr="00465F33">
        <w:rPr>
          <w:rFonts w:cs="Times New Roman"/>
          <w:i/>
          <w:iCs/>
          <w:color w:val="000000" w:themeColor="text1"/>
          <w:sz w:val="22"/>
          <w:szCs w:val="22"/>
        </w:rPr>
        <w:t xml:space="preserve"> </w:t>
      </w:r>
      <w:r w:rsidRPr="00BD5034">
        <w:rPr>
          <w:rFonts w:cs="Times New Roman"/>
          <w:color w:val="000000" w:themeColor="text1"/>
          <w:sz w:val="22"/>
          <w:szCs w:val="22"/>
        </w:rPr>
        <w:t xml:space="preserve">dla Apteki Szpitala Specjalistycznego im. Stefana Żeromskiego SPZOZ w Krakowie, zwanego dalej Szpitalem oraz </w:t>
      </w:r>
      <w:r w:rsidRPr="00BD5034">
        <w:rPr>
          <w:rFonts w:cs="Times New Roman"/>
          <w:b/>
          <w:color w:val="000000" w:themeColor="text1"/>
          <w:sz w:val="22"/>
          <w:szCs w:val="22"/>
        </w:rPr>
        <w:t xml:space="preserve">dostawa </w:t>
      </w:r>
      <w:r w:rsidR="00B97904">
        <w:rPr>
          <w:rFonts w:cs="Times New Roman"/>
          <w:b/>
          <w:color w:val="000000"/>
          <w:sz w:val="22"/>
          <w:szCs w:val="22"/>
        </w:rPr>
        <w:t xml:space="preserve">preparatów do żywienia dojelitowego </w:t>
      </w:r>
      <w:r>
        <w:rPr>
          <w:rFonts w:cs="Times New Roman"/>
          <w:color w:val="000000"/>
          <w:sz w:val="22"/>
          <w:szCs w:val="22"/>
        </w:rPr>
        <w:t xml:space="preserve">(zwanych dalej </w:t>
      </w:r>
      <w:r w:rsidRPr="00BD5034">
        <w:rPr>
          <w:rFonts w:cs="Times New Roman"/>
          <w:i/>
          <w:color w:val="000000"/>
          <w:sz w:val="22"/>
          <w:szCs w:val="22"/>
        </w:rPr>
        <w:t>„</w:t>
      </w:r>
      <w:r w:rsidR="00B97904" w:rsidRPr="0066376B">
        <w:rPr>
          <w:rFonts w:cs="Times New Roman"/>
          <w:i/>
          <w:color w:val="000000"/>
          <w:sz w:val="22"/>
          <w:szCs w:val="22"/>
        </w:rPr>
        <w:t>środkami spożywczymi</w:t>
      </w:r>
      <w:r w:rsidRPr="0066376B">
        <w:rPr>
          <w:rFonts w:cs="Times New Roman"/>
          <w:i/>
          <w:color w:val="000000"/>
          <w:sz w:val="22"/>
          <w:szCs w:val="22"/>
        </w:rPr>
        <w:t>”</w:t>
      </w:r>
      <w:r w:rsidRPr="0066376B">
        <w:rPr>
          <w:rFonts w:cs="Times New Roman"/>
          <w:color w:val="000000"/>
          <w:sz w:val="22"/>
          <w:szCs w:val="22"/>
        </w:rPr>
        <w:t>)</w:t>
      </w:r>
      <w:r w:rsidRPr="0066376B">
        <w:rPr>
          <w:rFonts w:cs="Times New Roman"/>
          <w:color w:val="000000" w:themeColor="text1"/>
          <w:sz w:val="22"/>
          <w:szCs w:val="22"/>
        </w:rPr>
        <w:t>,</w:t>
      </w:r>
      <w:r w:rsidRPr="00BD5034">
        <w:rPr>
          <w:rFonts w:cs="Times New Roman"/>
          <w:color w:val="000000" w:themeColor="text1"/>
          <w:sz w:val="22"/>
          <w:szCs w:val="22"/>
        </w:rPr>
        <w:t xml:space="preserve"> zgodnie z załącznikiem nr 1 do niniejszej</w:t>
      </w:r>
      <w:r w:rsidRPr="00BD5034">
        <w:rPr>
          <w:rFonts w:cs="Times New Roman"/>
          <w:color w:val="000000" w:themeColor="text1"/>
          <w:spacing w:val="-2"/>
          <w:sz w:val="22"/>
          <w:szCs w:val="22"/>
        </w:rPr>
        <w:t xml:space="preserve"> </w:t>
      </w:r>
      <w:r w:rsidRPr="00BD5034">
        <w:rPr>
          <w:rFonts w:cs="Times New Roman"/>
          <w:color w:val="000000" w:themeColor="text1"/>
          <w:spacing w:val="-3"/>
          <w:sz w:val="22"/>
          <w:szCs w:val="22"/>
        </w:rPr>
        <w:t>umowy.</w:t>
      </w:r>
    </w:p>
    <w:p w14:paraId="6F83B3FC" w14:textId="35A35F55" w:rsidR="00FF2F39" w:rsidRPr="00F75FD1" w:rsidRDefault="00713297" w:rsidP="00F35869">
      <w:pPr>
        <w:numPr>
          <w:ilvl w:val="0"/>
          <w:numId w:val="22"/>
        </w:numPr>
        <w:tabs>
          <w:tab w:val="left" w:pos="263"/>
        </w:tabs>
        <w:spacing w:after="60" w:line="276" w:lineRule="auto"/>
        <w:ind w:left="703" w:hanging="357"/>
        <w:jc w:val="both"/>
        <w:rPr>
          <w:rFonts w:cs="Times New Roman"/>
          <w:color w:val="000000"/>
          <w:sz w:val="22"/>
          <w:szCs w:val="22"/>
        </w:rPr>
      </w:pPr>
      <w:r w:rsidRPr="00F75FD1">
        <w:rPr>
          <w:rFonts w:cs="Times New Roman"/>
          <w:color w:val="000000"/>
          <w:sz w:val="22"/>
          <w:szCs w:val="22"/>
        </w:rPr>
        <w:t xml:space="preserve">Wydzierżawiający zobowiązuje się dostarczyć Dzierżawcy sprzęt i </w:t>
      </w:r>
      <w:r w:rsidR="00B97904" w:rsidRPr="0066376B">
        <w:rPr>
          <w:rFonts w:cs="Times New Roman"/>
          <w:color w:val="000000"/>
          <w:sz w:val="22"/>
          <w:szCs w:val="22"/>
        </w:rPr>
        <w:t>środki spożywcze</w:t>
      </w:r>
      <w:r w:rsidRPr="00F75FD1">
        <w:rPr>
          <w:rFonts w:cs="Times New Roman"/>
          <w:color w:val="000000"/>
          <w:sz w:val="22"/>
          <w:szCs w:val="22"/>
        </w:rPr>
        <w:t xml:space="preserve"> zgodne (pod względem ilościowym, jakościowym i asortymentowym) z opisem przedmiotu zamówienia, na warunkach określonych w niniejszej umowie, SWZ oraz ofercie wykonawcy.</w:t>
      </w:r>
    </w:p>
    <w:p w14:paraId="00252982" w14:textId="09C094BA" w:rsidR="008F7AF9" w:rsidRPr="008F7AF9" w:rsidRDefault="00345A72" w:rsidP="008F7AF9">
      <w:pPr>
        <w:pStyle w:val="Tekstpodstawowy"/>
        <w:numPr>
          <w:ilvl w:val="3"/>
          <w:numId w:val="28"/>
        </w:numPr>
        <w:rPr>
          <w:rFonts w:eastAsia="Times New Roman" w:cs="Times New Roman"/>
          <w:kern w:val="0"/>
          <w:sz w:val="22"/>
          <w:szCs w:val="22"/>
          <w:lang w:eastAsia="pl-PL" w:bidi="ar-SA"/>
        </w:rPr>
      </w:pPr>
      <w:r w:rsidRPr="00F35869">
        <w:rPr>
          <w:rFonts w:cs="Times New Roman"/>
          <w:sz w:val="22"/>
          <w:szCs w:val="22"/>
        </w:rPr>
        <w:t>Wydzierżawiający oświadcza, że</w:t>
      </w:r>
      <w:r w:rsidR="008F7AF9">
        <w:rPr>
          <w:rFonts w:cs="Times New Roman"/>
          <w:sz w:val="22"/>
          <w:szCs w:val="22"/>
        </w:rPr>
        <w:t>:</w:t>
      </w:r>
      <w:r w:rsidR="008F7AF9">
        <w:rPr>
          <w:rFonts w:cs="Times New Roman"/>
          <w:sz w:val="22"/>
          <w:szCs w:val="22"/>
        </w:rPr>
        <w:br/>
        <w:t xml:space="preserve">a) oferowany sprzęt jest </w:t>
      </w:r>
      <w:r w:rsidR="008F7AF9" w:rsidRPr="008F7AF9">
        <w:rPr>
          <w:rFonts w:cs="Times New Roman"/>
          <w:sz w:val="22"/>
          <w:szCs w:val="22"/>
        </w:rPr>
        <w:t xml:space="preserve">dopuszczony do obrotu i używania zgodnie z obowiązującymi przepisami, w szczególności zgodnie z: </w:t>
      </w:r>
    </w:p>
    <w:p w14:paraId="2CB60B29" w14:textId="07BD348E" w:rsidR="008F7AF9" w:rsidRPr="008F7AF9" w:rsidRDefault="008F7AF9" w:rsidP="008F7AF9">
      <w:pPr>
        <w:pStyle w:val="Tekstpodstawowy"/>
        <w:ind w:left="709"/>
        <w:rPr>
          <w:rFonts w:cs="Times New Roman"/>
          <w:sz w:val="22"/>
          <w:szCs w:val="22"/>
        </w:rPr>
      </w:pPr>
      <w:r w:rsidRPr="008F7AF9">
        <w:rPr>
          <w:rFonts w:cs="Times New Roman"/>
          <w:sz w:val="22"/>
          <w:szCs w:val="22"/>
        </w:rPr>
        <w:t>1)</w:t>
      </w:r>
      <w:r>
        <w:rPr>
          <w:rFonts w:cs="Times New Roman"/>
          <w:sz w:val="22"/>
          <w:szCs w:val="22"/>
        </w:rPr>
        <w:t xml:space="preserve"> </w:t>
      </w:r>
      <w:r w:rsidRPr="008F7AF9">
        <w:rPr>
          <w:rFonts w:cs="Times New Roman"/>
          <w:sz w:val="22"/>
          <w:szCs w:val="22"/>
        </w:rPr>
        <w:t xml:space="preserve">Ustawą z dnia 7 kwietnia 2022 r o wyrobach medycznych  (Dz. U. Nr 2022 r. poz. 974), </w:t>
      </w:r>
    </w:p>
    <w:p w14:paraId="5ED700CE" w14:textId="7C434C2E" w:rsidR="008F7AF9" w:rsidRPr="008F7AF9" w:rsidRDefault="008F7AF9" w:rsidP="008F7AF9">
      <w:pPr>
        <w:pStyle w:val="Tekstpodstawowy"/>
        <w:ind w:left="709"/>
        <w:rPr>
          <w:rFonts w:cs="Times New Roman"/>
          <w:sz w:val="22"/>
          <w:szCs w:val="22"/>
        </w:rPr>
      </w:pPr>
      <w:r w:rsidRPr="008F7AF9">
        <w:rPr>
          <w:rFonts w:cs="Times New Roman"/>
          <w:sz w:val="22"/>
          <w:szCs w:val="22"/>
        </w:rPr>
        <w:t>2)</w:t>
      </w:r>
      <w:r>
        <w:rPr>
          <w:rFonts w:cs="Times New Roman"/>
          <w:sz w:val="22"/>
          <w:szCs w:val="22"/>
        </w:rPr>
        <w:t xml:space="preserve"> </w:t>
      </w:r>
      <w:r w:rsidRPr="008F7AF9">
        <w:rPr>
          <w:rFonts w:cs="Times New Roman"/>
          <w:sz w:val="22"/>
          <w:szCs w:val="22"/>
        </w:rPr>
        <w:t xml:space="preserve">ROZPORZĄDZENIEM PARLAMENTU EUROPEJSKIEGO I RADY (UE) 2017/745 z dnia 5 kwietnia 2017 r. w sprawie wyrobów medycznych, zmiany dyrektywy 2001/83/WE, rozporządzenia (WE) nr 178/2002 i rozporządzenia (WE) nr 1223/2009 oraz uchylenia dyrektyw Rady 90/385/EWG i 93/42/EWG (MDR) lub dyrektywą Rady 93/42/EWG z wykorzystaniem okresu przejściowego, ustanowionego na podstawie Rozporządzenie Parlamentu Europejskiego i Rady (UE) 2023/607 z </w:t>
      </w:r>
      <w:r w:rsidRPr="008F7AF9">
        <w:rPr>
          <w:rFonts w:cs="Times New Roman"/>
          <w:sz w:val="22"/>
          <w:szCs w:val="22"/>
        </w:rPr>
        <w:lastRenderedPageBreak/>
        <w:t>dnia 15 marca 2023 r. w sprawie zmiany rozporządzeń (UE) 2017/745 i (UE) 2017/746 w odniesieniu do przepisów przejściowych dotyczących niektórych wyrobów medycznych i wyrobów medycznych do diagnostyki in vitro; jak również posiadać wymagane dokumenty.</w:t>
      </w:r>
    </w:p>
    <w:p w14:paraId="7B9A3576" w14:textId="77777777" w:rsidR="008F7AF9" w:rsidRDefault="008F7AF9" w:rsidP="008F7AF9">
      <w:pPr>
        <w:spacing w:after="60"/>
        <w:ind w:left="709" w:hanging="363"/>
        <w:jc w:val="both"/>
        <w:rPr>
          <w:rFonts w:cs="Times New Roman"/>
          <w:sz w:val="22"/>
          <w:szCs w:val="22"/>
        </w:rPr>
      </w:pPr>
      <w:r>
        <w:rPr>
          <w:rFonts w:cs="Times New Roman"/>
          <w:sz w:val="22"/>
          <w:szCs w:val="22"/>
        </w:rPr>
        <w:t xml:space="preserve">      b)</w:t>
      </w:r>
      <w:r w:rsidR="00345A72" w:rsidRPr="008F7AF9">
        <w:rPr>
          <w:rFonts w:cs="Times New Roman"/>
          <w:sz w:val="22"/>
          <w:szCs w:val="22"/>
        </w:rPr>
        <w:t xml:space="preserve"> oferowane </w:t>
      </w:r>
      <w:r w:rsidR="00B97904" w:rsidRPr="008F7AF9">
        <w:rPr>
          <w:rFonts w:cs="Times New Roman"/>
          <w:sz w:val="22"/>
          <w:szCs w:val="22"/>
        </w:rPr>
        <w:t>środki spożywcze</w:t>
      </w:r>
      <w:r w:rsidR="00345A72" w:rsidRPr="008F7AF9">
        <w:rPr>
          <w:rFonts w:cs="Times New Roman"/>
          <w:sz w:val="22"/>
          <w:szCs w:val="22"/>
        </w:rPr>
        <w:t xml:space="preserve"> posiadają aktualne </w:t>
      </w:r>
      <w:r w:rsidR="00F35869" w:rsidRPr="008F7AF9">
        <w:rPr>
          <w:rFonts w:cs="Times New Roman"/>
          <w:sz w:val="22"/>
          <w:szCs w:val="22"/>
        </w:rPr>
        <w:t xml:space="preserve">pozwolenie na  dopuszczenie do obrotu zgodnie z ustawą z dnia </w:t>
      </w:r>
      <w:r w:rsidR="00B97904" w:rsidRPr="008F7AF9">
        <w:rPr>
          <w:rFonts w:cs="Times New Roman"/>
          <w:sz w:val="22"/>
          <w:szCs w:val="22"/>
        </w:rPr>
        <w:t>25</w:t>
      </w:r>
      <w:r w:rsidR="00F35869" w:rsidRPr="008F7AF9">
        <w:rPr>
          <w:rFonts w:cs="Times New Roman"/>
          <w:sz w:val="22"/>
          <w:szCs w:val="22"/>
        </w:rPr>
        <w:t xml:space="preserve"> </w:t>
      </w:r>
      <w:r w:rsidR="00B97904" w:rsidRPr="008F7AF9">
        <w:rPr>
          <w:rFonts w:cs="Times New Roman"/>
          <w:sz w:val="22"/>
          <w:szCs w:val="22"/>
        </w:rPr>
        <w:t>sierpnia</w:t>
      </w:r>
      <w:r w:rsidR="00F35869" w:rsidRPr="008F7AF9">
        <w:rPr>
          <w:rFonts w:cs="Times New Roman"/>
          <w:sz w:val="22"/>
          <w:szCs w:val="22"/>
        </w:rPr>
        <w:t xml:space="preserve"> 200</w:t>
      </w:r>
      <w:r w:rsidR="00B97904" w:rsidRPr="008F7AF9">
        <w:rPr>
          <w:rFonts w:cs="Times New Roman"/>
          <w:sz w:val="22"/>
          <w:szCs w:val="22"/>
        </w:rPr>
        <w:t>6</w:t>
      </w:r>
      <w:r w:rsidR="00F35869" w:rsidRPr="008F7AF9">
        <w:rPr>
          <w:rFonts w:cs="Times New Roman"/>
          <w:sz w:val="22"/>
          <w:szCs w:val="22"/>
        </w:rPr>
        <w:t xml:space="preserve"> roku </w:t>
      </w:r>
      <w:r w:rsidR="00B97904" w:rsidRPr="008F7AF9">
        <w:rPr>
          <w:rFonts w:cs="Times New Roman"/>
          <w:sz w:val="22"/>
          <w:szCs w:val="22"/>
        </w:rPr>
        <w:t>o bezpieczeństwie żywności i żywienia</w:t>
      </w:r>
      <w:r w:rsidR="00F35869" w:rsidRPr="008F7AF9">
        <w:rPr>
          <w:rFonts w:cs="Times New Roman"/>
          <w:sz w:val="22"/>
          <w:szCs w:val="22"/>
        </w:rPr>
        <w:t xml:space="preserve"> (tj. Dz. U. 202</w:t>
      </w:r>
      <w:r w:rsidR="00B97904" w:rsidRPr="008F7AF9">
        <w:rPr>
          <w:rFonts w:cs="Times New Roman"/>
          <w:sz w:val="22"/>
          <w:szCs w:val="22"/>
        </w:rPr>
        <w:t>3</w:t>
      </w:r>
      <w:r w:rsidR="00F35869" w:rsidRPr="008F7AF9">
        <w:rPr>
          <w:rFonts w:cs="Times New Roman"/>
          <w:sz w:val="22"/>
          <w:szCs w:val="22"/>
        </w:rPr>
        <w:t>, poz. 1</w:t>
      </w:r>
      <w:r w:rsidR="00B97904" w:rsidRPr="008F7AF9">
        <w:rPr>
          <w:rFonts w:cs="Times New Roman"/>
          <w:sz w:val="22"/>
          <w:szCs w:val="22"/>
        </w:rPr>
        <w:t>448</w:t>
      </w:r>
      <w:r w:rsidR="00F35869" w:rsidRPr="008F7AF9">
        <w:rPr>
          <w:rFonts w:cs="Times New Roman"/>
          <w:sz w:val="22"/>
          <w:szCs w:val="22"/>
        </w:rPr>
        <w:t xml:space="preserve"> ze zm.). </w:t>
      </w:r>
    </w:p>
    <w:p w14:paraId="2017FB6F" w14:textId="31A1D29E" w:rsidR="00345A72" w:rsidRPr="008F7AF9" w:rsidRDefault="008F7AF9" w:rsidP="008F7AF9">
      <w:pPr>
        <w:spacing w:after="60"/>
        <w:ind w:left="709" w:hanging="363"/>
        <w:jc w:val="both"/>
        <w:rPr>
          <w:rFonts w:cs="Times New Roman"/>
          <w:sz w:val="22"/>
          <w:szCs w:val="22"/>
        </w:rPr>
      </w:pPr>
      <w:r>
        <w:rPr>
          <w:rFonts w:cs="Times New Roman"/>
          <w:sz w:val="22"/>
          <w:szCs w:val="22"/>
        </w:rPr>
        <w:t xml:space="preserve">      </w:t>
      </w:r>
      <w:r w:rsidR="00F35869" w:rsidRPr="008F7AF9">
        <w:rPr>
          <w:rFonts w:cs="Times New Roman"/>
          <w:sz w:val="22"/>
          <w:szCs w:val="22"/>
        </w:rPr>
        <w:t xml:space="preserve">Wydzierżawiający zobowiązuje się do przedstawienia tych dokumentów na każde żądanie Dzierżawcy w terminie wyznaczonym w  wezwaniu. W przypadku wygaśnięcia, zmiany lub cofnięcia pozwolenia na dopuszczenie do obrotu </w:t>
      </w:r>
      <w:r>
        <w:rPr>
          <w:rFonts w:cs="Times New Roman"/>
          <w:sz w:val="22"/>
          <w:szCs w:val="22"/>
        </w:rPr>
        <w:t xml:space="preserve">sprzętu, </w:t>
      </w:r>
      <w:r w:rsidR="00B97904" w:rsidRPr="008F7AF9">
        <w:rPr>
          <w:rFonts w:cs="Times New Roman"/>
          <w:sz w:val="22"/>
          <w:szCs w:val="22"/>
        </w:rPr>
        <w:t>środków spożywczych</w:t>
      </w:r>
      <w:r w:rsidR="00F35869" w:rsidRPr="008F7AF9">
        <w:rPr>
          <w:rFonts w:cs="Times New Roman"/>
          <w:sz w:val="22"/>
          <w:szCs w:val="22"/>
        </w:rPr>
        <w:t xml:space="preserve"> Wydzierżawiający niezwłocznie  o tym fakcie poinformuje Dzierżawcę.</w:t>
      </w:r>
    </w:p>
    <w:p w14:paraId="7DEE9ABD" w14:textId="77777777" w:rsidR="00713297" w:rsidRPr="00F75FD1" w:rsidRDefault="00713297" w:rsidP="000164DE">
      <w:pPr>
        <w:spacing w:after="60" w:line="276" w:lineRule="auto"/>
        <w:jc w:val="center"/>
        <w:rPr>
          <w:rFonts w:cs="Times New Roman"/>
          <w:b/>
          <w:bCs/>
          <w:color w:val="000000"/>
          <w:sz w:val="22"/>
          <w:szCs w:val="22"/>
        </w:rPr>
      </w:pPr>
    </w:p>
    <w:p w14:paraId="45B345C3" w14:textId="77777777" w:rsidR="00713297" w:rsidRPr="00F75FD1" w:rsidRDefault="00713297" w:rsidP="000164DE">
      <w:pPr>
        <w:spacing w:after="60" w:line="276" w:lineRule="auto"/>
        <w:jc w:val="center"/>
        <w:rPr>
          <w:rFonts w:cs="Times New Roman"/>
          <w:b/>
          <w:bCs/>
          <w:color w:val="000000"/>
          <w:sz w:val="22"/>
          <w:szCs w:val="22"/>
        </w:rPr>
      </w:pPr>
      <w:r w:rsidRPr="00F75FD1">
        <w:rPr>
          <w:rFonts w:cs="Times New Roman"/>
          <w:b/>
          <w:bCs/>
          <w:color w:val="000000"/>
          <w:sz w:val="22"/>
          <w:szCs w:val="22"/>
        </w:rPr>
        <w:t>§ 2</w:t>
      </w:r>
    </w:p>
    <w:p w14:paraId="0988227C" w14:textId="6FE1691A" w:rsidR="00FF2F39" w:rsidRPr="00F75FD1" w:rsidRDefault="00713297" w:rsidP="000164DE">
      <w:pPr>
        <w:numPr>
          <w:ilvl w:val="0"/>
          <w:numId w:val="23"/>
        </w:numPr>
        <w:tabs>
          <w:tab w:val="left" w:pos="283"/>
        </w:tabs>
        <w:spacing w:after="60" w:line="276" w:lineRule="auto"/>
        <w:jc w:val="both"/>
        <w:rPr>
          <w:rFonts w:cs="Times New Roman"/>
          <w:color w:val="000000"/>
          <w:sz w:val="22"/>
          <w:szCs w:val="22"/>
        </w:rPr>
      </w:pPr>
      <w:r w:rsidRPr="00F75FD1">
        <w:rPr>
          <w:rFonts w:cs="Times New Roman"/>
          <w:color w:val="000000"/>
          <w:sz w:val="22"/>
          <w:szCs w:val="22"/>
        </w:rPr>
        <w:t xml:space="preserve">Wydzierżawiający wydzierżawia Dzierżawcy sprzęt na okres </w:t>
      </w:r>
      <w:r w:rsidR="00E17F23">
        <w:rPr>
          <w:rFonts w:cs="Times New Roman"/>
          <w:b/>
          <w:bCs/>
          <w:color w:val="000000"/>
          <w:sz w:val="22"/>
          <w:szCs w:val="22"/>
        </w:rPr>
        <w:t>24</w:t>
      </w:r>
      <w:r w:rsidRPr="00F75FD1">
        <w:rPr>
          <w:rFonts w:cs="Times New Roman"/>
          <w:b/>
          <w:bCs/>
          <w:color w:val="000000"/>
          <w:sz w:val="22"/>
          <w:szCs w:val="22"/>
        </w:rPr>
        <w:t xml:space="preserve"> miesięcy</w:t>
      </w:r>
      <w:r w:rsidRPr="00F75FD1">
        <w:rPr>
          <w:rFonts w:cs="Times New Roman"/>
          <w:color w:val="000000"/>
          <w:sz w:val="22"/>
          <w:szCs w:val="22"/>
        </w:rPr>
        <w:t xml:space="preserve"> licząc od dnia podpisania umowy</w:t>
      </w:r>
      <w:r w:rsidR="00E17F23">
        <w:rPr>
          <w:rFonts w:cs="Times New Roman"/>
          <w:color w:val="000000"/>
          <w:sz w:val="22"/>
          <w:szCs w:val="22"/>
        </w:rPr>
        <w:t>.</w:t>
      </w:r>
    </w:p>
    <w:p w14:paraId="469F9DF4" w14:textId="67DCB794" w:rsidR="00FF2F39" w:rsidRPr="00F75FD1" w:rsidRDefault="00713297" w:rsidP="000164DE">
      <w:pPr>
        <w:numPr>
          <w:ilvl w:val="0"/>
          <w:numId w:val="23"/>
        </w:numPr>
        <w:tabs>
          <w:tab w:val="left" w:pos="283"/>
        </w:tabs>
        <w:spacing w:after="60" w:line="276" w:lineRule="auto"/>
        <w:jc w:val="both"/>
        <w:rPr>
          <w:rFonts w:cs="Times New Roman"/>
          <w:color w:val="000000"/>
          <w:sz w:val="22"/>
          <w:szCs w:val="22"/>
        </w:rPr>
      </w:pPr>
      <w:r w:rsidRPr="00F75FD1">
        <w:rPr>
          <w:rFonts w:cs="Times New Roman"/>
          <w:color w:val="000000"/>
          <w:sz w:val="22"/>
          <w:szCs w:val="22"/>
        </w:rPr>
        <w:t>Wydzierżawiający oświadcza, że oferowany sprzęt jest kompletny i po uruchomieniu gotowy do funkcjonowania bez żadnych dodatkowych zakupów i inwestycji, dopuszczone do umówionego użytku zgodnie z obowiązującymi przepisami, wolny od wad fizycznych, gwarantuje bezpieczeństwo pacjentów oraz personelu medycznego, a także zapewnia wymagany poziom świadczonych usług medycznych. Wydzierżawiający oświadcza również, że oferowany sprzęt jest wolny od wad prawnych  i obciążeń na rzecz osób trzecich</w:t>
      </w:r>
      <w:r w:rsidR="00FE0988">
        <w:rPr>
          <w:rFonts w:cs="Times New Roman"/>
          <w:color w:val="000000"/>
          <w:sz w:val="22"/>
          <w:szCs w:val="22"/>
        </w:rPr>
        <w:t>.</w:t>
      </w:r>
    </w:p>
    <w:p w14:paraId="747B683D" w14:textId="77777777" w:rsidR="00FF2F39" w:rsidRPr="00F75FD1" w:rsidRDefault="00713297" w:rsidP="000164DE">
      <w:pPr>
        <w:numPr>
          <w:ilvl w:val="0"/>
          <w:numId w:val="23"/>
        </w:numPr>
        <w:tabs>
          <w:tab w:val="left" w:pos="283"/>
        </w:tabs>
        <w:spacing w:after="60" w:line="276" w:lineRule="auto"/>
        <w:jc w:val="both"/>
        <w:rPr>
          <w:rFonts w:cs="Times New Roman"/>
          <w:color w:val="000000"/>
          <w:sz w:val="22"/>
          <w:szCs w:val="22"/>
        </w:rPr>
      </w:pPr>
      <w:r w:rsidRPr="00F75FD1">
        <w:rPr>
          <w:rFonts w:cs="Times New Roman"/>
          <w:color w:val="000000"/>
          <w:sz w:val="22"/>
          <w:szCs w:val="22"/>
        </w:rPr>
        <w:t xml:space="preserve">Dzierżawca zapłaci Wydzierżawiającemu czynsz dzierżawny w kwocie: </w:t>
      </w:r>
    </w:p>
    <w:p w14:paraId="3D5ADAC1" w14:textId="77777777" w:rsidR="00FF2F39" w:rsidRPr="00F75FD1" w:rsidRDefault="00713297" w:rsidP="000164DE">
      <w:pPr>
        <w:tabs>
          <w:tab w:val="left" w:pos="283"/>
        </w:tabs>
        <w:spacing w:after="60" w:line="276" w:lineRule="auto"/>
        <w:ind w:left="707"/>
        <w:jc w:val="both"/>
        <w:rPr>
          <w:rFonts w:cs="Times New Roman"/>
          <w:color w:val="000000"/>
          <w:sz w:val="22"/>
          <w:szCs w:val="22"/>
        </w:rPr>
      </w:pPr>
      <w:r w:rsidRPr="00F75FD1">
        <w:rPr>
          <w:rFonts w:cs="Times New Roman"/>
          <w:color w:val="000000"/>
          <w:sz w:val="22"/>
          <w:szCs w:val="22"/>
        </w:rPr>
        <w:t xml:space="preserve">…................................…zł netto (słownie: …….................................................…..), …................................…zł brutto (słownie: ….........................................................) </w:t>
      </w:r>
      <w:r w:rsidRPr="00F75FD1">
        <w:rPr>
          <w:rFonts w:cs="Times New Roman"/>
          <w:b/>
          <w:bCs/>
          <w:color w:val="000000"/>
          <w:sz w:val="22"/>
          <w:szCs w:val="22"/>
        </w:rPr>
        <w:t>miesięcznie</w:t>
      </w:r>
      <w:r w:rsidRPr="00F75FD1">
        <w:rPr>
          <w:rFonts w:cs="Times New Roman"/>
          <w:color w:val="000000"/>
          <w:sz w:val="22"/>
          <w:szCs w:val="22"/>
        </w:rPr>
        <w:t xml:space="preserve">, co daje wartość:  …................................... zł netto (słownie: …...........................................................), </w:t>
      </w:r>
    </w:p>
    <w:p w14:paraId="6186FBD9" w14:textId="77777777" w:rsidR="00FF2F39" w:rsidRPr="00F75FD1" w:rsidRDefault="00713297" w:rsidP="000164DE">
      <w:pPr>
        <w:tabs>
          <w:tab w:val="left" w:pos="283"/>
        </w:tabs>
        <w:spacing w:after="60" w:line="276" w:lineRule="auto"/>
        <w:ind w:left="707"/>
        <w:jc w:val="both"/>
        <w:rPr>
          <w:rFonts w:cs="Times New Roman"/>
          <w:color w:val="000000"/>
          <w:sz w:val="22"/>
          <w:szCs w:val="22"/>
        </w:rPr>
      </w:pPr>
      <w:r w:rsidRPr="00F75FD1">
        <w:rPr>
          <w:rFonts w:cs="Times New Roman"/>
          <w:color w:val="000000"/>
          <w:sz w:val="22"/>
          <w:szCs w:val="22"/>
        </w:rPr>
        <w:t xml:space="preserve">…................................... zł brutto (słownie: …....................................................) </w:t>
      </w:r>
      <w:r w:rsidRPr="00F75FD1">
        <w:rPr>
          <w:rFonts w:cs="Times New Roman"/>
          <w:b/>
          <w:bCs/>
          <w:color w:val="000000"/>
          <w:sz w:val="22"/>
          <w:szCs w:val="22"/>
        </w:rPr>
        <w:t>za cały okres realizacji umowy</w:t>
      </w:r>
      <w:r w:rsidRPr="00F75FD1">
        <w:rPr>
          <w:rFonts w:cs="Times New Roman"/>
          <w:color w:val="000000"/>
          <w:sz w:val="22"/>
          <w:szCs w:val="22"/>
        </w:rPr>
        <w:t>.</w:t>
      </w:r>
    </w:p>
    <w:p w14:paraId="12789697" w14:textId="77777777" w:rsidR="00FF2F39" w:rsidRPr="00F75FD1" w:rsidRDefault="00713297" w:rsidP="000164DE">
      <w:pPr>
        <w:numPr>
          <w:ilvl w:val="0"/>
          <w:numId w:val="23"/>
        </w:numPr>
        <w:tabs>
          <w:tab w:val="left" w:pos="283"/>
        </w:tabs>
        <w:spacing w:after="60" w:line="276" w:lineRule="auto"/>
        <w:jc w:val="both"/>
        <w:rPr>
          <w:rFonts w:cs="Times New Roman"/>
          <w:color w:val="000000"/>
          <w:sz w:val="22"/>
          <w:szCs w:val="22"/>
        </w:rPr>
      </w:pPr>
      <w:r w:rsidRPr="00F75FD1">
        <w:rPr>
          <w:rFonts w:cs="Times New Roman"/>
          <w:color w:val="000000"/>
          <w:sz w:val="22"/>
          <w:szCs w:val="22"/>
        </w:rPr>
        <w:t>Czynsz dzierżawny będzie płatny miesięcznie z dołu, na podstawie faktur, wystawianych przez Wydzierżawiającego, w terminie 60 dni od dnia dostarczenia prawidłowo wystawionej faktury.</w:t>
      </w:r>
    </w:p>
    <w:p w14:paraId="3735E1C4" w14:textId="77777777" w:rsidR="00FF2F39" w:rsidRPr="00F75FD1" w:rsidRDefault="00713297" w:rsidP="000164DE">
      <w:pPr>
        <w:numPr>
          <w:ilvl w:val="0"/>
          <w:numId w:val="23"/>
        </w:numPr>
        <w:tabs>
          <w:tab w:val="left" w:pos="283"/>
        </w:tabs>
        <w:spacing w:after="60" w:line="276" w:lineRule="auto"/>
        <w:jc w:val="both"/>
        <w:rPr>
          <w:rFonts w:cs="Times New Roman"/>
          <w:color w:val="000000"/>
          <w:sz w:val="22"/>
          <w:szCs w:val="22"/>
        </w:rPr>
      </w:pPr>
      <w:r w:rsidRPr="00F75FD1">
        <w:rPr>
          <w:rFonts w:cs="Times New Roman"/>
          <w:color w:val="000000"/>
          <w:sz w:val="22"/>
          <w:szCs w:val="22"/>
        </w:rPr>
        <w:t>Płatność dokonywana będzie przelewem na rachunek bankowy Wydzierżawiającego wskazany przez niego na fakturze. Wydzierżawiający zobowiązuje się do sygnowania faktury numerem umowy.</w:t>
      </w:r>
    </w:p>
    <w:p w14:paraId="2922FDE9" w14:textId="13CA56A3" w:rsidR="00FF2F39" w:rsidRPr="00F75FD1" w:rsidRDefault="00713297" w:rsidP="000164DE">
      <w:pPr>
        <w:numPr>
          <w:ilvl w:val="0"/>
          <w:numId w:val="23"/>
        </w:numPr>
        <w:tabs>
          <w:tab w:val="left" w:pos="283"/>
        </w:tabs>
        <w:spacing w:after="60" w:line="276" w:lineRule="auto"/>
        <w:jc w:val="both"/>
        <w:rPr>
          <w:rFonts w:cs="Times New Roman"/>
          <w:color w:val="000000"/>
          <w:sz w:val="22"/>
          <w:szCs w:val="22"/>
        </w:rPr>
      </w:pPr>
      <w:r w:rsidRPr="00F75FD1">
        <w:rPr>
          <w:rFonts w:cs="Times New Roman"/>
          <w:color w:val="000000"/>
          <w:sz w:val="22"/>
          <w:szCs w:val="22"/>
        </w:rPr>
        <w:t xml:space="preserve">Czynsz dzierżawny obejmuje wszystkie części, elementy niezbędne do prawidłowego funkcjonowania sprzętu, pełen serwis sprzętu, przez cały okres trwania umowy, min. 1 przegląd sprzętu na rok </w:t>
      </w:r>
      <w:r w:rsidR="00FE0988">
        <w:rPr>
          <w:rFonts w:cs="Times New Roman"/>
          <w:color w:val="000000"/>
          <w:sz w:val="22"/>
          <w:szCs w:val="22"/>
        </w:rPr>
        <w:t xml:space="preserve"> wraz z wymianą części zużywalnych </w:t>
      </w:r>
      <w:r w:rsidRPr="00F75FD1">
        <w:rPr>
          <w:rFonts w:cs="Times New Roman"/>
          <w:color w:val="000000"/>
          <w:sz w:val="22"/>
          <w:szCs w:val="22"/>
        </w:rPr>
        <w:t>(chyba, że producent zaleca częściej), dostawę sprzętu do siedziby Dzierżawcy, uruchomienie sprzętu, szkolenie personelu Dzierżawcy.</w:t>
      </w:r>
    </w:p>
    <w:p w14:paraId="3E73A817" w14:textId="77777777" w:rsidR="00FF2F39" w:rsidRPr="00F75FD1" w:rsidRDefault="00FF2F39" w:rsidP="000164DE">
      <w:pPr>
        <w:numPr>
          <w:ilvl w:val="0"/>
          <w:numId w:val="23"/>
        </w:numPr>
        <w:tabs>
          <w:tab w:val="left" w:pos="283"/>
        </w:tabs>
        <w:spacing w:after="60" w:line="276" w:lineRule="auto"/>
        <w:jc w:val="both"/>
        <w:rPr>
          <w:rFonts w:cs="Times New Roman"/>
          <w:color w:val="000000"/>
          <w:sz w:val="22"/>
          <w:szCs w:val="22"/>
        </w:rPr>
      </w:pPr>
      <w:r w:rsidRPr="00F75FD1">
        <w:rPr>
          <w:rFonts w:cs="Times New Roman"/>
          <w:color w:val="000000"/>
          <w:sz w:val="22"/>
          <w:szCs w:val="22"/>
        </w:rPr>
        <w:t xml:space="preserve">Kwota wynagrodzenia umownego nie może ulec zmianie na niekorzyść Zamawiającego. Powyższe nie dotyczy okoliczności określonych art. 436 pkt 4 b) ustawy z dnia 11 września 2019 roku - Prawo zamówień publicznych, tj. zmiany: </w:t>
      </w:r>
    </w:p>
    <w:p w14:paraId="76044907" w14:textId="77777777" w:rsidR="00FF2F39" w:rsidRPr="00F75FD1" w:rsidRDefault="00FF2F39" w:rsidP="000164DE">
      <w:pPr>
        <w:numPr>
          <w:ilvl w:val="1"/>
          <w:numId w:val="23"/>
        </w:numPr>
        <w:tabs>
          <w:tab w:val="left" w:pos="283"/>
        </w:tabs>
        <w:spacing w:after="60" w:line="276" w:lineRule="auto"/>
        <w:jc w:val="both"/>
        <w:rPr>
          <w:rFonts w:cs="Times New Roman"/>
          <w:color w:val="000000"/>
          <w:sz w:val="22"/>
          <w:szCs w:val="22"/>
        </w:rPr>
      </w:pPr>
      <w:r w:rsidRPr="00F75FD1">
        <w:rPr>
          <w:rFonts w:cs="Times New Roman"/>
          <w:color w:val="000000"/>
          <w:sz w:val="22"/>
          <w:szCs w:val="22"/>
        </w:rPr>
        <w:t>stawki podatku od towarów i usług oraz podatku akcyzowego</w:t>
      </w:r>
    </w:p>
    <w:p w14:paraId="1D72871C" w14:textId="77777777" w:rsidR="00FF2F39" w:rsidRPr="00F75FD1" w:rsidRDefault="00FF2F39" w:rsidP="000164DE">
      <w:pPr>
        <w:numPr>
          <w:ilvl w:val="1"/>
          <w:numId w:val="23"/>
        </w:numPr>
        <w:tabs>
          <w:tab w:val="left" w:pos="283"/>
        </w:tabs>
        <w:spacing w:after="60" w:line="276" w:lineRule="auto"/>
        <w:jc w:val="both"/>
        <w:rPr>
          <w:rFonts w:cs="Times New Roman"/>
          <w:color w:val="000000"/>
          <w:sz w:val="22"/>
          <w:szCs w:val="22"/>
        </w:rPr>
      </w:pPr>
      <w:r w:rsidRPr="00F75FD1">
        <w:rPr>
          <w:rFonts w:cs="Times New Roman"/>
          <w:color w:val="000000"/>
          <w:sz w:val="22"/>
          <w:szCs w:val="22"/>
        </w:rPr>
        <w:t>wysokości minimalnego wynagrodzenia za pracę albo wysokości minimalnej stawki godzinowej, ustalonych na podstawie ustawy z dnia 10 października 2002 r. o minimalnym wynagrodzeniu za pracę,</w:t>
      </w:r>
    </w:p>
    <w:p w14:paraId="4DB5F07F" w14:textId="77777777" w:rsidR="00FF2F39" w:rsidRPr="00F75FD1" w:rsidRDefault="00FF2F39" w:rsidP="000164DE">
      <w:pPr>
        <w:numPr>
          <w:ilvl w:val="1"/>
          <w:numId w:val="23"/>
        </w:numPr>
        <w:tabs>
          <w:tab w:val="left" w:pos="283"/>
        </w:tabs>
        <w:spacing w:after="60" w:line="276" w:lineRule="auto"/>
        <w:jc w:val="both"/>
        <w:rPr>
          <w:rFonts w:cs="Times New Roman"/>
          <w:color w:val="000000"/>
          <w:sz w:val="22"/>
          <w:szCs w:val="22"/>
        </w:rPr>
      </w:pPr>
      <w:r w:rsidRPr="00F75FD1">
        <w:rPr>
          <w:rFonts w:cs="Times New Roman"/>
          <w:color w:val="000000"/>
          <w:sz w:val="22"/>
          <w:szCs w:val="22"/>
        </w:rPr>
        <w:t>zasad podlegania ubezpieczeniom społecznym lub ubezpieczeniu zdrowotnemu lub wysokości stawki składki na ubezpieczenia społeczne lub ubezpieczenie zdrowotne,</w:t>
      </w:r>
    </w:p>
    <w:p w14:paraId="57D8223C" w14:textId="77777777" w:rsidR="00FF2F39" w:rsidRPr="00F75FD1" w:rsidRDefault="00FF2F39" w:rsidP="000164DE">
      <w:pPr>
        <w:numPr>
          <w:ilvl w:val="1"/>
          <w:numId w:val="23"/>
        </w:numPr>
        <w:tabs>
          <w:tab w:val="left" w:pos="283"/>
        </w:tabs>
        <w:spacing w:after="60" w:line="276" w:lineRule="auto"/>
        <w:jc w:val="both"/>
        <w:rPr>
          <w:rFonts w:cs="Times New Roman"/>
          <w:color w:val="000000"/>
          <w:sz w:val="22"/>
          <w:szCs w:val="22"/>
        </w:rPr>
      </w:pPr>
      <w:r w:rsidRPr="00F75FD1">
        <w:rPr>
          <w:rFonts w:cs="Times New Roman"/>
          <w:color w:val="000000"/>
          <w:sz w:val="22"/>
          <w:szCs w:val="22"/>
        </w:rPr>
        <w:t>zasad gromadzenia i wysokości wpłat do pracowniczych planów kapitałowych, o których mowa w ustawie z dnia 4 października 2018 r. o pracowniczych planach kapitałowych (Dz. U. poz. 2215 oraz z 2019 r. poz. 1074 i 1572)</w:t>
      </w:r>
    </w:p>
    <w:p w14:paraId="19A6396E" w14:textId="77777777" w:rsidR="00FF2F39" w:rsidRPr="00F75FD1" w:rsidRDefault="00FF2F39" w:rsidP="000164DE">
      <w:pPr>
        <w:tabs>
          <w:tab w:val="left" w:pos="283"/>
        </w:tabs>
        <w:spacing w:after="60" w:line="276" w:lineRule="auto"/>
        <w:jc w:val="both"/>
        <w:rPr>
          <w:rFonts w:cs="Times New Roman"/>
          <w:color w:val="000000"/>
          <w:sz w:val="22"/>
          <w:szCs w:val="22"/>
        </w:rPr>
      </w:pPr>
      <w:r w:rsidRPr="00F75FD1">
        <w:rPr>
          <w:rFonts w:cs="Times New Roman"/>
          <w:color w:val="000000"/>
          <w:sz w:val="22"/>
          <w:szCs w:val="22"/>
        </w:rPr>
        <w:lastRenderedPageBreak/>
        <w:tab/>
      </w:r>
      <w:r w:rsidRPr="00F75FD1">
        <w:rPr>
          <w:rFonts w:cs="Times New Roman"/>
          <w:color w:val="000000"/>
          <w:sz w:val="22"/>
          <w:szCs w:val="22"/>
        </w:rPr>
        <w:tab/>
        <w:t>- jeżeli zmiany te będą miały wpływ na koszty wykonania zamówienia przez wykonawcę.</w:t>
      </w:r>
    </w:p>
    <w:p w14:paraId="18F5FE71" w14:textId="77777777" w:rsidR="00FF2F39" w:rsidRPr="00F75FD1" w:rsidRDefault="00FF2F39" w:rsidP="000164DE">
      <w:pPr>
        <w:numPr>
          <w:ilvl w:val="3"/>
          <w:numId w:val="22"/>
        </w:numPr>
        <w:tabs>
          <w:tab w:val="left" w:pos="283"/>
        </w:tabs>
        <w:spacing w:after="60" w:line="276" w:lineRule="auto"/>
        <w:jc w:val="both"/>
        <w:rPr>
          <w:rFonts w:cs="Times New Roman"/>
          <w:color w:val="000000"/>
          <w:sz w:val="22"/>
          <w:szCs w:val="22"/>
        </w:rPr>
      </w:pPr>
      <w:r w:rsidRPr="00F75FD1">
        <w:rPr>
          <w:rFonts w:cs="Times New Roman"/>
          <w:color w:val="000000"/>
          <w:sz w:val="22"/>
          <w:szCs w:val="22"/>
        </w:rPr>
        <w:t>Zmiana wysokości wynagrodzenia obowiązywać będzie od dnia wejścia w życie zmian, o których mowa w ust. 7 powyżej.</w:t>
      </w:r>
    </w:p>
    <w:p w14:paraId="302EE17C" w14:textId="77777777" w:rsidR="00FF2F39" w:rsidRPr="00F75FD1" w:rsidRDefault="00FF2F39" w:rsidP="000164DE">
      <w:pPr>
        <w:numPr>
          <w:ilvl w:val="3"/>
          <w:numId w:val="22"/>
        </w:numPr>
        <w:tabs>
          <w:tab w:val="left" w:pos="283"/>
        </w:tabs>
        <w:spacing w:after="60" w:line="276" w:lineRule="auto"/>
        <w:jc w:val="both"/>
        <w:rPr>
          <w:rFonts w:cs="Times New Roman"/>
          <w:color w:val="000000"/>
          <w:sz w:val="22"/>
          <w:szCs w:val="22"/>
        </w:rPr>
      </w:pPr>
      <w:r w:rsidRPr="00F75FD1">
        <w:rPr>
          <w:rFonts w:cs="Times New Roman"/>
          <w:color w:val="000000"/>
          <w:sz w:val="22"/>
          <w:szCs w:val="22"/>
        </w:rPr>
        <w:t>W wypadku zmiany, o której mowa w ust. 7 pkt 1) powyżej, wartość netto wynagrodzenia Wykonawcy nie zmieni się, a określona w aneksie wartość brutto wynagrodzenia zostanie wyliczona na podstawie nowych przepisów.</w:t>
      </w:r>
    </w:p>
    <w:p w14:paraId="118D20E0" w14:textId="77777777" w:rsidR="00FF2F39" w:rsidRPr="00F75FD1" w:rsidRDefault="00FF2F39" w:rsidP="000164DE">
      <w:pPr>
        <w:numPr>
          <w:ilvl w:val="3"/>
          <w:numId w:val="22"/>
        </w:numPr>
        <w:tabs>
          <w:tab w:val="left" w:pos="283"/>
        </w:tabs>
        <w:spacing w:after="60" w:line="276" w:lineRule="auto"/>
        <w:jc w:val="both"/>
        <w:rPr>
          <w:rFonts w:cs="Times New Roman"/>
          <w:color w:val="000000"/>
          <w:sz w:val="22"/>
          <w:szCs w:val="22"/>
        </w:rPr>
      </w:pPr>
      <w:r w:rsidRPr="00F75FD1">
        <w:rPr>
          <w:rFonts w:cs="Times New Roman"/>
          <w:color w:val="000000"/>
          <w:sz w:val="22"/>
          <w:szCs w:val="22"/>
        </w:rPr>
        <w:t>W przypadku zmiany, o której mowa w ust. 7 pkt 2) powyżej, wynagrodzenie Wykonawcy ulegnie zmianie o wartość wzrostu całkowitego kosztu Wykonawcy wynikającą ze zwiększenia wynagrodzeń osób bezpośrednio wykonujących zamówienie do wysokości aktualnie obowiązującego minimalnego wynagrodzenia, z uwzględnieniem wszystkich obciążeń publicznoprawnych od kwoty wzrostu minimalnego wynagrodzenia.</w:t>
      </w:r>
    </w:p>
    <w:p w14:paraId="6E32E825" w14:textId="77777777" w:rsidR="00FF2F39" w:rsidRPr="00F75FD1" w:rsidRDefault="00FF2F39" w:rsidP="000164DE">
      <w:pPr>
        <w:numPr>
          <w:ilvl w:val="3"/>
          <w:numId w:val="22"/>
        </w:numPr>
        <w:tabs>
          <w:tab w:val="left" w:pos="283"/>
        </w:tabs>
        <w:spacing w:after="60" w:line="276" w:lineRule="auto"/>
        <w:jc w:val="both"/>
        <w:rPr>
          <w:rFonts w:cs="Times New Roman"/>
          <w:color w:val="000000"/>
          <w:sz w:val="22"/>
          <w:szCs w:val="22"/>
        </w:rPr>
      </w:pPr>
      <w:r w:rsidRPr="00F75FD1">
        <w:rPr>
          <w:rFonts w:cs="Times New Roman"/>
          <w:color w:val="000000"/>
          <w:sz w:val="22"/>
          <w:szCs w:val="22"/>
        </w:rPr>
        <w:t>W przypadku zmian, o których mowa w ust. 7 pkt 3) i 4) powyżej, wynagrodzenie Wykonawcy ulegnie zmianie o wartość wzrostu całkowitego kosztu Wykonawcy, jaką będzie on zobowiązany dodatkowo ponieść w celu uwzględnienia tej zmiany, przy zachowaniu dotychczasowej kwoty netto wynagrodzenia osób bezpośrednio wykonujących zamówienie na rzecz Zamawiającego.</w:t>
      </w:r>
    </w:p>
    <w:p w14:paraId="3200CB2E" w14:textId="77777777" w:rsidR="00FF2F39" w:rsidRPr="00F75FD1" w:rsidRDefault="00FF2F39" w:rsidP="000164DE">
      <w:pPr>
        <w:numPr>
          <w:ilvl w:val="3"/>
          <w:numId w:val="22"/>
        </w:numPr>
        <w:tabs>
          <w:tab w:val="left" w:pos="283"/>
        </w:tabs>
        <w:spacing w:after="60" w:line="276" w:lineRule="auto"/>
        <w:jc w:val="both"/>
        <w:rPr>
          <w:rFonts w:cs="Times New Roman"/>
          <w:color w:val="000000"/>
          <w:sz w:val="22"/>
          <w:szCs w:val="22"/>
        </w:rPr>
      </w:pPr>
      <w:r w:rsidRPr="00F75FD1">
        <w:rPr>
          <w:rFonts w:cs="Times New Roman"/>
          <w:color w:val="000000"/>
          <w:sz w:val="22"/>
          <w:szCs w:val="22"/>
        </w:rPr>
        <w:t>Za wyjątkiem sytuacji, o której mowa w ust. 7 pkt 1) powyżej, wprowadzenie zmian wysokości wynagrodzenia wymaga uprzedniego złożenia przez Wykonawcę oświadczenia o wysokości dodatkowych koszów wynikających z wprowadzenia zmian, o których mowa w ust. 7 pkt 2) - 4) powyżej, a także przedłożenia wszystkich dokumentów, w tym w szczególności umów o pracę lub zlecenia (przed ich aneksowaniem i po ich aneksowaniu), z których będzie wynikał wzrost kosztów realizacji Umowy przez Wykonawcę.</w:t>
      </w:r>
    </w:p>
    <w:p w14:paraId="637F6160" w14:textId="77777777" w:rsidR="00FF2F39" w:rsidRDefault="00FF2F39" w:rsidP="000164DE">
      <w:pPr>
        <w:numPr>
          <w:ilvl w:val="3"/>
          <w:numId w:val="22"/>
        </w:numPr>
        <w:tabs>
          <w:tab w:val="left" w:pos="283"/>
        </w:tabs>
        <w:spacing w:after="60" w:line="276" w:lineRule="auto"/>
        <w:jc w:val="both"/>
        <w:rPr>
          <w:rFonts w:cs="Times New Roman"/>
          <w:color w:val="000000"/>
          <w:sz w:val="22"/>
          <w:szCs w:val="22"/>
        </w:rPr>
      </w:pPr>
      <w:r w:rsidRPr="00F75FD1">
        <w:rPr>
          <w:rFonts w:cs="Times New Roman"/>
          <w:color w:val="000000"/>
          <w:sz w:val="22"/>
          <w:szCs w:val="22"/>
        </w:rPr>
        <w:t>W przypadku zaistnienia istotnych okoliczności wpływających na stan realizacji umowy, a w szczególności zmiany przepisów prawa powszechnie obowiązującego obniżenia poziomu finansowania Zamawiającego przez instytucje powszechnego ubezpieczenia zdrowotnego, Strony dopuszczają możliwość zmiany warunków Umowy.</w:t>
      </w:r>
    </w:p>
    <w:p w14:paraId="6F337766" w14:textId="2725F9C0" w:rsidR="00CD0723" w:rsidRPr="00CD0723" w:rsidRDefault="00CD0723" w:rsidP="00CD0723">
      <w:pPr>
        <w:numPr>
          <w:ilvl w:val="3"/>
          <w:numId w:val="22"/>
        </w:numPr>
        <w:tabs>
          <w:tab w:val="left" w:pos="283"/>
        </w:tabs>
        <w:spacing w:after="60" w:line="276" w:lineRule="auto"/>
        <w:jc w:val="both"/>
        <w:rPr>
          <w:rFonts w:cs="Times New Roman"/>
          <w:color w:val="000000"/>
          <w:sz w:val="22"/>
          <w:szCs w:val="22"/>
        </w:rPr>
      </w:pPr>
      <w:r w:rsidRPr="00CD0723">
        <w:rPr>
          <w:rFonts w:cs="Times New Roman"/>
          <w:color w:val="000000"/>
          <w:sz w:val="22"/>
          <w:szCs w:val="22"/>
        </w:rPr>
        <w:t xml:space="preserve">Zamawiający dopuszcza możliwość zmiany wynagrodzenia </w:t>
      </w:r>
      <w:r>
        <w:rPr>
          <w:rFonts w:cs="Times New Roman"/>
          <w:color w:val="000000"/>
          <w:sz w:val="22"/>
          <w:szCs w:val="22"/>
        </w:rPr>
        <w:t>Wydzierżawiającego</w:t>
      </w:r>
      <w:r w:rsidRPr="00CD0723">
        <w:rPr>
          <w:rFonts w:cs="Times New Roman"/>
          <w:color w:val="000000"/>
          <w:sz w:val="22"/>
          <w:szCs w:val="22"/>
        </w:rPr>
        <w:t xml:space="preserve"> w przypadku zmiany cen związanych z realizacją zamówienia (waloryzacja).  Zamawiający określa, że: </w:t>
      </w:r>
    </w:p>
    <w:p w14:paraId="24787BA4" w14:textId="77777777" w:rsidR="00CD0723" w:rsidRPr="00CD0723" w:rsidRDefault="00CD0723" w:rsidP="00CD0723">
      <w:pPr>
        <w:numPr>
          <w:ilvl w:val="4"/>
          <w:numId w:val="49"/>
        </w:numPr>
        <w:tabs>
          <w:tab w:val="left" w:pos="283"/>
        </w:tabs>
        <w:spacing w:after="60" w:line="276" w:lineRule="auto"/>
        <w:jc w:val="both"/>
        <w:rPr>
          <w:rFonts w:cs="Times New Roman"/>
          <w:color w:val="000000"/>
          <w:sz w:val="22"/>
          <w:szCs w:val="22"/>
        </w:rPr>
      </w:pPr>
      <w:r w:rsidRPr="00CD0723">
        <w:rPr>
          <w:rFonts w:cs="Times New Roman"/>
          <w:color w:val="000000"/>
          <w:sz w:val="22"/>
          <w:szCs w:val="22"/>
        </w:rPr>
        <w:t>wysokość   wynagrodzenia   Dostawcy   może   ulec   zmianie   w   przypadku   zmiany kosztów realizowania usługi przez Wykonawcę;</w:t>
      </w:r>
    </w:p>
    <w:p w14:paraId="3D2C1885" w14:textId="77777777" w:rsidR="00CD0723" w:rsidRPr="00CD0723" w:rsidRDefault="00CD0723" w:rsidP="00CD0723">
      <w:pPr>
        <w:numPr>
          <w:ilvl w:val="4"/>
          <w:numId w:val="49"/>
        </w:numPr>
        <w:tabs>
          <w:tab w:val="left" w:pos="283"/>
        </w:tabs>
        <w:spacing w:after="60" w:line="276" w:lineRule="auto"/>
        <w:jc w:val="both"/>
        <w:rPr>
          <w:rFonts w:cs="Times New Roman"/>
          <w:color w:val="000000"/>
          <w:sz w:val="22"/>
          <w:szCs w:val="22"/>
        </w:rPr>
      </w:pPr>
      <w:r w:rsidRPr="00CD0723">
        <w:rPr>
          <w:rFonts w:cs="Times New Roman"/>
          <w:color w:val="000000"/>
          <w:sz w:val="22"/>
          <w:szCs w:val="22"/>
        </w:rPr>
        <w:t>przy zmianie wynagrodzenia strony będą brały pod uwagę wyłącznie faktycznie koszty ponoszone przez Wykonawcę;</w:t>
      </w:r>
    </w:p>
    <w:p w14:paraId="5FB58D44" w14:textId="77777777" w:rsidR="00CD0723" w:rsidRPr="00CD0723" w:rsidRDefault="00CD0723" w:rsidP="00CD0723">
      <w:pPr>
        <w:numPr>
          <w:ilvl w:val="4"/>
          <w:numId w:val="49"/>
        </w:numPr>
        <w:tabs>
          <w:tab w:val="left" w:pos="283"/>
        </w:tabs>
        <w:spacing w:after="60" w:line="276" w:lineRule="auto"/>
        <w:jc w:val="both"/>
        <w:rPr>
          <w:rFonts w:cs="Times New Roman"/>
          <w:color w:val="000000"/>
          <w:sz w:val="22"/>
          <w:szCs w:val="22"/>
        </w:rPr>
      </w:pPr>
      <w:r w:rsidRPr="00CD0723">
        <w:rPr>
          <w:rFonts w:cs="Times New Roman"/>
          <w:color w:val="000000"/>
          <w:sz w:val="22"/>
          <w:szCs w:val="22"/>
        </w:rPr>
        <w:t>wynagrodzenie będzie podlegało waloryzacji, gdy wartość zmiany kosztów związanych z realizacją zamówienia przekroczy 30 % w stosunku do kosztów z chwili zawarcia umowy.</w:t>
      </w:r>
    </w:p>
    <w:p w14:paraId="52F95992" w14:textId="77777777" w:rsidR="00CD0723" w:rsidRPr="00CD0723" w:rsidRDefault="00CD0723" w:rsidP="00CD0723">
      <w:pPr>
        <w:numPr>
          <w:ilvl w:val="4"/>
          <w:numId w:val="49"/>
        </w:numPr>
        <w:tabs>
          <w:tab w:val="left" w:pos="283"/>
        </w:tabs>
        <w:spacing w:after="60" w:line="276" w:lineRule="auto"/>
        <w:jc w:val="both"/>
        <w:rPr>
          <w:rFonts w:cs="Times New Roman"/>
          <w:color w:val="000000"/>
          <w:sz w:val="22"/>
          <w:szCs w:val="22"/>
        </w:rPr>
      </w:pPr>
      <w:r w:rsidRPr="00CD0723">
        <w:rPr>
          <w:rFonts w:cs="Times New Roman"/>
          <w:color w:val="000000"/>
          <w:sz w:val="22"/>
          <w:szCs w:val="22"/>
        </w:rPr>
        <w:t xml:space="preserve">wynagrodzenie zostanie zwiększone w taki sposób, aby pokryć kwotę odpowiadającą zwiększonym kosztom realizacji zamówienia; </w:t>
      </w:r>
    </w:p>
    <w:p w14:paraId="42EE1725" w14:textId="75CEAEEB" w:rsidR="00CD0723" w:rsidRPr="00CD0723" w:rsidRDefault="00CD0723" w:rsidP="00CD0723">
      <w:pPr>
        <w:numPr>
          <w:ilvl w:val="4"/>
          <w:numId w:val="49"/>
        </w:numPr>
        <w:tabs>
          <w:tab w:val="left" w:pos="283"/>
        </w:tabs>
        <w:spacing w:after="60" w:line="276" w:lineRule="auto"/>
        <w:jc w:val="both"/>
        <w:rPr>
          <w:rFonts w:cs="Times New Roman"/>
          <w:color w:val="000000"/>
          <w:sz w:val="22"/>
          <w:szCs w:val="22"/>
        </w:rPr>
      </w:pPr>
      <w:r w:rsidRPr="00CD0723">
        <w:rPr>
          <w:rFonts w:cs="Times New Roman"/>
          <w:color w:val="000000"/>
          <w:sz w:val="22"/>
          <w:szCs w:val="22"/>
        </w:rPr>
        <w:t>Wynagrodzenie    będzie    podlegało    waloryzacji    maksymalnie    do 20% wynagrodzenia, o którym mowa w Umow</w:t>
      </w:r>
      <w:r>
        <w:rPr>
          <w:rFonts w:cs="Times New Roman"/>
          <w:color w:val="000000"/>
          <w:sz w:val="22"/>
          <w:szCs w:val="22"/>
        </w:rPr>
        <w:t>ie</w:t>
      </w:r>
      <w:r w:rsidRPr="00CD0723">
        <w:rPr>
          <w:rFonts w:cs="Times New Roman"/>
          <w:color w:val="000000"/>
          <w:sz w:val="22"/>
          <w:szCs w:val="22"/>
        </w:rPr>
        <w:t>,</w:t>
      </w:r>
    </w:p>
    <w:p w14:paraId="42FACFDE" w14:textId="77777777" w:rsidR="00CD0723" w:rsidRPr="00CD0723" w:rsidRDefault="00CD0723" w:rsidP="00CD0723">
      <w:pPr>
        <w:numPr>
          <w:ilvl w:val="4"/>
          <w:numId w:val="49"/>
        </w:numPr>
        <w:tabs>
          <w:tab w:val="left" w:pos="283"/>
        </w:tabs>
        <w:spacing w:after="60" w:line="276" w:lineRule="auto"/>
        <w:jc w:val="both"/>
        <w:rPr>
          <w:rFonts w:cs="Times New Roman"/>
          <w:color w:val="000000"/>
          <w:sz w:val="22"/>
          <w:szCs w:val="22"/>
        </w:rPr>
      </w:pPr>
      <w:r w:rsidRPr="00CD0723">
        <w:rPr>
          <w:rFonts w:cs="Times New Roman"/>
          <w:color w:val="000000"/>
          <w:sz w:val="22"/>
          <w:szCs w:val="22"/>
        </w:rPr>
        <w:t xml:space="preserve">postanowień umownych w zakresie waloryzacji nie stosuje się od chwili osiągnięcia limitu, o którym w mowa w pkt 5) powyżej, </w:t>
      </w:r>
    </w:p>
    <w:p w14:paraId="7D237639" w14:textId="36A2BAD8" w:rsidR="00CD0723" w:rsidRPr="00CD0723" w:rsidRDefault="00CD0723" w:rsidP="00CD0723">
      <w:pPr>
        <w:numPr>
          <w:ilvl w:val="4"/>
          <w:numId w:val="49"/>
        </w:numPr>
        <w:tabs>
          <w:tab w:val="left" w:pos="283"/>
        </w:tabs>
        <w:spacing w:after="60" w:line="276" w:lineRule="auto"/>
        <w:jc w:val="both"/>
        <w:rPr>
          <w:rFonts w:cs="Times New Roman"/>
          <w:color w:val="000000"/>
          <w:sz w:val="22"/>
          <w:szCs w:val="22"/>
        </w:rPr>
      </w:pPr>
      <w:r w:rsidRPr="00CD0723">
        <w:rPr>
          <w:rFonts w:cs="Times New Roman"/>
          <w:color w:val="000000"/>
          <w:sz w:val="22"/>
          <w:szCs w:val="22"/>
        </w:rPr>
        <w:t>zmiana wysokości wynagrodzenia opisana w niniejszym ustępie następuje w przypadku ziszczenia się powyższych warunków.</w:t>
      </w:r>
    </w:p>
    <w:p w14:paraId="0A66B2B2" w14:textId="77777777" w:rsidR="00713297" w:rsidRPr="00F75FD1" w:rsidRDefault="00713297" w:rsidP="00CD0723">
      <w:pPr>
        <w:spacing w:after="60" w:line="276" w:lineRule="auto"/>
        <w:rPr>
          <w:rFonts w:cs="Times New Roman"/>
          <w:b/>
          <w:bCs/>
          <w:color w:val="000000"/>
          <w:sz w:val="22"/>
          <w:szCs w:val="22"/>
        </w:rPr>
      </w:pPr>
    </w:p>
    <w:p w14:paraId="20E20B1E" w14:textId="77777777" w:rsidR="00713297" w:rsidRPr="00F75FD1" w:rsidRDefault="00713297" w:rsidP="000164DE">
      <w:pPr>
        <w:spacing w:after="60" w:line="276" w:lineRule="auto"/>
        <w:jc w:val="center"/>
        <w:rPr>
          <w:rFonts w:cs="Times New Roman"/>
          <w:b/>
          <w:bCs/>
          <w:color w:val="000000"/>
          <w:sz w:val="22"/>
          <w:szCs w:val="22"/>
        </w:rPr>
      </w:pPr>
      <w:r w:rsidRPr="00F75FD1">
        <w:rPr>
          <w:rFonts w:cs="Times New Roman"/>
          <w:b/>
          <w:bCs/>
          <w:color w:val="000000"/>
          <w:sz w:val="22"/>
          <w:szCs w:val="22"/>
        </w:rPr>
        <w:t>§ 3</w:t>
      </w:r>
    </w:p>
    <w:p w14:paraId="1AD13712" w14:textId="122C620B" w:rsidR="00FF2F39" w:rsidRPr="00F75FD1" w:rsidRDefault="00713297" w:rsidP="000164DE">
      <w:pPr>
        <w:numPr>
          <w:ilvl w:val="6"/>
          <w:numId w:val="22"/>
        </w:numPr>
        <w:spacing w:after="60" w:line="276" w:lineRule="auto"/>
        <w:jc w:val="both"/>
        <w:rPr>
          <w:rFonts w:cs="Times New Roman"/>
          <w:color w:val="000000"/>
          <w:sz w:val="22"/>
          <w:szCs w:val="22"/>
        </w:rPr>
      </w:pPr>
      <w:r w:rsidRPr="00F75FD1">
        <w:rPr>
          <w:rFonts w:cs="Times New Roman"/>
          <w:color w:val="000000"/>
          <w:sz w:val="22"/>
          <w:szCs w:val="22"/>
        </w:rPr>
        <w:t xml:space="preserve">Wydzierżawiający na własny koszt i ryzyko dostarczy i uruchomi sprzęt w terminie </w:t>
      </w:r>
      <w:r w:rsidRPr="00A12769">
        <w:rPr>
          <w:rFonts w:cs="Times New Roman"/>
          <w:b/>
          <w:color w:val="000000"/>
          <w:sz w:val="22"/>
          <w:szCs w:val="22"/>
        </w:rPr>
        <w:t xml:space="preserve">do </w:t>
      </w:r>
      <w:r w:rsidR="00FE0988">
        <w:rPr>
          <w:rFonts w:cs="Times New Roman"/>
          <w:b/>
          <w:color w:val="000000"/>
          <w:sz w:val="22"/>
          <w:szCs w:val="22"/>
        </w:rPr>
        <w:t>5</w:t>
      </w:r>
      <w:r w:rsidR="00E17F23" w:rsidRPr="00FE0988">
        <w:rPr>
          <w:rFonts w:cs="Times New Roman"/>
          <w:b/>
          <w:color w:val="000000"/>
          <w:sz w:val="22"/>
          <w:szCs w:val="22"/>
        </w:rPr>
        <w:t xml:space="preserve"> </w:t>
      </w:r>
      <w:r w:rsidR="00A12769" w:rsidRPr="00FE0988">
        <w:rPr>
          <w:rFonts w:cs="Times New Roman"/>
          <w:b/>
          <w:color w:val="000000"/>
          <w:sz w:val="22"/>
          <w:szCs w:val="22"/>
        </w:rPr>
        <w:t>dni</w:t>
      </w:r>
      <w:r w:rsidRPr="00F75FD1">
        <w:rPr>
          <w:rFonts w:cs="Times New Roman"/>
          <w:color w:val="000000"/>
          <w:sz w:val="22"/>
          <w:szCs w:val="22"/>
        </w:rPr>
        <w:t xml:space="preserve"> od daty podpisania umowy w miejscu wskazanym przez Dzierżawcę.</w:t>
      </w:r>
    </w:p>
    <w:p w14:paraId="673A77B7" w14:textId="34FBDD02" w:rsidR="00FF2F39" w:rsidRPr="007021AF" w:rsidRDefault="00713297" w:rsidP="000164DE">
      <w:pPr>
        <w:numPr>
          <w:ilvl w:val="6"/>
          <w:numId w:val="22"/>
        </w:numPr>
        <w:spacing w:after="60" w:line="276" w:lineRule="auto"/>
        <w:jc w:val="both"/>
        <w:rPr>
          <w:rFonts w:cs="Times New Roman"/>
          <w:color w:val="000000"/>
          <w:sz w:val="22"/>
          <w:szCs w:val="22"/>
        </w:rPr>
      </w:pPr>
      <w:r w:rsidRPr="00F75FD1">
        <w:rPr>
          <w:rFonts w:cs="Times New Roman"/>
          <w:color w:val="000000"/>
          <w:sz w:val="22"/>
          <w:szCs w:val="22"/>
        </w:rPr>
        <w:lastRenderedPageBreak/>
        <w:t xml:space="preserve">Wraz z dostawą sprzętu Wydzierżawiający przekaże Dzierżawcy instrukcję obsługi sprzętu w języku polskim w wersji papierowej i elektronicznej oraz </w:t>
      </w:r>
      <w:r w:rsidRPr="007021AF">
        <w:rPr>
          <w:rFonts w:cs="Times New Roman"/>
          <w:color w:val="000000"/>
          <w:sz w:val="22"/>
          <w:szCs w:val="22"/>
        </w:rPr>
        <w:t>dokumentacj</w:t>
      </w:r>
      <w:r w:rsidR="00FE0988" w:rsidRPr="007021AF">
        <w:rPr>
          <w:rFonts w:cs="Times New Roman"/>
          <w:color w:val="000000"/>
          <w:sz w:val="22"/>
          <w:szCs w:val="22"/>
        </w:rPr>
        <w:t>ę</w:t>
      </w:r>
      <w:r w:rsidRPr="007021AF">
        <w:rPr>
          <w:rFonts w:cs="Times New Roman"/>
          <w:color w:val="000000"/>
          <w:sz w:val="22"/>
          <w:szCs w:val="22"/>
        </w:rPr>
        <w:t xml:space="preserve"> techniczn</w:t>
      </w:r>
      <w:r w:rsidR="00FE0988" w:rsidRPr="007021AF">
        <w:rPr>
          <w:rFonts w:cs="Times New Roman"/>
          <w:color w:val="000000"/>
          <w:sz w:val="22"/>
          <w:szCs w:val="22"/>
        </w:rPr>
        <w:t>ą</w:t>
      </w:r>
      <w:r w:rsidR="007021AF" w:rsidRPr="007021AF">
        <w:rPr>
          <w:rFonts w:cs="Times New Roman"/>
          <w:color w:val="000000"/>
          <w:sz w:val="22"/>
          <w:szCs w:val="22"/>
        </w:rPr>
        <w:t>.</w:t>
      </w:r>
      <w:r w:rsidRPr="007021AF">
        <w:rPr>
          <w:rFonts w:cs="Times New Roman"/>
          <w:color w:val="000000"/>
          <w:sz w:val="22"/>
          <w:szCs w:val="22"/>
        </w:rPr>
        <w:t xml:space="preserve"> </w:t>
      </w:r>
      <w:r w:rsidR="007021AF" w:rsidRPr="007021AF">
        <w:rPr>
          <w:rFonts w:cs="Times New Roman"/>
          <w:color w:val="000000"/>
          <w:sz w:val="22"/>
          <w:szCs w:val="22"/>
        </w:rPr>
        <w:t>W</w:t>
      </w:r>
      <w:r w:rsidR="00FE0988" w:rsidRPr="007021AF">
        <w:rPr>
          <w:rFonts w:cs="Times New Roman"/>
          <w:color w:val="000000"/>
          <w:sz w:val="22"/>
          <w:szCs w:val="22"/>
        </w:rPr>
        <w:t xml:space="preserve">raz ze sprzętem wydzierżawiający dostarczy paszport </w:t>
      </w:r>
      <w:r w:rsidRPr="007021AF">
        <w:rPr>
          <w:rFonts w:cs="Times New Roman"/>
          <w:color w:val="000000"/>
          <w:sz w:val="22"/>
          <w:szCs w:val="22"/>
        </w:rPr>
        <w:t>urządzenia.</w:t>
      </w:r>
    </w:p>
    <w:p w14:paraId="490FA0F0" w14:textId="77777777" w:rsidR="00FF2F39" w:rsidRPr="00F75FD1" w:rsidRDefault="00713297" w:rsidP="000164DE">
      <w:pPr>
        <w:numPr>
          <w:ilvl w:val="6"/>
          <w:numId w:val="22"/>
        </w:numPr>
        <w:spacing w:after="60" w:line="276" w:lineRule="auto"/>
        <w:jc w:val="both"/>
        <w:rPr>
          <w:rFonts w:cs="Times New Roman"/>
          <w:color w:val="000000"/>
          <w:sz w:val="22"/>
          <w:szCs w:val="22"/>
        </w:rPr>
      </w:pPr>
      <w:r w:rsidRPr="00F75FD1">
        <w:rPr>
          <w:rFonts w:cs="Times New Roman"/>
          <w:color w:val="000000"/>
          <w:sz w:val="22"/>
          <w:szCs w:val="22"/>
        </w:rPr>
        <w:t xml:space="preserve">Z uwagi na uwarunkowania organizacyjne, termin dostawy i uruchomienia sprzętu musi być uzgodniony we współpracy z Dzierżawcą, nie mniej jednak o planowanym terminie dostawy Wydzierżawiający zawiadomi Dzierżawcę co najmniej na </w:t>
      </w:r>
      <w:r w:rsidRPr="00FE0988">
        <w:rPr>
          <w:rFonts w:cs="Times New Roman"/>
          <w:color w:val="000000"/>
          <w:sz w:val="22"/>
          <w:szCs w:val="22"/>
        </w:rPr>
        <w:t>2</w:t>
      </w:r>
      <w:r w:rsidRPr="00F75FD1">
        <w:rPr>
          <w:rFonts w:cs="Times New Roman"/>
          <w:color w:val="000000"/>
          <w:sz w:val="22"/>
          <w:szCs w:val="22"/>
        </w:rPr>
        <w:t xml:space="preserve"> dni wcześniej. </w:t>
      </w:r>
    </w:p>
    <w:p w14:paraId="10C23ABF" w14:textId="77777777" w:rsidR="00DD1D90" w:rsidRPr="00F75FD1" w:rsidRDefault="00DD1D90" w:rsidP="00DD1D90">
      <w:pPr>
        <w:numPr>
          <w:ilvl w:val="6"/>
          <w:numId w:val="22"/>
        </w:numPr>
        <w:spacing w:after="60" w:line="276" w:lineRule="auto"/>
        <w:jc w:val="both"/>
        <w:rPr>
          <w:rFonts w:cs="Times New Roman"/>
          <w:color w:val="000000"/>
          <w:sz w:val="22"/>
          <w:szCs w:val="22"/>
        </w:rPr>
      </w:pPr>
      <w:r w:rsidRPr="00F75FD1">
        <w:rPr>
          <w:rFonts w:cs="Times New Roman"/>
          <w:color w:val="000000"/>
          <w:sz w:val="22"/>
          <w:szCs w:val="22"/>
        </w:rPr>
        <w:t xml:space="preserve">W ramach zamówienia Wydzierżawiający przeszkoli wskazany przez Dzierżawcę personel medyczny Szpitala w zakresie obsługi i eksploatacji sprzętu w dniu jego uruchomienia. </w:t>
      </w:r>
    </w:p>
    <w:p w14:paraId="779E01E2" w14:textId="5EF55B0D" w:rsidR="00FF2F39" w:rsidRPr="00F75FD1" w:rsidRDefault="00713297" w:rsidP="000164DE">
      <w:pPr>
        <w:numPr>
          <w:ilvl w:val="6"/>
          <w:numId w:val="22"/>
        </w:numPr>
        <w:spacing w:after="60" w:line="276" w:lineRule="auto"/>
        <w:jc w:val="both"/>
        <w:rPr>
          <w:rFonts w:cs="Times New Roman"/>
          <w:color w:val="000000"/>
          <w:sz w:val="22"/>
          <w:szCs w:val="22"/>
        </w:rPr>
      </w:pPr>
      <w:r w:rsidRPr="00F75FD1">
        <w:rPr>
          <w:rFonts w:cs="Times New Roman"/>
          <w:color w:val="000000"/>
          <w:sz w:val="22"/>
          <w:szCs w:val="22"/>
        </w:rPr>
        <w:t xml:space="preserve">Na potwierdzenie dokonania czynności dostawy i uruchomienia sprzętu </w:t>
      </w:r>
      <w:r w:rsidR="00DD1D90">
        <w:rPr>
          <w:rFonts w:cs="Times New Roman"/>
          <w:color w:val="000000"/>
          <w:sz w:val="22"/>
          <w:szCs w:val="22"/>
        </w:rPr>
        <w:t xml:space="preserve">oraz przeszkolenie personelu </w:t>
      </w:r>
      <w:r w:rsidRPr="00F75FD1">
        <w:rPr>
          <w:rFonts w:cs="Times New Roman"/>
          <w:color w:val="000000"/>
          <w:sz w:val="22"/>
          <w:szCs w:val="22"/>
        </w:rPr>
        <w:t>strony sporządzą protokół przekazania</w:t>
      </w:r>
      <w:r w:rsidR="00F41AE2">
        <w:rPr>
          <w:rFonts w:cs="Times New Roman"/>
          <w:color w:val="000000"/>
          <w:sz w:val="22"/>
          <w:szCs w:val="22"/>
        </w:rPr>
        <w:t>/szkolenia</w:t>
      </w:r>
      <w:r w:rsidRPr="00F75FD1">
        <w:rPr>
          <w:rFonts w:cs="Times New Roman"/>
          <w:color w:val="000000"/>
          <w:sz w:val="22"/>
          <w:szCs w:val="22"/>
        </w:rPr>
        <w:t xml:space="preserve"> do użytkowania.</w:t>
      </w:r>
    </w:p>
    <w:p w14:paraId="3EE507D8" w14:textId="77777777" w:rsidR="00713297" w:rsidRPr="00F75FD1" w:rsidRDefault="00713297" w:rsidP="000164DE">
      <w:pPr>
        <w:spacing w:after="60" w:line="276" w:lineRule="auto"/>
        <w:ind w:left="283" w:hanging="283"/>
        <w:jc w:val="both"/>
        <w:rPr>
          <w:rFonts w:cs="Times New Roman"/>
          <w:color w:val="000000"/>
          <w:sz w:val="22"/>
          <w:szCs w:val="22"/>
        </w:rPr>
      </w:pPr>
    </w:p>
    <w:p w14:paraId="736AC63A" w14:textId="77777777" w:rsidR="00713297" w:rsidRPr="00F75FD1" w:rsidRDefault="00713297" w:rsidP="000164DE">
      <w:pPr>
        <w:spacing w:after="60" w:line="276" w:lineRule="auto"/>
        <w:jc w:val="center"/>
        <w:rPr>
          <w:rFonts w:cs="Times New Roman"/>
          <w:b/>
          <w:bCs/>
          <w:color w:val="000000"/>
          <w:sz w:val="22"/>
          <w:szCs w:val="22"/>
        </w:rPr>
      </w:pPr>
      <w:r w:rsidRPr="00F75FD1">
        <w:rPr>
          <w:rFonts w:cs="Times New Roman"/>
          <w:b/>
          <w:bCs/>
          <w:color w:val="000000"/>
          <w:sz w:val="22"/>
          <w:szCs w:val="22"/>
        </w:rPr>
        <w:t>§ 4</w:t>
      </w:r>
    </w:p>
    <w:p w14:paraId="62439A53" w14:textId="61E18521" w:rsidR="00FF2F39" w:rsidRPr="00F75FD1" w:rsidRDefault="00713297" w:rsidP="000164DE">
      <w:pPr>
        <w:numPr>
          <w:ilvl w:val="0"/>
          <w:numId w:val="25"/>
        </w:numPr>
        <w:tabs>
          <w:tab w:val="left" w:pos="269"/>
        </w:tabs>
        <w:spacing w:after="60" w:line="276" w:lineRule="auto"/>
        <w:jc w:val="both"/>
        <w:rPr>
          <w:rFonts w:cs="Times New Roman"/>
          <w:color w:val="000000"/>
          <w:sz w:val="22"/>
          <w:szCs w:val="22"/>
        </w:rPr>
      </w:pPr>
      <w:r w:rsidRPr="00F75FD1">
        <w:rPr>
          <w:rFonts w:cs="Times New Roman"/>
          <w:color w:val="000000"/>
          <w:sz w:val="22"/>
          <w:szCs w:val="22"/>
        </w:rPr>
        <w:t>Dzierżawca zobowiązuje się używać dzierżawiony sprzęt w sposób</w:t>
      </w:r>
      <w:r w:rsidR="00A12769">
        <w:rPr>
          <w:rFonts w:cs="Times New Roman"/>
          <w:color w:val="000000"/>
          <w:sz w:val="22"/>
          <w:szCs w:val="22"/>
        </w:rPr>
        <w:t xml:space="preserve"> odpowiadający jego właściwościom </w:t>
      </w:r>
      <w:r w:rsidRPr="00F75FD1">
        <w:rPr>
          <w:rFonts w:cs="Times New Roman"/>
          <w:color w:val="000000"/>
          <w:sz w:val="22"/>
          <w:szCs w:val="22"/>
        </w:rPr>
        <w:t>i przeznaczeniu, zgodnie z instrukcją obsługi.</w:t>
      </w:r>
    </w:p>
    <w:p w14:paraId="56845AB6" w14:textId="77777777" w:rsidR="00FF2F39" w:rsidRPr="00F75FD1" w:rsidRDefault="00713297" w:rsidP="000164DE">
      <w:pPr>
        <w:numPr>
          <w:ilvl w:val="0"/>
          <w:numId w:val="25"/>
        </w:numPr>
        <w:tabs>
          <w:tab w:val="left" w:pos="269"/>
        </w:tabs>
        <w:spacing w:after="60" w:line="276" w:lineRule="auto"/>
        <w:jc w:val="both"/>
        <w:rPr>
          <w:rFonts w:cs="Times New Roman"/>
          <w:color w:val="000000"/>
          <w:sz w:val="22"/>
          <w:szCs w:val="22"/>
        </w:rPr>
      </w:pPr>
      <w:r w:rsidRPr="00F75FD1">
        <w:rPr>
          <w:rFonts w:cs="Times New Roman"/>
          <w:color w:val="000000"/>
          <w:sz w:val="22"/>
          <w:szCs w:val="22"/>
        </w:rPr>
        <w:t>Dzierżawca przejmuje sprzęt w stanie zdatnym do użytku i zobowiązuje się utrzymywać ten sprzęt w tym stanie przez cały okres obowiązywania umowy.</w:t>
      </w:r>
    </w:p>
    <w:p w14:paraId="2E98DBEC" w14:textId="5437DE44" w:rsidR="00713297" w:rsidRPr="00F75FD1" w:rsidRDefault="00713297" w:rsidP="000164DE">
      <w:pPr>
        <w:numPr>
          <w:ilvl w:val="0"/>
          <w:numId w:val="25"/>
        </w:numPr>
        <w:tabs>
          <w:tab w:val="left" w:pos="269"/>
        </w:tabs>
        <w:spacing w:after="60" w:line="276" w:lineRule="auto"/>
        <w:jc w:val="both"/>
        <w:rPr>
          <w:rFonts w:cs="Times New Roman"/>
          <w:color w:val="000000"/>
          <w:sz w:val="22"/>
          <w:szCs w:val="22"/>
        </w:rPr>
      </w:pPr>
      <w:r w:rsidRPr="00F75FD1">
        <w:rPr>
          <w:rFonts w:cs="Times New Roman"/>
          <w:color w:val="000000"/>
          <w:sz w:val="22"/>
          <w:szCs w:val="22"/>
        </w:rPr>
        <w:t xml:space="preserve">Po zakończeniu dzierżawy Dzierżawca zobowiązuje się zwrócić sprzęt w stanie niepogorszonym ponad zużycie wynikające z prawidłowej eksploatacji, a Wydzierżawiający zobowiązuje się odebrać sprzęt po wygaśnięciu/rozwiązaniu/odstąpieniu od umowy przez którąkolwiek ze stron na swój koszt w terminie uzgodnionym z Kierownikiem </w:t>
      </w:r>
      <w:r w:rsidR="00A12769">
        <w:rPr>
          <w:rFonts w:cs="Times New Roman"/>
          <w:color w:val="000000"/>
          <w:sz w:val="22"/>
          <w:szCs w:val="22"/>
        </w:rPr>
        <w:t>Apteki.</w:t>
      </w:r>
      <w:r w:rsidRPr="00F75FD1">
        <w:rPr>
          <w:rFonts w:cs="Times New Roman"/>
          <w:color w:val="000000"/>
          <w:sz w:val="22"/>
          <w:szCs w:val="22"/>
        </w:rPr>
        <w:t xml:space="preserve"> </w:t>
      </w:r>
    </w:p>
    <w:p w14:paraId="3939C47A" w14:textId="77777777" w:rsidR="00713297" w:rsidRPr="00F75FD1" w:rsidRDefault="00713297" w:rsidP="000164DE">
      <w:pPr>
        <w:spacing w:after="60" w:line="276" w:lineRule="auto"/>
        <w:jc w:val="center"/>
        <w:rPr>
          <w:rFonts w:cs="Times New Roman"/>
          <w:b/>
          <w:bCs/>
          <w:color w:val="000000"/>
          <w:sz w:val="22"/>
          <w:szCs w:val="22"/>
        </w:rPr>
      </w:pPr>
    </w:p>
    <w:p w14:paraId="78334AB1" w14:textId="77777777" w:rsidR="00713297" w:rsidRPr="00F75FD1" w:rsidRDefault="00713297" w:rsidP="000164DE">
      <w:pPr>
        <w:spacing w:after="60" w:line="276" w:lineRule="auto"/>
        <w:jc w:val="center"/>
        <w:rPr>
          <w:rFonts w:cs="Times New Roman"/>
          <w:b/>
          <w:bCs/>
          <w:color w:val="000000"/>
          <w:sz w:val="22"/>
          <w:szCs w:val="22"/>
        </w:rPr>
      </w:pPr>
      <w:r w:rsidRPr="00F75FD1">
        <w:rPr>
          <w:rFonts w:cs="Times New Roman"/>
          <w:b/>
          <w:bCs/>
          <w:color w:val="000000"/>
          <w:sz w:val="22"/>
          <w:szCs w:val="22"/>
        </w:rPr>
        <w:t>§ 5</w:t>
      </w:r>
    </w:p>
    <w:p w14:paraId="62C5685A" w14:textId="7E56BA6E" w:rsidR="00FF2F39" w:rsidRPr="00F75FD1" w:rsidRDefault="00713297" w:rsidP="000164DE">
      <w:pPr>
        <w:numPr>
          <w:ilvl w:val="0"/>
          <w:numId w:val="26"/>
        </w:numPr>
        <w:tabs>
          <w:tab w:val="left" w:pos="283"/>
        </w:tabs>
        <w:spacing w:after="60" w:line="276" w:lineRule="auto"/>
        <w:jc w:val="both"/>
        <w:rPr>
          <w:rFonts w:cs="Times New Roman"/>
          <w:color w:val="000000"/>
          <w:sz w:val="22"/>
          <w:szCs w:val="22"/>
        </w:rPr>
      </w:pPr>
      <w:r w:rsidRPr="00F75FD1">
        <w:rPr>
          <w:rFonts w:cs="Times New Roman"/>
          <w:color w:val="000000"/>
          <w:sz w:val="22"/>
          <w:szCs w:val="22"/>
        </w:rPr>
        <w:t>Wydzierżawiający zobowiązuje się w ramach czynszu dzierżawnego do zapewnienia serwisu gwarancyjnego sprzętu przez cały okres obowiązywania umowy.</w:t>
      </w:r>
      <w:r w:rsidR="00FF2F39" w:rsidRPr="00F75FD1">
        <w:rPr>
          <w:rFonts w:cs="Times New Roman"/>
          <w:color w:val="000000"/>
          <w:sz w:val="22"/>
          <w:szCs w:val="22"/>
        </w:rPr>
        <w:t xml:space="preserve"> </w:t>
      </w:r>
      <w:r w:rsidRPr="00F75FD1">
        <w:rPr>
          <w:rFonts w:cs="Times New Roman"/>
          <w:color w:val="000000"/>
          <w:sz w:val="22"/>
          <w:szCs w:val="22"/>
        </w:rPr>
        <w:t>Adres serwisu: …................</w:t>
      </w:r>
      <w:r w:rsidR="00A12769">
        <w:rPr>
          <w:rFonts w:cs="Times New Roman"/>
          <w:color w:val="000000"/>
          <w:sz w:val="22"/>
          <w:szCs w:val="22"/>
        </w:rPr>
        <w:t>......................................................................................................................................</w:t>
      </w:r>
      <w:r w:rsidRPr="00F75FD1">
        <w:rPr>
          <w:rFonts w:cs="Times New Roman"/>
          <w:color w:val="000000"/>
          <w:sz w:val="22"/>
          <w:szCs w:val="22"/>
        </w:rPr>
        <w:t>.......</w:t>
      </w:r>
    </w:p>
    <w:p w14:paraId="4A412EDE" w14:textId="77777777" w:rsidR="00FF2F39" w:rsidRPr="00F75FD1" w:rsidRDefault="00713297" w:rsidP="000164DE">
      <w:pPr>
        <w:numPr>
          <w:ilvl w:val="0"/>
          <w:numId w:val="26"/>
        </w:numPr>
        <w:tabs>
          <w:tab w:val="left" w:pos="283"/>
        </w:tabs>
        <w:spacing w:after="60" w:line="276" w:lineRule="auto"/>
        <w:jc w:val="both"/>
        <w:rPr>
          <w:rFonts w:cs="Times New Roman"/>
          <w:color w:val="000000"/>
          <w:sz w:val="22"/>
          <w:szCs w:val="22"/>
        </w:rPr>
      </w:pPr>
      <w:r w:rsidRPr="00F75FD1">
        <w:rPr>
          <w:rFonts w:cs="Times New Roman"/>
          <w:color w:val="000000"/>
          <w:sz w:val="22"/>
          <w:szCs w:val="22"/>
        </w:rPr>
        <w:t xml:space="preserve">Wydzierżawiający zobowiązuje się: </w:t>
      </w:r>
    </w:p>
    <w:p w14:paraId="41AFE340" w14:textId="65DDFD25" w:rsidR="00FF2F39" w:rsidRPr="00F75FD1" w:rsidRDefault="00713297" w:rsidP="000164DE">
      <w:pPr>
        <w:numPr>
          <w:ilvl w:val="1"/>
          <w:numId w:val="26"/>
        </w:numPr>
        <w:tabs>
          <w:tab w:val="left" w:pos="283"/>
        </w:tabs>
        <w:spacing w:after="60" w:line="276" w:lineRule="auto"/>
        <w:jc w:val="both"/>
        <w:rPr>
          <w:rFonts w:cs="Times New Roman"/>
          <w:color w:val="000000"/>
          <w:sz w:val="22"/>
          <w:szCs w:val="22"/>
        </w:rPr>
      </w:pPr>
      <w:r w:rsidRPr="00F75FD1">
        <w:rPr>
          <w:rFonts w:cs="Times New Roman"/>
          <w:color w:val="000000"/>
          <w:sz w:val="22"/>
          <w:szCs w:val="22"/>
        </w:rPr>
        <w:t xml:space="preserve">zapewnić </w:t>
      </w:r>
      <w:r w:rsidRPr="00F75FD1">
        <w:rPr>
          <w:rFonts w:cs="Times New Roman"/>
          <w:color w:val="000000"/>
          <w:sz w:val="22"/>
          <w:szCs w:val="22"/>
          <w:lang w:eastAsia="ar-SA" w:bidi="ar-SA"/>
        </w:rPr>
        <w:t xml:space="preserve">serwis gwarancyjny. </w:t>
      </w:r>
    </w:p>
    <w:p w14:paraId="13ADD79C" w14:textId="77777777" w:rsidR="00FF2F39" w:rsidRPr="00F75FD1" w:rsidRDefault="00713297" w:rsidP="000164DE">
      <w:pPr>
        <w:numPr>
          <w:ilvl w:val="1"/>
          <w:numId w:val="26"/>
        </w:numPr>
        <w:tabs>
          <w:tab w:val="left" w:pos="283"/>
        </w:tabs>
        <w:spacing w:after="60" w:line="276" w:lineRule="auto"/>
        <w:jc w:val="both"/>
        <w:rPr>
          <w:rFonts w:cs="Times New Roman"/>
          <w:color w:val="000000"/>
          <w:sz w:val="22"/>
          <w:szCs w:val="22"/>
        </w:rPr>
      </w:pPr>
      <w:r w:rsidRPr="00F75FD1">
        <w:rPr>
          <w:rFonts w:cs="Times New Roman"/>
          <w:color w:val="000000"/>
          <w:sz w:val="22"/>
          <w:szCs w:val="22"/>
        </w:rPr>
        <w:t>do wykonywania wszelkich napraw i wymiany części zużytych w wyniku normalnej eksploatacji;</w:t>
      </w:r>
    </w:p>
    <w:p w14:paraId="0F35287B" w14:textId="77777777" w:rsidR="00713297" w:rsidRPr="00F75FD1" w:rsidRDefault="00713297" w:rsidP="000164DE">
      <w:pPr>
        <w:numPr>
          <w:ilvl w:val="1"/>
          <w:numId w:val="26"/>
        </w:numPr>
        <w:tabs>
          <w:tab w:val="left" w:pos="283"/>
        </w:tabs>
        <w:spacing w:after="60" w:line="276" w:lineRule="auto"/>
        <w:jc w:val="both"/>
        <w:rPr>
          <w:rFonts w:cs="Times New Roman"/>
          <w:color w:val="000000"/>
          <w:sz w:val="22"/>
          <w:szCs w:val="22"/>
        </w:rPr>
      </w:pPr>
      <w:r w:rsidRPr="00F75FD1">
        <w:rPr>
          <w:rFonts w:cs="Times New Roman"/>
          <w:color w:val="000000"/>
          <w:sz w:val="22"/>
          <w:szCs w:val="22"/>
        </w:rPr>
        <w:t xml:space="preserve">dokonać min. 1 przegląd sprzętu na rok (chyba, że producent zaleca częściej – wówczas </w:t>
      </w:r>
      <w:r w:rsidR="00FF2F39" w:rsidRPr="00F75FD1">
        <w:rPr>
          <w:rFonts w:cs="Times New Roman"/>
          <w:color w:val="000000"/>
          <w:sz w:val="22"/>
          <w:szCs w:val="22"/>
        </w:rPr>
        <w:br/>
      </w:r>
      <w:r w:rsidRPr="00F75FD1">
        <w:rPr>
          <w:rFonts w:cs="Times New Roman"/>
          <w:color w:val="000000"/>
          <w:sz w:val="22"/>
          <w:szCs w:val="22"/>
        </w:rPr>
        <w:t>w ilości określonej w dokumentacji technicznej sprzętu) wraz z ewentualną wymianą części i materiałów zalecanych przez producenta w trakcie przeglądu.</w:t>
      </w:r>
    </w:p>
    <w:p w14:paraId="055EC1FE" w14:textId="77777777" w:rsidR="00FF2F39" w:rsidRPr="00F75FD1" w:rsidRDefault="00713297" w:rsidP="000164DE">
      <w:pPr>
        <w:numPr>
          <w:ilvl w:val="0"/>
          <w:numId w:val="26"/>
        </w:numPr>
        <w:tabs>
          <w:tab w:val="left" w:pos="283"/>
        </w:tabs>
        <w:spacing w:after="60" w:line="276" w:lineRule="auto"/>
        <w:jc w:val="both"/>
        <w:rPr>
          <w:rFonts w:cs="Times New Roman"/>
          <w:color w:val="000000"/>
          <w:sz w:val="22"/>
          <w:szCs w:val="22"/>
        </w:rPr>
      </w:pPr>
      <w:r w:rsidRPr="00F75FD1">
        <w:rPr>
          <w:rFonts w:cs="Times New Roman"/>
          <w:color w:val="000000"/>
          <w:sz w:val="22"/>
          <w:szCs w:val="22"/>
        </w:rPr>
        <w:t>Wydzierżawiający ponosi odpowiedzialność za wady fizyczne zmniejszające wartość użytkową, techniczną i estetyczną sprzętu, pod warunkiem poprawnej eksploatacji, zgodnie z jego przeznaczeniem.</w:t>
      </w:r>
    </w:p>
    <w:p w14:paraId="1F44CF71" w14:textId="77777777" w:rsidR="00FF2F39" w:rsidRPr="00F75FD1" w:rsidRDefault="00713297" w:rsidP="000164DE">
      <w:pPr>
        <w:numPr>
          <w:ilvl w:val="0"/>
          <w:numId w:val="26"/>
        </w:numPr>
        <w:tabs>
          <w:tab w:val="left" w:pos="269"/>
        </w:tabs>
        <w:spacing w:after="60" w:line="276" w:lineRule="auto"/>
        <w:jc w:val="both"/>
        <w:rPr>
          <w:rFonts w:cs="Times New Roman"/>
          <w:color w:val="000000"/>
          <w:sz w:val="22"/>
          <w:szCs w:val="22"/>
        </w:rPr>
      </w:pPr>
      <w:r w:rsidRPr="00F75FD1">
        <w:rPr>
          <w:rFonts w:cs="Times New Roman"/>
          <w:color w:val="000000"/>
          <w:sz w:val="22"/>
          <w:szCs w:val="22"/>
        </w:rPr>
        <w:t>Wydzierżawiający oświadcza, iż wszelkie koszty (w tym koszt części i materiałów eksploatacyjnych do przeglądu) związane ze sprawowaniem nadzoru serwisowego nad przedmiotem dzierżawy są wliczone w czynsz dzierżawny i Dzierżawca z tego tytułu nie będzie zobowiązany do ponoszenia jakichkolwiek dodatkowych kosztów.</w:t>
      </w:r>
    </w:p>
    <w:p w14:paraId="2DD6F54C" w14:textId="77777777" w:rsidR="00FF2F39" w:rsidRPr="00F75FD1" w:rsidRDefault="00713297" w:rsidP="000164DE">
      <w:pPr>
        <w:numPr>
          <w:ilvl w:val="0"/>
          <w:numId w:val="26"/>
        </w:numPr>
        <w:tabs>
          <w:tab w:val="left" w:pos="283"/>
        </w:tabs>
        <w:spacing w:after="60" w:line="276" w:lineRule="auto"/>
        <w:jc w:val="both"/>
        <w:rPr>
          <w:rFonts w:cs="Times New Roman"/>
          <w:color w:val="000000"/>
          <w:sz w:val="22"/>
          <w:szCs w:val="22"/>
        </w:rPr>
      </w:pPr>
      <w:r w:rsidRPr="00F75FD1">
        <w:rPr>
          <w:rFonts w:cs="Times New Roman"/>
          <w:color w:val="000000"/>
          <w:sz w:val="22"/>
          <w:szCs w:val="22"/>
        </w:rPr>
        <w:t>Uszkodzenia sprzętu przez Dzierżawcę spowodowane użytkowaniem niezgodnym z instrukcją obsługi, potwierdzone zostaną protokołem sporządzonym w obecności przedstawicieli obydwu stron.</w:t>
      </w:r>
    </w:p>
    <w:p w14:paraId="2A8D36E2" w14:textId="77777777" w:rsidR="00713297" w:rsidRPr="00F75FD1" w:rsidRDefault="00713297" w:rsidP="000164DE">
      <w:pPr>
        <w:numPr>
          <w:ilvl w:val="0"/>
          <w:numId w:val="26"/>
        </w:numPr>
        <w:tabs>
          <w:tab w:val="left" w:pos="283"/>
        </w:tabs>
        <w:spacing w:after="60" w:line="276" w:lineRule="auto"/>
        <w:jc w:val="both"/>
        <w:rPr>
          <w:rFonts w:cs="Times New Roman"/>
          <w:color w:val="000000"/>
          <w:sz w:val="22"/>
          <w:szCs w:val="22"/>
        </w:rPr>
      </w:pPr>
      <w:r w:rsidRPr="00F75FD1">
        <w:rPr>
          <w:rFonts w:cs="Times New Roman"/>
          <w:color w:val="000000"/>
          <w:sz w:val="22"/>
          <w:szCs w:val="22"/>
        </w:rPr>
        <w:t>W przypadku zaistnienia okoliczności, o których mowa w ust. 5 Dzierżawca pokryje koszt naprawy uszkodzenia sprzętu.</w:t>
      </w:r>
    </w:p>
    <w:p w14:paraId="41D52706" w14:textId="77777777" w:rsidR="00CD0723" w:rsidRDefault="00CD0723" w:rsidP="000164DE">
      <w:pPr>
        <w:spacing w:after="60" w:line="276" w:lineRule="auto"/>
        <w:jc w:val="center"/>
        <w:rPr>
          <w:rFonts w:cs="Times New Roman"/>
          <w:b/>
          <w:bCs/>
          <w:color w:val="000000"/>
          <w:sz w:val="22"/>
          <w:szCs w:val="22"/>
        </w:rPr>
      </w:pPr>
    </w:p>
    <w:p w14:paraId="067F4084" w14:textId="5AE943A6" w:rsidR="00713297" w:rsidRPr="00F75FD1" w:rsidRDefault="00713297" w:rsidP="000164DE">
      <w:pPr>
        <w:spacing w:after="60" w:line="276" w:lineRule="auto"/>
        <w:jc w:val="center"/>
        <w:rPr>
          <w:rFonts w:cs="Times New Roman"/>
          <w:b/>
          <w:bCs/>
          <w:color w:val="000000"/>
          <w:sz w:val="22"/>
          <w:szCs w:val="22"/>
        </w:rPr>
      </w:pPr>
      <w:r w:rsidRPr="00F75FD1">
        <w:rPr>
          <w:rFonts w:cs="Times New Roman"/>
          <w:b/>
          <w:bCs/>
          <w:color w:val="000000"/>
          <w:sz w:val="22"/>
          <w:szCs w:val="22"/>
        </w:rPr>
        <w:lastRenderedPageBreak/>
        <w:t>§ 6</w:t>
      </w:r>
    </w:p>
    <w:p w14:paraId="5ADAB535" w14:textId="43257FDB" w:rsidR="00FF2F39" w:rsidRPr="00F75FD1" w:rsidRDefault="00713297" w:rsidP="000164DE">
      <w:pPr>
        <w:numPr>
          <w:ilvl w:val="0"/>
          <w:numId w:val="28"/>
        </w:numPr>
        <w:spacing w:after="60" w:line="276" w:lineRule="auto"/>
        <w:jc w:val="both"/>
        <w:rPr>
          <w:rFonts w:cs="Times New Roman"/>
          <w:color w:val="000000"/>
          <w:sz w:val="22"/>
          <w:szCs w:val="22"/>
        </w:rPr>
      </w:pPr>
      <w:r w:rsidRPr="00F75FD1">
        <w:rPr>
          <w:rFonts w:cs="Times New Roman"/>
          <w:color w:val="000000"/>
          <w:sz w:val="22"/>
          <w:szCs w:val="22"/>
        </w:rPr>
        <w:t xml:space="preserve">Strony ustalają, iż </w:t>
      </w:r>
      <w:bookmarkStart w:id="0" w:name="_Hlk98417826"/>
      <w:r w:rsidRPr="00F75FD1">
        <w:rPr>
          <w:rFonts w:cs="Times New Roman"/>
          <w:color w:val="000000"/>
          <w:sz w:val="22"/>
          <w:szCs w:val="22"/>
        </w:rPr>
        <w:t>każda awaria sprzętu będzie zgłaszana na nr tel. …</w:t>
      </w:r>
      <w:r w:rsidR="00A12769">
        <w:rPr>
          <w:rFonts w:cs="Times New Roman"/>
          <w:color w:val="000000"/>
          <w:sz w:val="22"/>
          <w:szCs w:val="22"/>
        </w:rPr>
        <w:t>……………….</w:t>
      </w:r>
      <w:r w:rsidRPr="00F75FD1">
        <w:rPr>
          <w:rFonts w:cs="Times New Roman"/>
          <w:color w:val="000000"/>
          <w:sz w:val="22"/>
          <w:szCs w:val="22"/>
        </w:rPr>
        <w:t>............… oraz e-mail …............</w:t>
      </w:r>
      <w:r w:rsidR="00A12769">
        <w:rPr>
          <w:rFonts w:cs="Times New Roman"/>
          <w:color w:val="000000"/>
          <w:sz w:val="22"/>
          <w:szCs w:val="22"/>
        </w:rPr>
        <w:t>.............................................................</w:t>
      </w:r>
      <w:r w:rsidRPr="00F75FD1">
        <w:rPr>
          <w:rFonts w:cs="Times New Roman"/>
          <w:color w:val="000000"/>
          <w:sz w:val="22"/>
          <w:szCs w:val="22"/>
        </w:rPr>
        <w:t xml:space="preserve">..... </w:t>
      </w:r>
      <w:bookmarkEnd w:id="0"/>
      <w:r w:rsidRPr="00F75FD1">
        <w:rPr>
          <w:rFonts w:cs="Times New Roman"/>
          <w:color w:val="000000"/>
          <w:sz w:val="22"/>
          <w:szCs w:val="22"/>
        </w:rPr>
        <w:t>Możliwość zgłoszeń 24h/dobę 365 dni/rok.</w:t>
      </w:r>
    </w:p>
    <w:p w14:paraId="1366A75F" w14:textId="1D5520F4" w:rsidR="00FF2F39" w:rsidRPr="00A12769" w:rsidRDefault="00713297" w:rsidP="000164DE">
      <w:pPr>
        <w:numPr>
          <w:ilvl w:val="0"/>
          <w:numId w:val="28"/>
        </w:numPr>
        <w:spacing w:after="60" w:line="276" w:lineRule="auto"/>
        <w:jc w:val="both"/>
        <w:rPr>
          <w:rFonts w:cs="Times New Roman"/>
          <w:strike/>
          <w:color w:val="000000"/>
          <w:sz w:val="22"/>
          <w:szCs w:val="22"/>
        </w:rPr>
      </w:pPr>
      <w:r w:rsidRPr="00F75FD1">
        <w:rPr>
          <w:rFonts w:cs="Times New Roman"/>
          <w:color w:val="000000"/>
          <w:sz w:val="22"/>
          <w:szCs w:val="22"/>
        </w:rPr>
        <w:t xml:space="preserve">Wydzierżawiający zobowiązany jest przystąpić do naprawy maksymalnie w ciągu 48 h  w dni robocze od momentu zgłoszenia awarii sprzętu przez Dzierżawcę oraz niezwłocznie podać Dzierżawcy przewidywany termin ukończenia naprawy (telefon na numer: </w:t>
      </w:r>
      <w:r w:rsidR="00097489" w:rsidRPr="00CB237A">
        <w:rPr>
          <w:rFonts w:cs="Times New Roman"/>
          <w:sz w:val="22"/>
          <w:szCs w:val="22"/>
        </w:rPr>
        <w:t>12 6229</w:t>
      </w:r>
      <w:r w:rsidR="00F41AE2">
        <w:rPr>
          <w:rFonts w:cs="Times New Roman"/>
          <w:sz w:val="22"/>
          <w:szCs w:val="22"/>
        </w:rPr>
        <w:t>624</w:t>
      </w:r>
      <w:r w:rsidR="00097489" w:rsidRPr="00F75FD1">
        <w:rPr>
          <w:rFonts w:cs="Times New Roman"/>
          <w:color w:val="000000"/>
          <w:sz w:val="22"/>
          <w:szCs w:val="22"/>
        </w:rPr>
        <w:t>)</w:t>
      </w:r>
      <w:r w:rsidR="00CB237A">
        <w:rPr>
          <w:rFonts w:cs="Times New Roman"/>
          <w:color w:val="000000"/>
          <w:sz w:val="22"/>
          <w:szCs w:val="22"/>
        </w:rPr>
        <w:t>.</w:t>
      </w:r>
    </w:p>
    <w:p w14:paraId="642F9750" w14:textId="77777777" w:rsidR="00FF2F39" w:rsidRPr="00F75FD1" w:rsidRDefault="00713297" w:rsidP="000164DE">
      <w:pPr>
        <w:numPr>
          <w:ilvl w:val="0"/>
          <w:numId w:val="28"/>
        </w:numPr>
        <w:spacing w:after="60" w:line="276" w:lineRule="auto"/>
        <w:jc w:val="both"/>
        <w:rPr>
          <w:rFonts w:cs="Times New Roman"/>
          <w:color w:val="000000"/>
          <w:sz w:val="22"/>
          <w:szCs w:val="22"/>
        </w:rPr>
      </w:pPr>
      <w:r w:rsidRPr="00F75FD1">
        <w:rPr>
          <w:rFonts w:cs="Times New Roman"/>
          <w:color w:val="000000"/>
          <w:sz w:val="22"/>
          <w:szCs w:val="22"/>
        </w:rPr>
        <w:t>Usunięcie awarii może nastąpić u Dzierżawcy lub w miejscu wskazanym przez Wydzierżawiającego, z tym że koszt transportu do tego miejsca i z powrotem do siedziby Dzierżawcy oraz wszelkie koszty związane z ponownym uruchomieniem, a także ryzyko związane z uszkodzeniem sprzętu podczas transportu ponosi Wydzierżawiający.</w:t>
      </w:r>
    </w:p>
    <w:p w14:paraId="10CCD3EC" w14:textId="77777777" w:rsidR="00FF2F39" w:rsidRPr="00F41AE2" w:rsidRDefault="00713297" w:rsidP="000164DE">
      <w:pPr>
        <w:numPr>
          <w:ilvl w:val="0"/>
          <w:numId w:val="28"/>
        </w:numPr>
        <w:spacing w:after="60" w:line="276" w:lineRule="auto"/>
        <w:jc w:val="both"/>
        <w:rPr>
          <w:rFonts w:cs="Times New Roman"/>
          <w:color w:val="000000"/>
          <w:sz w:val="22"/>
          <w:szCs w:val="22"/>
        </w:rPr>
      </w:pPr>
      <w:r w:rsidRPr="00F41AE2">
        <w:rPr>
          <w:rFonts w:cs="Times New Roman"/>
          <w:color w:val="000000"/>
          <w:sz w:val="22"/>
          <w:szCs w:val="22"/>
        </w:rPr>
        <w:t>W przypadku przeprowadzenia napraw w siedzibie Dzierżawcy, Wydzierżawiający uzgodni z</w:t>
      </w:r>
      <w:r w:rsidRPr="00F75FD1">
        <w:rPr>
          <w:rFonts w:cs="Times New Roman"/>
          <w:color w:val="000000"/>
          <w:sz w:val="22"/>
          <w:szCs w:val="22"/>
        </w:rPr>
        <w:t xml:space="preserve"> Dzierżawcą termin uzyskania dostępu do sprzętu, a naprawa odbywać się będzie w obecności bezpośredniego użytkownika lub innej osoby wskazanej przez </w:t>
      </w:r>
      <w:r w:rsidRPr="00F41AE2">
        <w:rPr>
          <w:rFonts w:cs="Times New Roman"/>
          <w:color w:val="000000"/>
          <w:sz w:val="22"/>
          <w:szCs w:val="22"/>
        </w:rPr>
        <w:t>Dzierżawcę i zostanie potwierdzona protokołem serwisowym oraz wpisem do paszportu urządzenia.</w:t>
      </w:r>
    </w:p>
    <w:p w14:paraId="1CEAC1E1" w14:textId="1C58E97C" w:rsidR="00FF2F39" w:rsidRPr="00F75FD1" w:rsidRDefault="00713297" w:rsidP="000164DE">
      <w:pPr>
        <w:numPr>
          <w:ilvl w:val="0"/>
          <w:numId w:val="28"/>
        </w:numPr>
        <w:spacing w:after="60" w:line="276" w:lineRule="auto"/>
        <w:jc w:val="both"/>
        <w:rPr>
          <w:rFonts w:cs="Times New Roman"/>
          <w:color w:val="000000"/>
          <w:sz w:val="22"/>
          <w:szCs w:val="22"/>
        </w:rPr>
      </w:pPr>
      <w:r w:rsidRPr="00F75FD1">
        <w:rPr>
          <w:rFonts w:cs="Times New Roman"/>
          <w:color w:val="000000"/>
          <w:sz w:val="22"/>
          <w:szCs w:val="22"/>
        </w:rPr>
        <w:t xml:space="preserve">W przypadku gdy przewidywany lub faktyczny czas naprawy sprzętu przekroczy </w:t>
      </w:r>
      <w:r w:rsidR="007D7854" w:rsidRPr="00F75FD1">
        <w:rPr>
          <w:rFonts w:cs="Times New Roman"/>
          <w:color w:val="000000"/>
          <w:sz w:val="22"/>
          <w:szCs w:val="22"/>
        </w:rPr>
        <w:t xml:space="preserve">5 </w:t>
      </w:r>
      <w:r w:rsidRPr="00F75FD1">
        <w:rPr>
          <w:rFonts w:cs="Times New Roman"/>
          <w:color w:val="000000"/>
          <w:sz w:val="22"/>
          <w:szCs w:val="22"/>
        </w:rPr>
        <w:t xml:space="preserve">dni </w:t>
      </w:r>
      <w:r w:rsidR="007D7854" w:rsidRPr="00F75FD1">
        <w:rPr>
          <w:rFonts w:cs="Times New Roman"/>
          <w:color w:val="000000"/>
          <w:sz w:val="22"/>
          <w:szCs w:val="22"/>
        </w:rPr>
        <w:t xml:space="preserve">roboczych </w:t>
      </w:r>
      <w:r w:rsidRPr="00F75FD1">
        <w:rPr>
          <w:rFonts w:cs="Times New Roman"/>
          <w:color w:val="000000"/>
          <w:sz w:val="22"/>
          <w:szCs w:val="22"/>
        </w:rPr>
        <w:t>od chwili przyjęcia zgłoszenia awarii, Wydzierżawiający zobowiązany jest w tym terminie dostarczyć na czas naprawy sprzęt zastępczy o parametrach nie gorszych i funkcjach do sprzętu wymienionego w § 1 umowy.</w:t>
      </w:r>
    </w:p>
    <w:p w14:paraId="751C909A" w14:textId="0E60C8B0" w:rsidR="00713297" w:rsidRPr="00F75FD1" w:rsidRDefault="00713297" w:rsidP="000164DE">
      <w:pPr>
        <w:numPr>
          <w:ilvl w:val="0"/>
          <w:numId w:val="28"/>
        </w:numPr>
        <w:spacing w:after="60" w:line="276" w:lineRule="auto"/>
        <w:jc w:val="both"/>
        <w:rPr>
          <w:rFonts w:cs="Times New Roman"/>
          <w:color w:val="000000"/>
          <w:sz w:val="22"/>
          <w:szCs w:val="22"/>
        </w:rPr>
      </w:pPr>
      <w:r w:rsidRPr="00F75FD1">
        <w:rPr>
          <w:rFonts w:cs="Times New Roman"/>
          <w:color w:val="000000"/>
          <w:sz w:val="22"/>
          <w:szCs w:val="22"/>
        </w:rPr>
        <w:t xml:space="preserve">Dostarczenie, uruchomienie oraz przeszkolenie personelu medycznego Dzierżawcy w zakresie obsługi sprzętu zastępczego, o którym mowa w ust. </w:t>
      </w:r>
      <w:r w:rsidR="00F41AE2">
        <w:rPr>
          <w:rFonts w:cs="Times New Roman"/>
          <w:color w:val="000000"/>
          <w:sz w:val="22"/>
          <w:szCs w:val="22"/>
        </w:rPr>
        <w:t>6</w:t>
      </w:r>
      <w:r w:rsidRPr="00F75FD1">
        <w:rPr>
          <w:rFonts w:cs="Times New Roman"/>
          <w:color w:val="000000"/>
          <w:sz w:val="22"/>
          <w:szCs w:val="22"/>
        </w:rPr>
        <w:t xml:space="preserve"> powyżej zwalnia Wydzierżawiającego z obowiązku zapłaty kar umownych z  tytułu </w:t>
      </w:r>
      <w:r w:rsidR="00A12769">
        <w:rPr>
          <w:rFonts w:cs="Times New Roman"/>
          <w:color w:val="000000"/>
          <w:sz w:val="22"/>
          <w:szCs w:val="22"/>
        </w:rPr>
        <w:t>zwłoki</w:t>
      </w:r>
      <w:r w:rsidRPr="00F75FD1">
        <w:rPr>
          <w:rFonts w:cs="Times New Roman"/>
          <w:color w:val="000000"/>
          <w:sz w:val="22"/>
          <w:szCs w:val="22"/>
        </w:rPr>
        <w:t xml:space="preserve"> w naprawie za okres przypadający od dnia dostawy, uruchomienia sprzętu zastępczego oraz przeszkolenia personelu medycznego Dzierżawcy. </w:t>
      </w:r>
    </w:p>
    <w:p w14:paraId="63E4692A" w14:textId="77777777" w:rsidR="00713297" w:rsidRPr="00F75FD1" w:rsidRDefault="00713297" w:rsidP="000164DE">
      <w:pPr>
        <w:spacing w:after="60" w:line="276" w:lineRule="auto"/>
        <w:rPr>
          <w:rFonts w:cs="Times New Roman"/>
          <w:b/>
          <w:bCs/>
          <w:color w:val="000000"/>
          <w:sz w:val="22"/>
          <w:szCs w:val="22"/>
        </w:rPr>
      </w:pPr>
    </w:p>
    <w:p w14:paraId="4CA36EF6" w14:textId="77777777" w:rsidR="00713297" w:rsidRPr="00F75FD1" w:rsidRDefault="00713297" w:rsidP="000164DE">
      <w:pPr>
        <w:spacing w:after="60" w:line="276" w:lineRule="auto"/>
        <w:jc w:val="center"/>
        <w:rPr>
          <w:rFonts w:cs="Times New Roman"/>
          <w:b/>
          <w:bCs/>
          <w:color w:val="000000"/>
          <w:sz w:val="22"/>
          <w:szCs w:val="22"/>
        </w:rPr>
      </w:pPr>
      <w:r w:rsidRPr="00F75FD1">
        <w:rPr>
          <w:rFonts w:cs="Times New Roman"/>
          <w:b/>
          <w:bCs/>
          <w:color w:val="000000"/>
          <w:sz w:val="22"/>
          <w:szCs w:val="22"/>
        </w:rPr>
        <w:t>§ 7</w:t>
      </w:r>
    </w:p>
    <w:p w14:paraId="34E4B320" w14:textId="51BFD4B7" w:rsidR="00FF2F39" w:rsidRPr="00F75FD1" w:rsidRDefault="00713297" w:rsidP="000164DE">
      <w:pPr>
        <w:numPr>
          <w:ilvl w:val="0"/>
          <w:numId w:val="29"/>
        </w:numPr>
        <w:tabs>
          <w:tab w:val="left" w:pos="300"/>
        </w:tabs>
        <w:spacing w:after="60" w:line="276" w:lineRule="auto"/>
        <w:jc w:val="both"/>
        <w:rPr>
          <w:rFonts w:cs="Times New Roman"/>
          <w:color w:val="000000"/>
          <w:sz w:val="22"/>
          <w:szCs w:val="22"/>
        </w:rPr>
      </w:pPr>
      <w:r w:rsidRPr="00F75FD1">
        <w:rPr>
          <w:rFonts w:cs="Times New Roman"/>
          <w:color w:val="000000"/>
          <w:sz w:val="22"/>
          <w:szCs w:val="22"/>
        </w:rPr>
        <w:t xml:space="preserve">W ramach zamówienia Wydzierżawiający zobowiązany będzie do sukcesywnego dostarczania Dzierżawcy </w:t>
      </w:r>
      <w:r w:rsidR="00710E42">
        <w:rPr>
          <w:rFonts w:cs="Times New Roman"/>
          <w:color w:val="000000"/>
          <w:sz w:val="22"/>
          <w:szCs w:val="22"/>
        </w:rPr>
        <w:t>środków spożywczych</w:t>
      </w:r>
      <w:r w:rsidRPr="00F75FD1">
        <w:rPr>
          <w:rFonts w:cs="Times New Roman"/>
          <w:color w:val="000000"/>
          <w:sz w:val="22"/>
          <w:szCs w:val="22"/>
        </w:rPr>
        <w:t>, zgodn</w:t>
      </w:r>
      <w:r w:rsidR="000164DE">
        <w:rPr>
          <w:rFonts w:cs="Times New Roman"/>
          <w:color w:val="000000"/>
          <w:sz w:val="22"/>
          <w:szCs w:val="22"/>
        </w:rPr>
        <w:t>i</w:t>
      </w:r>
      <w:r w:rsidRPr="00F75FD1">
        <w:rPr>
          <w:rFonts w:cs="Times New Roman"/>
          <w:color w:val="000000"/>
          <w:sz w:val="22"/>
          <w:szCs w:val="22"/>
        </w:rPr>
        <w:t>e z opisem przedmiotu zamówienia zawartym w załączniku nr 1 do niniejszej umowy.</w:t>
      </w:r>
    </w:p>
    <w:p w14:paraId="44B8B1B6" w14:textId="74D5134D" w:rsidR="00FF2F39" w:rsidRPr="00F75FD1" w:rsidRDefault="00713297" w:rsidP="000164DE">
      <w:pPr>
        <w:numPr>
          <w:ilvl w:val="0"/>
          <w:numId w:val="29"/>
        </w:numPr>
        <w:tabs>
          <w:tab w:val="left" w:pos="300"/>
        </w:tabs>
        <w:spacing w:after="60" w:line="276" w:lineRule="auto"/>
        <w:jc w:val="both"/>
        <w:rPr>
          <w:rFonts w:cs="Times New Roman"/>
          <w:color w:val="000000"/>
          <w:sz w:val="22"/>
          <w:szCs w:val="22"/>
        </w:rPr>
      </w:pPr>
      <w:r w:rsidRPr="00F75FD1">
        <w:rPr>
          <w:rFonts w:cs="Times New Roman"/>
          <w:color w:val="000000"/>
          <w:sz w:val="22"/>
          <w:szCs w:val="22"/>
        </w:rPr>
        <w:t xml:space="preserve">Ilości poszczególnych </w:t>
      </w:r>
      <w:r w:rsidR="00710E42">
        <w:rPr>
          <w:rFonts w:cs="Times New Roman"/>
          <w:color w:val="000000"/>
          <w:sz w:val="22"/>
          <w:szCs w:val="22"/>
        </w:rPr>
        <w:t>środków spożywczych</w:t>
      </w:r>
      <w:r w:rsidRPr="00F75FD1">
        <w:rPr>
          <w:rFonts w:cs="Times New Roman"/>
          <w:color w:val="000000"/>
          <w:sz w:val="22"/>
          <w:szCs w:val="22"/>
        </w:rPr>
        <w:t>, określone w załączniku nr 1 do niniejszej umowy, mają charakter szacunkowy. Dzierżawiący zastrzega sobie możliwość zamówienia mniejszej ilości zestawów w przypadku zmniejszenia się jego zapotrzebowania.</w:t>
      </w:r>
    </w:p>
    <w:p w14:paraId="085C5AB9" w14:textId="693FF27D" w:rsidR="004872D4" w:rsidRPr="00F75FD1" w:rsidRDefault="00713297" w:rsidP="000164DE">
      <w:pPr>
        <w:numPr>
          <w:ilvl w:val="0"/>
          <w:numId w:val="29"/>
        </w:numPr>
        <w:tabs>
          <w:tab w:val="left" w:pos="300"/>
        </w:tabs>
        <w:spacing w:after="60" w:line="276" w:lineRule="auto"/>
        <w:jc w:val="both"/>
        <w:rPr>
          <w:rFonts w:eastAsia="Times New Roman" w:cs="Times New Roman"/>
          <w:color w:val="000000"/>
          <w:sz w:val="22"/>
          <w:szCs w:val="22"/>
        </w:rPr>
      </w:pPr>
      <w:r w:rsidRPr="00F75FD1">
        <w:rPr>
          <w:rFonts w:eastAsia="Times New Roman" w:cs="Times New Roman"/>
          <w:color w:val="000000"/>
          <w:sz w:val="22"/>
          <w:szCs w:val="22"/>
        </w:rPr>
        <w:t xml:space="preserve">Niezamówienie w okresie obowiązywania umowy </w:t>
      </w:r>
      <w:r w:rsidR="00710E42">
        <w:rPr>
          <w:rFonts w:eastAsia="Times New Roman" w:cs="Times New Roman"/>
          <w:color w:val="000000"/>
          <w:sz w:val="22"/>
          <w:szCs w:val="22"/>
        </w:rPr>
        <w:t>środków spożywczych</w:t>
      </w:r>
      <w:r w:rsidRPr="00F75FD1">
        <w:rPr>
          <w:rFonts w:eastAsia="Times New Roman" w:cs="Times New Roman"/>
          <w:color w:val="000000"/>
          <w:sz w:val="22"/>
          <w:szCs w:val="22"/>
        </w:rPr>
        <w:t xml:space="preserve"> w ilości określonej w załączniku nr 1 nie stanowi podstawy do dochodzenia przez Wydzierżawiającego roszczeń o zamówienie pozostałej części </w:t>
      </w:r>
      <w:r w:rsidR="00710E42">
        <w:rPr>
          <w:rFonts w:eastAsia="Times New Roman" w:cs="Times New Roman"/>
          <w:color w:val="000000"/>
          <w:sz w:val="22"/>
          <w:szCs w:val="22"/>
        </w:rPr>
        <w:t>środków</w:t>
      </w:r>
      <w:r w:rsidRPr="00F75FD1">
        <w:rPr>
          <w:rFonts w:eastAsia="Times New Roman" w:cs="Times New Roman"/>
          <w:color w:val="000000"/>
          <w:sz w:val="22"/>
          <w:szCs w:val="22"/>
        </w:rPr>
        <w:t xml:space="preserve">, ani też innych roszczeń z tytułu niewykonania lub nienależytego wykonania umowy, jeżeli na zakończenie umowy wartość wykorzystanych </w:t>
      </w:r>
      <w:r w:rsidR="00710E42">
        <w:rPr>
          <w:rFonts w:eastAsia="Times New Roman" w:cs="Times New Roman"/>
          <w:color w:val="000000"/>
          <w:sz w:val="22"/>
          <w:szCs w:val="22"/>
        </w:rPr>
        <w:t>środków spożywczych</w:t>
      </w:r>
      <w:r w:rsidRPr="00F75FD1">
        <w:rPr>
          <w:rFonts w:eastAsia="Times New Roman" w:cs="Times New Roman"/>
          <w:color w:val="000000"/>
          <w:sz w:val="22"/>
          <w:szCs w:val="22"/>
        </w:rPr>
        <w:t xml:space="preserve"> będzie stanowić 60% ilości określonej w załączniku nr 1.</w:t>
      </w:r>
    </w:p>
    <w:p w14:paraId="4931C5A7" w14:textId="77777777" w:rsidR="00713297" w:rsidRPr="00F75FD1" w:rsidRDefault="00713297" w:rsidP="000164DE">
      <w:pPr>
        <w:spacing w:after="60" w:line="276" w:lineRule="auto"/>
        <w:ind w:left="297" w:hanging="325"/>
        <w:jc w:val="both"/>
        <w:rPr>
          <w:rFonts w:cs="Times New Roman"/>
          <w:b/>
          <w:bCs/>
          <w:color w:val="000000"/>
          <w:sz w:val="22"/>
          <w:szCs w:val="22"/>
        </w:rPr>
      </w:pPr>
    </w:p>
    <w:p w14:paraId="15788032" w14:textId="77777777" w:rsidR="00713297" w:rsidRPr="00F75FD1" w:rsidRDefault="00713297" w:rsidP="000164DE">
      <w:pPr>
        <w:spacing w:after="60" w:line="276" w:lineRule="auto"/>
        <w:jc w:val="center"/>
        <w:rPr>
          <w:rFonts w:cs="Times New Roman"/>
          <w:b/>
          <w:bCs/>
          <w:color w:val="000000"/>
          <w:sz w:val="22"/>
          <w:szCs w:val="22"/>
        </w:rPr>
      </w:pPr>
      <w:r w:rsidRPr="00F75FD1">
        <w:rPr>
          <w:rFonts w:cs="Times New Roman"/>
          <w:b/>
          <w:bCs/>
          <w:color w:val="000000"/>
          <w:sz w:val="22"/>
          <w:szCs w:val="22"/>
        </w:rPr>
        <w:t>§ 8</w:t>
      </w:r>
    </w:p>
    <w:p w14:paraId="4ADAC08D" w14:textId="77777777" w:rsidR="00FF2F39" w:rsidRPr="00F75FD1" w:rsidRDefault="00713297" w:rsidP="000164DE">
      <w:pPr>
        <w:numPr>
          <w:ilvl w:val="0"/>
          <w:numId w:val="30"/>
        </w:numPr>
        <w:tabs>
          <w:tab w:val="left" w:pos="311"/>
        </w:tabs>
        <w:spacing w:after="60" w:line="276" w:lineRule="auto"/>
        <w:jc w:val="both"/>
        <w:rPr>
          <w:rFonts w:cs="Times New Roman"/>
          <w:color w:val="000000"/>
          <w:sz w:val="22"/>
          <w:szCs w:val="22"/>
        </w:rPr>
      </w:pPr>
      <w:r w:rsidRPr="00F75FD1">
        <w:rPr>
          <w:rFonts w:cs="Times New Roman"/>
          <w:color w:val="000000"/>
          <w:sz w:val="22"/>
          <w:szCs w:val="22"/>
        </w:rPr>
        <w:t>Wartość przedmiotu dostawy wynosi:</w:t>
      </w:r>
      <w:r w:rsidR="00FF2F39" w:rsidRPr="00F75FD1">
        <w:rPr>
          <w:rFonts w:cs="Times New Roman"/>
          <w:color w:val="000000"/>
          <w:sz w:val="22"/>
          <w:szCs w:val="22"/>
        </w:rPr>
        <w:t xml:space="preserve"> </w:t>
      </w:r>
      <w:r w:rsidRPr="00F75FD1">
        <w:rPr>
          <w:rFonts w:cs="Times New Roman"/>
          <w:color w:val="000000"/>
          <w:sz w:val="22"/>
          <w:szCs w:val="22"/>
        </w:rPr>
        <w:t>…............................…zł netto (słownie:............................…..),</w:t>
      </w:r>
      <w:r w:rsidR="00FF2F39" w:rsidRPr="00F75FD1">
        <w:rPr>
          <w:rFonts w:cs="Times New Roman"/>
          <w:color w:val="000000"/>
          <w:sz w:val="22"/>
          <w:szCs w:val="22"/>
        </w:rPr>
        <w:t xml:space="preserve"> </w:t>
      </w:r>
      <w:r w:rsidRPr="00F75FD1">
        <w:rPr>
          <w:rFonts w:cs="Times New Roman"/>
          <w:color w:val="000000"/>
          <w:sz w:val="22"/>
          <w:szCs w:val="22"/>
        </w:rPr>
        <w:t xml:space="preserve">…........................…zł brutto (słownie: …..........................................................) </w:t>
      </w:r>
    </w:p>
    <w:p w14:paraId="4519B884" w14:textId="36F12AE3" w:rsidR="00FF2F39" w:rsidRPr="00F75FD1" w:rsidRDefault="00713297" w:rsidP="000164DE">
      <w:pPr>
        <w:numPr>
          <w:ilvl w:val="0"/>
          <w:numId w:val="30"/>
        </w:numPr>
        <w:tabs>
          <w:tab w:val="left" w:pos="311"/>
        </w:tabs>
        <w:spacing w:after="60" w:line="276" w:lineRule="auto"/>
        <w:jc w:val="both"/>
        <w:rPr>
          <w:rFonts w:cs="Times New Roman"/>
          <w:color w:val="000000"/>
          <w:sz w:val="22"/>
          <w:szCs w:val="22"/>
        </w:rPr>
      </w:pPr>
      <w:r w:rsidRPr="00F75FD1">
        <w:rPr>
          <w:rFonts w:cs="Times New Roman"/>
          <w:color w:val="000000"/>
          <w:sz w:val="22"/>
          <w:szCs w:val="22"/>
        </w:rPr>
        <w:t xml:space="preserve">Wartość brutto przedmiotu dostawy zawiera wszelkie koszty przedmiotu dostawy, wszelkie koszty związane z dostarczeniem </w:t>
      </w:r>
      <w:r w:rsidR="00710E42">
        <w:rPr>
          <w:rFonts w:cs="Times New Roman"/>
          <w:color w:val="000000"/>
          <w:sz w:val="22"/>
          <w:szCs w:val="22"/>
        </w:rPr>
        <w:t>środków spożywczych</w:t>
      </w:r>
      <w:r w:rsidRPr="00F75FD1">
        <w:rPr>
          <w:rFonts w:cs="Times New Roman"/>
          <w:color w:val="000000"/>
          <w:sz w:val="22"/>
          <w:szCs w:val="22"/>
        </w:rPr>
        <w:t xml:space="preserve"> do siedziby Dzierżawcy, zakładany zysk, należne podatki, opakowania, opłaty, upusty i inne, jeśli występują.</w:t>
      </w:r>
    </w:p>
    <w:p w14:paraId="06C86AE3" w14:textId="46E37624" w:rsidR="00FF2F39" w:rsidRPr="00F75FD1" w:rsidRDefault="00713297" w:rsidP="000164DE">
      <w:pPr>
        <w:numPr>
          <w:ilvl w:val="0"/>
          <w:numId w:val="30"/>
        </w:numPr>
        <w:tabs>
          <w:tab w:val="left" w:pos="311"/>
        </w:tabs>
        <w:spacing w:after="60" w:line="276" w:lineRule="auto"/>
        <w:jc w:val="both"/>
        <w:rPr>
          <w:rFonts w:cs="Times New Roman"/>
          <w:color w:val="000000"/>
          <w:sz w:val="22"/>
          <w:szCs w:val="22"/>
        </w:rPr>
      </w:pPr>
      <w:r w:rsidRPr="00F75FD1">
        <w:rPr>
          <w:rFonts w:cs="Times New Roman"/>
          <w:color w:val="000000"/>
          <w:sz w:val="22"/>
          <w:szCs w:val="22"/>
        </w:rPr>
        <w:t xml:space="preserve">Ceny jednostkowe poszczególnych </w:t>
      </w:r>
      <w:r w:rsidR="00710E42">
        <w:rPr>
          <w:rFonts w:cs="Times New Roman"/>
          <w:color w:val="000000"/>
          <w:sz w:val="22"/>
          <w:szCs w:val="22"/>
        </w:rPr>
        <w:t>środków spożywczych</w:t>
      </w:r>
      <w:r w:rsidRPr="00F75FD1">
        <w:rPr>
          <w:rFonts w:cs="Times New Roman"/>
          <w:color w:val="000000"/>
          <w:sz w:val="22"/>
          <w:szCs w:val="22"/>
        </w:rPr>
        <w:t xml:space="preserve"> określa załącznik nr 1 do niniejszej umowy.</w:t>
      </w:r>
    </w:p>
    <w:p w14:paraId="51B92C27" w14:textId="1F381461" w:rsidR="00FF2F39" w:rsidRPr="00F75FD1" w:rsidRDefault="00713297" w:rsidP="000164DE">
      <w:pPr>
        <w:numPr>
          <w:ilvl w:val="0"/>
          <w:numId w:val="30"/>
        </w:numPr>
        <w:tabs>
          <w:tab w:val="left" w:pos="311"/>
        </w:tabs>
        <w:spacing w:after="60" w:line="276" w:lineRule="auto"/>
        <w:jc w:val="both"/>
        <w:rPr>
          <w:rFonts w:cs="Times New Roman"/>
          <w:color w:val="000000"/>
          <w:sz w:val="22"/>
          <w:szCs w:val="22"/>
        </w:rPr>
      </w:pPr>
      <w:r w:rsidRPr="00F75FD1">
        <w:rPr>
          <w:rFonts w:cs="Times New Roman"/>
          <w:color w:val="000000"/>
          <w:sz w:val="22"/>
          <w:szCs w:val="22"/>
        </w:rPr>
        <w:t>Podwyższenie cen jednostkowych netto przez cały okres obowiązywania umowy jest niedopuszczalne z zastrzeżeniem ust. 5 i następnych poniżej.</w:t>
      </w:r>
    </w:p>
    <w:p w14:paraId="47DFBC05" w14:textId="77777777" w:rsidR="00FF2F39" w:rsidRPr="00F75FD1" w:rsidRDefault="00FF2F39" w:rsidP="000164DE">
      <w:pPr>
        <w:numPr>
          <w:ilvl w:val="0"/>
          <w:numId w:val="30"/>
        </w:numPr>
        <w:tabs>
          <w:tab w:val="left" w:pos="311"/>
        </w:tabs>
        <w:spacing w:after="60" w:line="276" w:lineRule="auto"/>
        <w:jc w:val="both"/>
        <w:rPr>
          <w:rFonts w:cs="Times New Roman"/>
          <w:color w:val="000000"/>
          <w:sz w:val="22"/>
          <w:szCs w:val="22"/>
        </w:rPr>
      </w:pPr>
      <w:r w:rsidRPr="00F75FD1">
        <w:rPr>
          <w:rFonts w:cs="Times New Roman"/>
          <w:color w:val="000000"/>
          <w:sz w:val="22"/>
          <w:szCs w:val="22"/>
        </w:rPr>
        <w:lastRenderedPageBreak/>
        <w:t xml:space="preserve">Kwota wynagrodzenia umownego, określonego w ust. 1 powyżej, nie może ulec zmianie na niekorzyść Zamawiającego. Powyższe nie dotyczy okoliczności określonych art. 436 pkt 4 b) ustawy z dnia 11 września 2019 roku - Prawo zamówień publicznych, tj. zmiany: </w:t>
      </w:r>
    </w:p>
    <w:p w14:paraId="6D3CDC36" w14:textId="77777777" w:rsidR="00FF2F39" w:rsidRPr="00F75FD1" w:rsidRDefault="00FF2F39" w:rsidP="000164DE">
      <w:pPr>
        <w:numPr>
          <w:ilvl w:val="0"/>
          <w:numId w:val="31"/>
        </w:numPr>
        <w:tabs>
          <w:tab w:val="left" w:pos="283"/>
        </w:tabs>
        <w:spacing w:after="60" w:line="276" w:lineRule="auto"/>
        <w:jc w:val="both"/>
        <w:rPr>
          <w:rFonts w:cs="Times New Roman"/>
          <w:color w:val="000000"/>
          <w:sz w:val="22"/>
          <w:szCs w:val="22"/>
        </w:rPr>
      </w:pPr>
      <w:r w:rsidRPr="00F75FD1">
        <w:rPr>
          <w:rFonts w:cs="Times New Roman"/>
          <w:color w:val="000000"/>
          <w:sz w:val="22"/>
          <w:szCs w:val="22"/>
        </w:rPr>
        <w:t>stawki podatku od towarów i usług oraz podatku akcyzowego</w:t>
      </w:r>
    </w:p>
    <w:p w14:paraId="52D8FFFF" w14:textId="77777777" w:rsidR="00FF2F39" w:rsidRPr="00F75FD1" w:rsidRDefault="00FF2F39" w:rsidP="000164DE">
      <w:pPr>
        <w:numPr>
          <w:ilvl w:val="0"/>
          <w:numId w:val="31"/>
        </w:numPr>
        <w:tabs>
          <w:tab w:val="left" w:pos="283"/>
        </w:tabs>
        <w:spacing w:after="60" w:line="276" w:lineRule="auto"/>
        <w:jc w:val="both"/>
        <w:rPr>
          <w:rFonts w:cs="Times New Roman"/>
          <w:color w:val="000000"/>
          <w:sz w:val="22"/>
          <w:szCs w:val="22"/>
        </w:rPr>
      </w:pPr>
      <w:r w:rsidRPr="00F75FD1">
        <w:rPr>
          <w:rFonts w:cs="Times New Roman"/>
          <w:color w:val="000000"/>
          <w:sz w:val="22"/>
          <w:szCs w:val="22"/>
        </w:rPr>
        <w:t>wysokości minimalnego wynagrodzenia za pracę albo wysokości minimalnej stawki godzinowej, ustalonych na podstawie ustawy z dnia 10 października 2002 r. o minimalnym wynagrodzeniu za pracę,</w:t>
      </w:r>
    </w:p>
    <w:p w14:paraId="69E1C78E" w14:textId="77777777" w:rsidR="00FF2F39" w:rsidRPr="00F75FD1" w:rsidRDefault="00FF2F39" w:rsidP="000164DE">
      <w:pPr>
        <w:numPr>
          <w:ilvl w:val="0"/>
          <w:numId w:val="31"/>
        </w:numPr>
        <w:tabs>
          <w:tab w:val="left" w:pos="283"/>
        </w:tabs>
        <w:spacing w:after="60" w:line="276" w:lineRule="auto"/>
        <w:jc w:val="both"/>
        <w:rPr>
          <w:rFonts w:cs="Times New Roman"/>
          <w:color w:val="000000"/>
          <w:sz w:val="22"/>
          <w:szCs w:val="22"/>
        </w:rPr>
      </w:pPr>
      <w:r w:rsidRPr="00F75FD1">
        <w:rPr>
          <w:rFonts w:cs="Times New Roman"/>
          <w:color w:val="000000"/>
          <w:sz w:val="22"/>
          <w:szCs w:val="22"/>
        </w:rPr>
        <w:t>zasad podlegania ubezpieczeniom społecznym lub ubezpieczeniu zdrowotnemu lub wysokości stawki składki na ubezpieczenia społeczne lub ubezpieczenie zdrowotne,</w:t>
      </w:r>
    </w:p>
    <w:p w14:paraId="15B17E56" w14:textId="77777777" w:rsidR="00FF2F39" w:rsidRPr="00F75FD1" w:rsidRDefault="00FF2F39" w:rsidP="000164DE">
      <w:pPr>
        <w:numPr>
          <w:ilvl w:val="0"/>
          <w:numId w:val="31"/>
        </w:numPr>
        <w:tabs>
          <w:tab w:val="left" w:pos="283"/>
        </w:tabs>
        <w:spacing w:after="60" w:line="276" w:lineRule="auto"/>
        <w:jc w:val="both"/>
        <w:rPr>
          <w:rFonts w:cs="Times New Roman"/>
          <w:color w:val="000000"/>
          <w:sz w:val="22"/>
          <w:szCs w:val="22"/>
        </w:rPr>
      </w:pPr>
      <w:r w:rsidRPr="00F75FD1">
        <w:rPr>
          <w:rFonts w:cs="Times New Roman"/>
          <w:color w:val="000000"/>
          <w:sz w:val="22"/>
          <w:szCs w:val="22"/>
        </w:rPr>
        <w:t>zasad gromadzenia i wysokości wpłat do pracowniczych planów kapitałowych, o których mowa w ustawie z dnia 4 października 2018 r. o pracowniczych planach kapitałowych (Dz. U. poz. 2215 oraz z 2019 r. poz. 1074 i 1572)</w:t>
      </w:r>
    </w:p>
    <w:p w14:paraId="5548645C" w14:textId="77777777" w:rsidR="00FF2F39" w:rsidRPr="00F75FD1" w:rsidRDefault="00FF2F39" w:rsidP="000164DE">
      <w:pPr>
        <w:tabs>
          <w:tab w:val="left" w:pos="283"/>
        </w:tabs>
        <w:spacing w:after="60" w:line="276" w:lineRule="auto"/>
        <w:jc w:val="both"/>
        <w:rPr>
          <w:rFonts w:cs="Times New Roman"/>
          <w:color w:val="000000"/>
          <w:sz w:val="22"/>
          <w:szCs w:val="22"/>
        </w:rPr>
      </w:pPr>
      <w:r w:rsidRPr="00F75FD1">
        <w:rPr>
          <w:rFonts w:cs="Times New Roman"/>
          <w:color w:val="000000"/>
          <w:sz w:val="22"/>
          <w:szCs w:val="22"/>
        </w:rPr>
        <w:tab/>
      </w:r>
      <w:r w:rsidRPr="00F75FD1">
        <w:rPr>
          <w:rFonts w:cs="Times New Roman"/>
          <w:color w:val="000000"/>
          <w:sz w:val="22"/>
          <w:szCs w:val="22"/>
        </w:rPr>
        <w:tab/>
        <w:t>- jeżeli zmiany te będą miały wpływ na koszty wykonania zamówienia przez wykonawcę.</w:t>
      </w:r>
    </w:p>
    <w:p w14:paraId="553F0353" w14:textId="77777777" w:rsidR="00FF2F39" w:rsidRPr="00F75FD1" w:rsidRDefault="00FF2F39" w:rsidP="000164DE">
      <w:pPr>
        <w:numPr>
          <w:ilvl w:val="0"/>
          <w:numId w:val="30"/>
        </w:numPr>
        <w:tabs>
          <w:tab w:val="left" w:pos="283"/>
        </w:tabs>
        <w:spacing w:after="60" w:line="276" w:lineRule="auto"/>
        <w:jc w:val="both"/>
        <w:rPr>
          <w:rFonts w:cs="Times New Roman"/>
          <w:color w:val="000000"/>
          <w:sz w:val="22"/>
          <w:szCs w:val="22"/>
        </w:rPr>
      </w:pPr>
      <w:r w:rsidRPr="00F75FD1">
        <w:rPr>
          <w:rFonts w:cs="Times New Roman"/>
          <w:color w:val="000000"/>
          <w:sz w:val="22"/>
          <w:szCs w:val="22"/>
        </w:rPr>
        <w:t>Zmiana wysokości wynagrodzenia obowiązywać będzie od dnia wejścia w życie zmian, o których mowa w ust. 5 powyżej.</w:t>
      </w:r>
    </w:p>
    <w:p w14:paraId="6D6F6230" w14:textId="77777777" w:rsidR="00FF2F39" w:rsidRPr="00F75FD1" w:rsidRDefault="00FF2F39" w:rsidP="000164DE">
      <w:pPr>
        <w:numPr>
          <w:ilvl w:val="0"/>
          <w:numId w:val="30"/>
        </w:numPr>
        <w:tabs>
          <w:tab w:val="left" w:pos="283"/>
        </w:tabs>
        <w:spacing w:after="60" w:line="276" w:lineRule="auto"/>
        <w:jc w:val="both"/>
        <w:rPr>
          <w:rFonts w:cs="Times New Roman"/>
          <w:color w:val="000000"/>
          <w:sz w:val="22"/>
          <w:szCs w:val="22"/>
        </w:rPr>
      </w:pPr>
      <w:r w:rsidRPr="00F75FD1">
        <w:rPr>
          <w:rFonts w:cs="Times New Roman"/>
          <w:color w:val="000000"/>
          <w:sz w:val="22"/>
          <w:szCs w:val="22"/>
        </w:rPr>
        <w:t>W wypadku zmiany, o której mowa w ust. 5 pkt 1) powyżej, wartość netto wynagrodzenia Wykonawcy nie zmieni się, a określona w aneksie wartość brutto wynagrodzenia zostanie wyliczona na podstawie nowych przepisów.</w:t>
      </w:r>
    </w:p>
    <w:p w14:paraId="6516BFE0" w14:textId="77777777" w:rsidR="00FF2F39" w:rsidRPr="00F75FD1" w:rsidRDefault="00FF2F39" w:rsidP="000164DE">
      <w:pPr>
        <w:numPr>
          <w:ilvl w:val="0"/>
          <w:numId w:val="30"/>
        </w:numPr>
        <w:tabs>
          <w:tab w:val="left" w:pos="283"/>
        </w:tabs>
        <w:spacing w:after="60" w:line="276" w:lineRule="auto"/>
        <w:jc w:val="both"/>
        <w:rPr>
          <w:rFonts w:cs="Times New Roman"/>
          <w:color w:val="000000"/>
          <w:sz w:val="22"/>
          <w:szCs w:val="22"/>
        </w:rPr>
      </w:pPr>
      <w:r w:rsidRPr="00F75FD1">
        <w:rPr>
          <w:rFonts w:cs="Times New Roman"/>
          <w:color w:val="000000"/>
          <w:sz w:val="22"/>
          <w:szCs w:val="22"/>
        </w:rPr>
        <w:t>W przypadku zmiany, o której mowa w ust. 5 pkt 2) powyżej, wynagrodzenie Wykonawcy ulegnie zmianie o wartość wzrostu całkowitego kosztu Wykonawcy wynikającą ze zwiększenia wynagrodzeń osób bezpośrednio wykonujących zamówienie do wysokości aktualnie obowiązującego minimalnego wynagrodzenia, z uwzględnieniem wszystkich obciążeń publicznoprawnych od kwoty wzrostu minimalnego wynagrodzenia.</w:t>
      </w:r>
    </w:p>
    <w:p w14:paraId="34CBD8B4" w14:textId="77777777" w:rsidR="00FF2F39" w:rsidRPr="00F75FD1" w:rsidRDefault="00FF2F39" w:rsidP="000164DE">
      <w:pPr>
        <w:numPr>
          <w:ilvl w:val="0"/>
          <w:numId w:val="30"/>
        </w:numPr>
        <w:tabs>
          <w:tab w:val="left" w:pos="283"/>
        </w:tabs>
        <w:spacing w:after="60" w:line="276" w:lineRule="auto"/>
        <w:jc w:val="both"/>
        <w:rPr>
          <w:rFonts w:cs="Times New Roman"/>
          <w:color w:val="000000"/>
          <w:sz w:val="22"/>
          <w:szCs w:val="22"/>
        </w:rPr>
      </w:pPr>
      <w:r w:rsidRPr="00F75FD1">
        <w:rPr>
          <w:rFonts w:cs="Times New Roman"/>
          <w:color w:val="000000"/>
          <w:sz w:val="22"/>
          <w:szCs w:val="22"/>
        </w:rPr>
        <w:t>W przypadku zmian, o których mowa w ust. 5 pkt 3) i 4) powyżej, wynagrodzenie Wykonawcy ulegnie zmianie o wartość wzrostu całkowitego kosztu Wykonawcy, jaką będzie on zobowiązany dodatkowo ponieść w celu uwzględnienia tej zmiany, przy zachowaniu dotychczasowej kwoty netto wynagrodzenia osób bezpośrednio wykonujących zamówienie na rzecz Zamawiającego.</w:t>
      </w:r>
    </w:p>
    <w:p w14:paraId="0B45538D" w14:textId="77777777" w:rsidR="00FF2F39" w:rsidRPr="00F75FD1" w:rsidRDefault="00FF2F39" w:rsidP="000164DE">
      <w:pPr>
        <w:numPr>
          <w:ilvl w:val="0"/>
          <w:numId w:val="30"/>
        </w:numPr>
        <w:tabs>
          <w:tab w:val="left" w:pos="283"/>
        </w:tabs>
        <w:spacing w:after="60" w:line="276" w:lineRule="auto"/>
        <w:jc w:val="both"/>
        <w:rPr>
          <w:rFonts w:cs="Times New Roman"/>
          <w:color w:val="000000"/>
          <w:sz w:val="22"/>
          <w:szCs w:val="22"/>
        </w:rPr>
      </w:pPr>
      <w:r w:rsidRPr="00F75FD1">
        <w:rPr>
          <w:rFonts w:cs="Times New Roman"/>
          <w:color w:val="000000"/>
          <w:sz w:val="22"/>
          <w:szCs w:val="22"/>
        </w:rPr>
        <w:t>Za wyjątkiem sytuacji, o której mowa w ust. 5 pkt 1) powyżej, wprowadzenie zmian wysokości wynagrodzenia wymaga uprzedniego złożenia przez Wykonawcę oświadczenia o wysokości dodatkowych koszów wynikających z wprowadzenia zmian, o których mowa w ust. 5 pkt 2) - 4) powyżej, a także przedłożenia wszystkich dokumentów, w tym w szczególności umów o pracę lub zlecenia (przed ich aneksowaniem i po ich aneksowaniu), z których będzie wynikał wzrost kosztów realizacji Umowy przez Wykonawcę.</w:t>
      </w:r>
    </w:p>
    <w:p w14:paraId="7DA2F9BF" w14:textId="77777777" w:rsidR="00FF2F39" w:rsidRPr="00F75FD1" w:rsidRDefault="00FF2F39" w:rsidP="000164DE">
      <w:pPr>
        <w:numPr>
          <w:ilvl w:val="0"/>
          <w:numId w:val="30"/>
        </w:numPr>
        <w:tabs>
          <w:tab w:val="left" w:pos="283"/>
        </w:tabs>
        <w:spacing w:after="60" w:line="276" w:lineRule="auto"/>
        <w:jc w:val="both"/>
        <w:rPr>
          <w:rFonts w:cs="Times New Roman"/>
          <w:color w:val="000000"/>
          <w:sz w:val="22"/>
          <w:szCs w:val="22"/>
        </w:rPr>
      </w:pPr>
      <w:r w:rsidRPr="00F75FD1">
        <w:rPr>
          <w:rFonts w:cs="Times New Roman"/>
          <w:color w:val="000000"/>
          <w:sz w:val="22"/>
          <w:szCs w:val="22"/>
        </w:rPr>
        <w:t>W przypadku zaistnienia istotnych okoliczności wpływających na stan realizacji umowy, a w szczególności zmiany przepisów prawa powszechnie obowiązującego obniżenia poziomu finansowania Zamawiającego przez instytucje powszechnego ubezpieczenia zdrowotnego, Strony dopuszczają możliwość zmiany warunków Umowy.</w:t>
      </w:r>
    </w:p>
    <w:p w14:paraId="3F58CD6C" w14:textId="58B5EF3A" w:rsidR="00935502" w:rsidRPr="00935502" w:rsidRDefault="00935502" w:rsidP="00935502">
      <w:pPr>
        <w:numPr>
          <w:ilvl w:val="0"/>
          <w:numId w:val="30"/>
        </w:numPr>
        <w:tabs>
          <w:tab w:val="left" w:pos="283"/>
        </w:tabs>
        <w:spacing w:after="60" w:line="276" w:lineRule="auto"/>
        <w:jc w:val="both"/>
        <w:rPr>
          <w:rFonts w:cs="Times New Roman"/>
          <w:color w:val="000000"/>
          <w:sz w:val="22"/>
          <w:szCs w:val="22"/>
        </w:rPr>
      </w:pPr>
      <w:r w:rsidRPr="00935502">
        <w:rPr>
          <w:rFonts w:cs="Times New Roman"/>
          <w:color w:val="000000"/>
          <w:sz w:val="22"/>
          <w:szCs w:val="22"/>
        </w:rPr>
        <w:t xml:space="preserve">Płatność należności z tytułu dostawy </w:t>
      </w:r>
      <w:r w:rsidR="00710E42">
        <w:rPr>
          <w:rFonts w:cs="Times New Roman"/>
          <w:color w:val="000000"/>
          <w:sz w:val="22"/>
          <w:szCs w:val="22"/>
        </w:rPr>
        <w:t>środków spożywczych</w:t>
      </w:r>
      <w:r w:rsidRPr="00935502">
        <w:rPr>
          <w:rFonts w:cs="Times New Roman"/>
          <w:color w:val="000000"/>
          <w:sz w:val="22"/>
          <w:szCs w:val="22"/>
        </w:rPr>
        <w:t xml:space="preserve"> będzie dokonywana po podpisaniu przez strony dokumentów potwierdzających realizację dostawy, na podstawie prawidłowo wystawionej faktury, w terminie 60 dni od daty dostarczenia tych dokumentów </w:t>
      </w:r>
      <w:r>
        <w:rPr>
          <w:rFonts w:cs="Times New Roman"/>
          <w:color w:val="000000"/>
          <w:sz w:val="22"/>
          <w:szCs w:val="22"/>
        </w:rPr>
        <w:t>Dzierżawcy</w:t>
      </w:r>
      <w:r w:rsidRPr="00935502">
        <w:rPr>
          <w:rFonts w:cs="Times New Roman"/>
          <w:color w:val="000000"/>
          <w:sz w:val="22"/>
          <w:szCs w:val="22"/>
        </w:rPr>
        <w:t>.</w:t>
      </w:r>
    </w:p>
    <w:p w14:paraId="4CCD7616" w14:textId="6DECC25F" w:rsidR="00935502" w:rsidRPr="00935502" w:rsidRDefault="00935502" w:rsidP="00935502">
      <w:pPr>
        <w:numPr>
          <w:ilvl w:val="0"/>
          <w:numId w:val="30"/>
        </w:numPr>
        <w:tabs>
          <w:tab w:val="left" w:pos="283"/>
        </w:tabs>
        <w:spacing w:after="60" w:line="276" w:lineRule="auto"/>
        <w:jc w:val="both"/>
        <w:rPr>
          <w:rFonts w:cs="Times New Roman"/>
          <w:color w:val="000000"/>
          <w:sz w:val="22"/>
          <w:szCs w:val="22"/>
        </w:rPr>
      </w:pPr>
      <w:r w:rsidRPr="00935502">
        <w:rPr>
          <w:rFonts w:cs="Times New Roman"/>
          <w:color w:val="000000"/>
          <w:sz w:val="22"/>
          <w:szCs w:val="22"/>
        </w:rPr>
        <w:t xml:space="preserve"> </w:t>
      </w:r>
      <w:r w:rsidR="00DF36D6">
        <w:rPr>
          <w:rFonts w:cs="Times New Roman"/>
          <w:color w:val="000000"/>
          <w:sz w:val="22"/>
          <w:szCs w:val="22"/>
        </w:rPr>
        <w:t xml:space="preserve">Wydzierżawiający </w:t>
      </w:r>
      <w:r w:rsidRPr="00935502">
        <w:rPr>
          <w:rFonts w:cs="Times New Roman"/>
          <w:color w:val="000000"/>
          <w:sz w:val="22"/>
          <w:szCs w:val="22"/>
        </w:rPr>
        <w:t xml:space="preserve">zobowiązuje się dostarczyć </w:t>
      </w:r>
      <w:r w:rsidR="00DF36D6">
        <w:rPr>
          <w:rFonts w:cs="Times New Roman"/>
          <w:color w:val="000000"/>
          <w:sz w:val="22"/>
          <w:szCs w:val="22"/>
        </w:rPr>
        <w:t>Dzierżawcy</w:t>
      </w:r>
      <w:r w:rsidRPr="00935502">
        <w:rPr>
          <w:rFonts w:cs="Times New Roman"/>
          <w:color w:val="000000"/>
          <w:sz w:val="22"/>
          <w:szCs w:val="22"/>
        </w:rPr>
        <w:t xml:space="preserve"> wraz z fakturą również fakturę w formie elektronicznej w formacie  „DATAFARM”, jeżeli ma takie możliwości techniczne.</w:t>
      </w:r>
    </w:p>
    <w:p w14:paraId="0137F945" w14:textId="375416B4" w:rsidR="00935502" w:rsidRPr="00935502" w:rsidRDefault="00DF36D6" w:rsidP="00935502">
      <w:pPr>
        <w:numPr>
          <w:ilvl w:val="0"/>
          <w:numId w:val="30"/>
        </w:numPr>
        <w:tabs>
          <w:tab w:val="left" w:pos="283"/>
        </w:tabs>
        <w:spacing w:after="60" w:line="276" w:lineRule="auto"/>
        <w:jc w:val="both"/>
        <w:rPr>
          <w:rFonts w:cs="Times New Roman"/>
          <w:color w:val="000000"/>
          <w:sz w:val="22"/>
          <w:szCs w:val="22"/>
        </w:rPr>
      </w:pPr>
      <w:r>
        <w:rPr>
          <w:rFonts w:cs="Times New Roman"/>
          <w:color w:val="000000"/>
          <w:sz w:val="22"/>
          <w:szCs w:val="22"/>
        </w:rPr>
        <w:t>Wydzierżawiający</w:t>
      </w:r>
      <w:r w:rsidR="00935502" w:rsidRPr="00935502">
        <w:rPr>
          <w:rFonts w:cs="Times New Roman"/>
          <w:color w:val="000000"/>
          <w:sz w:val="22"/>
          <w:szCs w:val="22"/>
        </w:rPr>
        <w:t xml:space="preserve"> ma możliwość wysyłania ustrukturyzowanych faktur elektronicznych do </w:t>
      </w:r>
      <w:r>
        <w:rPr>
          <w:rFonts w:cs="Times New Roman"/>
          <w:color w:val="000000"/>
          <w:sz w:val="22"/>
          <w:szCs w:val="22"/>
        </w:rPr>
        <w:t>Dzier</w:t>
      </w:r>
      <w:r w:rsidR="00791776">
        <w:rPr>
          <w:rFonts w:cs="Times New Roman"/>
          <w:color w:val="000000"/>
          <w:sz w:val="22"/>
          <w:szCs w:val="22"/>
        </w:rPr>
        <w:t>żawcy</w:t>
      </w:r>
      <w:r w:rsidR="00935502" w:rsidRPr="00935502">
        <w:rPr>
          <w:rFonts w:cs="Times New Roman"/>
          <w:color w:val="000000"/>
          <w:sz w:val="22"/>
          <w:szCs w:val="22"/>
        </w:rPr>
        <w:t xml:space="preserve"> za pośrednictwem Platformy Elektronicznego Fakturowania (platforma dostępna pod adresem www: efaktura.gov.pl).</w:t>
      </w:r>
    </w:p>
    <w:p w14:paraId="5B628649" w14:textId="30BFAAE9" w:rsidR="00935502" w:rsidRPr="00935502" w:rsidRDefault="00791776" w:rsidP="00935502">
      <w:pPr>
        <w:numPr>
          <w:ilvl w:val="0"/>
          <w:numId w:val="30"/>
        </w:numPr>
        <w:tabs>
          <w:tab w:val="left" w:pos="283"/>
        </w:tabs>
        <w:spacing w:after="60" w:line="276" w:lineRule="auto"/>
        <w:jc w:val="both"/>
        <w:rPr>
          <w:rFonts w:cs="Times New Roman"/>
          <w:color w:val="000000"/>
          <w:sz w:val="22"/>
          <w:szCs w:val="22"/>
        </w:rPr>
      </w:pPr>
      <w:r>
        <w:rPr>
          <w:rFonts w:cs="Times New Roman"/>
          <w:color w:val="000000"/>
          <w:sz w:val="22"/>
          <w:szCs w:val="22"/>
        </w:rPr>
        <w:lastRenderedPageBreak/>
        <w:t>Wydzierżawiający</w:t>
      </w:r>
      <w:r w:rsidR="00935502" w:rsidRPr="00935502">
        <w:rPr>
          <w:rFonts w:cs="Times New Roman"/>
          <w:color w:val="000000"/>
          <w:sz w:val="22"/>
          <w:szCs w:val="22"/>
        </w:rPr>
        <w:t xml:space="preserve"> zobowiązuje się do sygnowania faktury numerem umowy.</w:t>
      </w:r>
    </w:p>
    <w:p w14:paraId="68844B51" w14:textId="77777777" w:rsidR="00CD0723" w:rsidRDefault="00935502" w:rsidP="00CD0723">
      <w:pPr>
        <w:numPr>
          <w:ilvl w:val="0"/>
          <w:numId w:val="30"/>
        </w:numPr>
        <w:tabs>
          <w:tab w:val="left" w:pos="283"/>
        </w:tabs>
        <w:spacing w:after="60" w:line="276" w:lineRule="auto"/>
        <w:jc w:val="both"/>
        <w:rPr>
          <w:rFonts w:cs="Times New Roman"/>
          <w:color w:val="000000"/>
          <w:sz w:val="22"/>
          <w:szCs w:val="22"/>
        </w:rPr>
      </w:pPr>
      <w:r w:rsidRPr="00935502">
        <w:rPr>
          <w:rFonts w:cs="Times New Roman"/>
          <w:color w:val="000000"/>
          <w:sz w:val="22"/>
          <w:szCs w:val="22"/>
        </w:rPr>
        <w:t xml:space="preserve">Płatność należności będzie dokonywana przelewem na rachunek bankowy </w:t>
      </w:r>
      <w:r w:rsidR="00791776">
        <w:rPr>
          <w:rFonts w:cs="Times New Roman"/>
          <w:color w:val="000000"/>
          <w:sz w:val="22"/>
          <w:szCs w:val="22"/>
        </w:rPr>
        <w:t>Wydzierżawiającego</w:t>
      </w:r>
      <w:r w:rsidRPr="00935502">
        <w:rPr>
          <w:rFonts w:cs="Times New Roman"/>
          <w:color w:val="000000"/>
          <w:sz w:val="22"/>
          <w:szCs w:val="22"/>
        </w:rPr>
        <w:t xml:space="preserve"> wskazany przez niego na fakturze.</w:t>
      </w:r>
    </w:p>
    <w:p w14:paraId="7F01B4FE" w14:textId="769C62B9" w:rsidR="00CD0723" w:rsidRPr="00CD0723" w:rsidRDefault="00CD0723" w:rsidP="00CD0723">
      <w:pPr>
        <w:numPr>
          <w:ilvl w:val="0"/>
          <w:numId w:val="30"/>
        </w:numPr>
        <w:tabs>
          <w:tab w:val="left" w:pos="283"/>
        </w:tabs>
        <w:spacing w:after="60" w:line="276" w:lineRule="auto"/>
        <w:jc w:val="both"/>
        <w:rPr>
          <w:rFonts w:cs="Times New Roman"/>
          <w:color w:val="000000"/>
          <w:sz w:val="22"/>
          <w:szCs w:val="22"/>
        </w:rPr>
      </w:pPr>
      <w:r w:rsidRPr="00CD0723">
        <w:rPr>
          <w:rFonts w:cs="Times New Roman"/>
          <w:color w:val="000000"/>
          <w:sz w:val="22"/>
          <w:szCs w:val="22"/>
        </w:rPr>
        <w:t xml:space="preserve">Zamawiający dopuszcza możliwość zmiany wynagrodzenia Wydzierżawiającego w przypadku zmiany cen związanych z realizacją zamówienia (waloryzacja).  Zamawiający określa, że: </w:t>
      </w:r>
    </w:p>
    <w:p w14:paraId="7F89705A" w14:textId="77777777" w:rsidR="00CD0723" w:rsidRPr="00CD0723" w:rsidRDefault="00CD0723" w:rsidP="00CD0723">
      <w:pPr>
        <w:numPr>
          <w:ilvl w:val="4"/>
          <w:numId w:val="30"/>
        </w:numPr>
        <w:tabs>
          <w:tab w:val="left" w:pos="283"/>
        </w:tabs>
        <w:spacing w:after="60" w:line="276" w:lineRule="auto"/>
        <w:ind w:left="1276"/>
        <w:jc w:val="both"/>
        <w:rPr>
          <w:rFonts w:cs="Times New Roman"/>
          <w:color w:val="000000"/>
          <w:sz w:val="22"/>
          <w:szCs w:val="22"/>
        </w:rPr>
      </w:pPr>
      <w:r w:rsidRPr="00CD0723">
        <w:rPr>
          <w:rFonts w:cs="Times New Roman"/>
          <w:color w:val="000000"/>
          <w:sz w:val="22"/>
          <w:szCs w:val="22"/>
        </w:rPr>
        <w:t>wysokość   wynagrodzenia   Dostawcy   może   ulec   zmianie   w   przypadku   zmiany kosztów realizowania usługi przez Wykonawcę;</w:t>
      </w:r>
    </w:p>
    <w:p w14:paraId="56A8251B" w14:textId="77777777" w:rsidR="00CD0723" w:rsidRPr="00CD0723" w:rsidRDefault="00CD0723" w:rsidP="00CD0723">
      <w:pPr>
        <w:numPr>
          <w:ilvl w:val="4"/>
          <w:numId w:val="30"/>
        </w:numPr>
        <w:tabs>
          <w:tab w:val="left" w:pos="283"/>
        </w:tabs>
        <w:spacing w:after="60" w:line="276" w:lineRule="auto"/>
        <w:ind w:left="1276"/>
        <w:jc w:val="both"/>
        <w:rPr>
          <w:rFonts w:cs="Times New Roman"/>
          <w:color w:val="000000"/>
          <w:sz w:val="22"/>
          <w:szCs w:val="22"/>
        </w:rPr>
      </w:pPr>
      <w:r w:rsidRPr="00CD0723">
        <w:rPr>
          <w:rFonts w:cs="Times New Roman"/>
          <w:color w:val="000000"/>
          <w:sz w:val="22"/>
          <w:szCs w:val="22"/>
        </w:rPr>
        <w:t>przy zmianie wynagrodzenia strony będą brały pod uwagę wyłącznie faktycznie koszty ponoszone przez Wykonawcę;</w:t>
      </w:r>
    </w:p>
    <w:p w14:paraId="0BA452C1" w14:textId="77777777" w:rsidR="00CD0723" w:rsidRPr="00CD0723" w:rsidRDefault="00CD0723" w:rsidP="00CD0723">
      <w:pPr>
        <w:numPr>
          <w:ilvl w:val="4"/>
          <w:numId w:val="30"/>
        </w:numPr>
        <w:tabs>
          <w:tab w:val="left" w:pos="283"/>
        </w:tabs>
        <w:spacing w:after="60" w:line="276" w:lineRule="auto"/>
        <w:ind w:left="1276"/>
        <w:jc w:val="both"/>
        <w:rPr>
          <w:rFonts w:cs="Times New Roman"/>
          <w:color w:val="000000"/>
          <w:sz w:val="22"/>
          <w:szCs w:val="22"/>
        </w:rPr>
      </w:pPr>
      <w:r w:rsidRPr="00CD0723">
        <w:rPr>
          <w:rFonts w:cs="Times New Roman"/>
          <w:color w:val="000000"/>
          <w:sz w:val="22"/>
          <w:szCs w:val="22"/>
        </w:rPr>
        <w:t>wynagrodzenie będzie podlegało waloryzacji, gdy wartość zmiany kosztów związanych z realizacją zamówienia przekroczy 30 % w stosunku do kosztów z chwili zawarcia umowy.</w:t>
      </w:r>
    </w:p>
    <w:p w14:paraId="3A0776B4" w14:textId="77777777" w:rsidR="00CD0723" w:rsidRPr="00CD0723" w:rsidRDefault="00CD0723" w:rsidP="00CD0723">
      <w:pPr>
        <w:numPr>
          <w:ilvl w:val="4"/>
          <w:numId w:val="30"/>
        </w:numPr>
        <w:tabs>
          <w:tab w:val="left" w:pos="283"/>
        </w:tabs>
        <w:spacing w:after="60" w:line="276" w:lineRule="auto"/>
        <w:ind w:left="1276"/>
        <w:jc w:val="both"/>
        <w:rPr>
          <w:rFonts w:cs="Times New Roman"/>
          <w:color w:val="000000"/>
          <w:sz w:val="22"/>
          <w:szCs w:val="22"/>
        </w:rPr>
      </w:pPr>
      <w:r w:rsidRPr="00CD0723">
        <w:rPr>
          <w:rFonts w:cs="Times New Roman"/>
          <w:color w:val="000000"/>
          <w:sz w:val="22"/>
          <w:szCs w:val="22"/>
        </w:rPr>
        <w:t xml:space="preserve">wynagrodzenie zostanie zwiększone w taki sposób, aby pokryć kwotę odpowiadającą zwiększonym kosztom realizacji zamówienia; </w:t>
      </w:r>
    </w:p>
    <w:p w14:paraId="4B61A0E5" w14:textId="5A727C1E" w:rsidR="00CD0723" w:rsidRPr="00CD0723" w:rsidRDefault="00CD0723" w:rsidP="00CD0723">
      <w:pPr>
        <w:numPr>
          <w:ilvl w:val="4"/>
          <w:numId w:val="30"/>
        </w:numPr>
        <w:tabs>
          <w:tab w:val="left" w:pos="283"/>
        </w:tabs>
        <w:spacing w:after="60" w:line="276" w:lineRule="auto"/>
        <w:ind w:left="1276"/>
        <w:jc w:val="both"/>
        <w:rPr>
          <w:rFonts w:cs="Times New Roman"/>
          <w:color w:val="000000"/>
          <w:sz w:val="22"/>
          <w:szCs w:val="22"/>
        </w:rPr>
      </w:pPr>
      <w:r w:rsidRPr="00CD0723">
        <w:rPr>
          <w:rFonts w:cs="Times New Roman"/>
          <w:color w:val="000000"/>
          <w:sz w:val="22"/>
          <w:szCs w:val="22"/>
        </w:rPr>
        <w:t>Wynagrodzenie    będzie    podlegało    waloryzacji    maksymalnie    do 20% wynagrodzenia</w:t>
      </w:r>
      <w:r>
        <w:rPr>
          <w:rFonts w:cs="Times New Roman"/>
          <w:color w:val="000000"/>
          <w:sz w:val="22"/>
          <w:szCs w:val="22"/>
        </w:rPr>
        <w:t xml:space="preserve"> </w:t>
      </w:r>
      <w:r w:rsidRPr="00CD0723">
        <w:rPr>
          <w:rFonts w:cs="Times New Roman"/>
          <w:color w:val="000000"/>
          <w:sz w:val="22"/>
          <w:szCs w:val="22"/>
        </w:rPr>
        <w:t>w Umow</w:t>
      </w:r>
      <w:r>
        <w:rPr>
          <w:rFonts w:cs="Times New Roman"/>
          <w:color w:val="000000"/>
          <w:sz w:val="22"/>
          <w:szCs w:val="22"/>
        </w:rPr>
        <w:t>ie</w:t>
      </w:r>
      <w:r w:rsidRPr="00CD0723">
        <w:rPr>
          <w:rFonts w:cs="Times New Roman"/>
          <w:color w:val="000000"/>
          <w:sz w:val="22"/>
          <w:szCs w:val="22"/>
        </w:rPr>
        <w:t>,</w:t>
      </w:r>
    </w:p>
    <w:p w14:paraId="7B66524C" w14:textId="77777777" w:rsidR="00CD0723" w:rsidRPr="00CD0723" w:rsidRDefault="00CD0723" w:rsidP="00CD0723">
      <w:pPr>
        <w:numPr>
          <w:ilvl w:val="4"/>
          <w:numId w:val="30"/>
        </w:numPr>
        <w:tabs>
          <w:tab w:val="left" w:pos="283"/>
        </w:tabs>
        <w:spacing w:after="60" w:line="276" w:lineRule="auto"/>
        <w:ind w:left="1276"/>
        <w:jc w:val="both"/>
        <w:rPr>
          <w:rFonts w:cs="Times New Roman"/>
          <w:color w:val="000000"/>
          <w:sz w:val="22"/>
          <w:szCs w:val="22"/>
        </w:rPr>
      </w:pPr>
      <w:r w:rsidRPr="00CD0723">
        <w:rPr>
          <w:rFonts w:cs="Times New Roman"/>
          <w:color w:val="000000"/>
          <w:sz w:val="22"/>
          <w:szCs w:val="22"/>
        </w:rPr>
        <w:t xml:space="preserve">postanowień umownych w zakresie waloryzacji nie stosuje się od chwili osiągnięcia limitu, o którym w mowa w pkt 5) powyżej, </w:t>
      </w:r>
    </w:p>
    <w:p w14:paraId="0B8817B2" w14:textId="15B678DC" w:rsidR="00CD0723" w:rsidRPr="00CD0723" w:rsidRDefault="00CD0723" w:rsidP="00CD0723">
      <w:pPr>
        <w:numPr>
          <w:ilvl w:val="4"/>
          <w:numId w:val="30"/>
        </w:numPr>
        <w:tabs>
          <w:tab w:val="left" w:pos="283"/>
        </w:tabs>
        <w:spacing w:after="60" w:line="276" w:lineRule="auto"/>
        <w:ind w:left="1276"/>
        <w:jc w:val="both"/>
        <w:rPr>
          <w:rFonts w:cs="Times New Roman"/>
          <w:color w:val="000000"/>
          <w:sz w:val="22"/>
          <w:szCs w:val="22"/>
        </w:rPr>
      </w:pPr>
      <w:r w:rsidRPr="00CD0723">
        <w:rPr>
          <w:rFonts w:cs="Times New Roman"/>
          <w:color w:val="000000"/>
          <w:sz w:val="22"/>
          <w:szCs w:val="22"/>
        </w:rPr>
        <w:t>zmiana wysokości wynagrodzenia opisana w niniejszym ustępie następuje w przypadku ziszczenia się powyższych warunków.</w:t>
      </w:r>
    </w:p>
    <w:p w14:paraId="21C8D8E7" w14:textId="77777777" w:rsidR="00713297" w:rsidRPr="00F75FD1" w:rsidRDefault="00713297" w:rsidP="000164DE">
      <w:pPr>
        <w:spacing w:after="60" w:line="276" w:lineRule="auto"/>
        <w:rPr>
          <w:rFonts w:cs="Times New Roman"/>
          <w:b/>
          <w:bCs/>
          <w:color w:val="000000"/>
          <w:sz w:val="22"/>
          <w:szCs w:val="22"/>
        </w:rPr>
      </w:pPr>
    </w:p>
    <w:p w14:paraId="3135D11D" w14:textId="77777777" w:rsidR="00713297" w:rsidRPr="00F75FD1" w:rsidRDefault="00713297" w:rsidP="000164DE">
      <w:pPr>
        <w:spacing w:after="60" w:line="276" w:lineRule="auto"/>
        <w:jc w:val="center"/>
        <w:rPr>
          <w:rFonts w:cs="Times New Roman"/>
          <w:b/>
          <w:bCs/>
          <w:color w:val="000000"/>
          <w:sz w:val="22"/>
          <w:szCs w:val="22"/>
        </w:rPr>
      </w:pPr>
      <w:r w:rsidRPr="00F75FD1">
        <w:rPr>
          <w:rFonts w:cs="Times New Roman"/>
          <w:b/>
          <w:bCs/>
          <w:color w:val="000000"/>
          <w:sz w:val="22"/>
          <w:szCs w:val="22"/>
        </w:rPr>
        <w:t>§ 9</w:t>
      </w:r>
    </w:p>
    <w:p w14:paraId="78A40C0A" w14:textId="1F81BD67" w:rsidR="00FF2F39" w:rsidRPr="00F75FD1" w:rsidRDefault="00713297" w:rsidP="000164DE">
      <w:pPr>
        <w:numPr>
          <w:ilvl w:val="0"/>
          <w:numId w:val="32"/>
        </w:numPr>
        <w:tabs>
          <w:tab w:val="left" w:pos="297"/>
        </w:tabs>
        <w:spacing w:after="60" w:line="276" w:lineRule="auto"/>
        <w:jc w:val="both"/>
        <w:rPr>
          <w:rFonts w:cs="Times New Roman"/>
          <w:color w:val="000000"/>
          <w:sz w:val="22"/>
          <w:szCs w:val="22"/>
          <w:lang w:eastAsia="ar-SA" w:bidi="ar-SA"/>
        </w:rPr>
      </w:pPr>
      <w:r w:rsidRPr="00F75FD1">
        <w:rPr>
          <w:rFonts w:cs="Times New Roman"/>
          <w:color w:val="000000"/>
          <w:sz w:val="22"/>
          <w:szCs w:val="22"/>
        </w:rPr>
        <w:t xml:space="preserve">Wydzierżawiający zobowiązuje się do sukcesywnego dostarczania </w:t>
      </w:r>
      <w:r w:rsidR="004E5259">
        <w:rPr>
          <w:rFonts w:cs="Times New Roman"/>
          <w:color w:val="000000"/>
          <w:sz w:val="22"/>
          <w:szCs w:val="22"/>
        </w:rPr>
        <w:t>środków spożywczych</w:t>
      </w:r>
      <w:r w:rsidRPr="00F75FD1">
        <w:rPr>
          <w:rFonts w:cs="Times New Roman"/>
          <w:color w:val="000000"/>
          <w:sz w:val="22"/>
          <w:szCs w:val="22"/>
        </w:rPr>
        <w:t>, aż do wyczerpania ich ilości przewidzianej w załączniku nr 1.</w:t>
      </w:r>
    </w:p>
    <w:p w14:paraId="486ED8EA" w14:textId="07156AF5" w:rsidR="00FF2F39" w:rsidRPr="00F75FD1" w:rsidRDefault="00713297" w:rsidP="000164DE">
      <w:pPr>
        <w:numPr>
          <w:ilvl w:val="0"/>
          <w:numId w:val="32"/>
        </w:numPr>
        <w:tabs>
          <w:tab w:val="left" w:pos="297"/>
        </w:tabs>
        <w:spacing w:after="60" w:line="276" w:lineRule="auto"/>
        <w:jc w:val="both"/>
        <w:rPr>
          <w:rFonts w:cs="Times New Roman"/>
          <w:color w:val="000000"/>
          <w:sz w:val="22"/>
          <w:szCs w:val="22"/>
          <w:lang w:eastAsia="ar-SA" w:bidi="ar-SA"/>
        </w:rPr>
      </w:pPr>
      <w:bookmarkStart w:id="1" w:name="_Hlk98417874"/>
      <w:r w:rsidRPr="00F75FD1">
        <w:rPr>
          <w:rFonts w:cs="Times New Roman"/>
          <w:color w:val="000000"/>
          <w:sz w:val="22"/>
          <w:szCs w:val="22"/>
          <w:lang w:eastAsia="ar-SA" w:bidi="ar-SA"/>
        </w:rPr>
        <w:t>Zamówienia na zestawy będą składane przez Dzierżawcę za pośrednictwem telefonu albo poczty elektronicznej na nr tel</w:t>
      </w:r>
      <w:r w:rsidR="000164DE">
        <w:rPr>
          <w:rFonts w:cs="Times New Roman"/>
          <w:color w:val="000000"/>
          <w:sz w:val="22"/>
          <w:szCs w:val="22"/>
          <w:lang w:eastAsia="ar-SA" w:bidi="ar-SA"/>
        </w:rPr>
        <w:t>. …………</w:t>
      </w:r>
      <w:r w:rsidRPr="00F75FD1">
        <w:rPr>
          <w:rFonts w:cs="Times New Roman"/>
          <w:color w:val="000000"/>
          <w:sz w:val="22"/>
          <w:szCs w:val="22"/>
          <w:lang w:eastAsia="ar-SA" w:bidi="ar-SA"/>
        </w:rPr>
        <w:t>.......</w:t>
      </w:r>
      <w:r w:rsidR="000164DE">
        <w:rPr>
          <w:rFonts w:cs="Times New Roman"/>
          <w:color w:val="000000"/>
          <w:sz w:val="22"/>
          <w:szCs w:val="22"/>
          <w:lang w:eastAsia="ar-SA" w:bidi="ar-SA"/>
        </w:rPr>
        <w:t>........................ e-mail …………….</w:t>
      </w:r>
      <w:r w:rsidRPr="00F75FD1">
        <w:rPr>
          <w:rFonts w:cs="Times New Roman"/>
          <w:color w:val="000000"/>
          <w:sz w:val="22"/>
          <w:szCs w:val="22"/>
          <w:lang w:eastAsia="ar-SA" w:bidi="ar-SA"/>
        </w:rPr>
        <w:t>...........................................</w:t>
      </w:r>
    </w:p>
    <w:bookmarkEnd w:id="1"/>
    <w:p w14:paraId="5F845775" w14:textId="13B91116" w:rsidR="00FF2F39" w:rsidRDefault="00713297" w:rsidP="000164DE">
      <w:pPr>
        <w:numPr>
          <w:ilvl w:val="0"/>
          <w:numId w:val="32"/>
        </w:numPr>
        <w:tabs>
          <w:tab w:val="left" w:pos="297"/>
        </w:tabs>
        <w:spacing w:after="60" w:line="276" w:lineRule="auto"/>
        <w:jc w:val="both"/>
        <w:rPr>
          <w:rFonts w:cs="Times New Roman"/>
          <w:color w:val="000000"/>
          <w:sz w:val="22"/>
          <w:szCs w:val="22"/>
          <w:lang w:eastAsia="ar-SA" w:bidi="ar-SA"/>
        </w:rPr>
      </w:pPr>
      <w:r w:rsidRPr="00F75FD1">
        <w:rPr>
          <w:rFonts w:cs="Times New Roman"/>
          <w:color w:val="000000"/>
          <w:sz w:val="22"/>
          <w:szCs w:val="22"/>
          <w:lang w:eastAsia="ar-SA" w:bidi="ar-SA"/>
        </w:rPr>
        <w:t xml:space="preserve">Wydzierżawiający zobowiązuje się do dostawy </w:t>
      </w:r>
      <w:r w:rsidR="004E5259">
        <w:rPr>
          <w:rFonts w:cs="Times New Roman"/>
          <w:color w:val="000000"/>
          <w:sz w:val="22"/>
          <w:szCs w:val="22"/>
          <w:lang w:eastAsia="ar-SA" w:bidi="ar-SA"/>
        </w:rPr>
        <w:t>środków spożywczych</w:t>
      </w:r>
      <w:r w:rsidRPr="00F75FD1">
        <w:rPr>
          <w:rFonts w:cs="Times New Roman"/>
          <w:color w:val="000000"/>
          <w:sz w:val="22"/>
          <w:szCs w:val="22"/>
          <w:lang w:eastAsia="ar-SA" w:bidi="ar-SA"/>
        </w:rPr>
        <w:t xml:space="preserve"> w czasie </w:t>
      </w:r>
      <w:r w:rsidR="004E5259" w:rsidRPr="004E5259">
        <w:rPr>
          <w:rFonts w:cs="Times New Roman"/>
          <w:b/>
          <w:bCs/>
          <w:color w:val="000000"/>
          <w:sz w:val="22"/>
          <w:szCs w:val="22"/>
          <w:lang w:eastAsia="ar-SA" w:bidi="ar-SA"/>
        </w:rPr>
        <w:t>3</w:t>
      </w:r>
      <w:r w:rsidR="000164DE" w:rsidRPr="000164DE">
        <w:rPr>
          <w:rFonts w:cs="Times New Roman"/>
          <w:b/>
          <w:color w:val="000000"/>
          <w:sz w:val="22"/>
          <w:szCs w:val="22"/>
          <w:lang w:eastAsia="ar-SA" w:bidi="ar-SA"/>
        </w:rPr>
        <w:t xml:space="preserve"> dni roboczych</w:t>
      </w:r>
      <w:r w:rsidRPr="00F75FD1">
        <w:rPr>
          <w:rFonts w:cs="Times New Roman"/>
          <w:color w:val="000000"/>
          <w:sz w:val="22"/>
          <w:szCs w:val="22"/>
          <w:lang w:eastAsia="ar-SA" w:bidi="ar-SA"/>
        </w:rPr>
        <w:t xml:space="preserve"> od telefonicznego zgłoszenia takiej potrzeby przez Dzierżawcę, niezwłocznie potwierdzonego </w:t>
      </w:r>
      <w:r w:rsidR="00603CF0" w:rsidRPr="00F75FD1">
        <w:rPr>
          <w:rFonts w:cs="Times New Roman"/>
          <w:color w:val="000000"/>
          <w:sz w:val="22"/>
          <w:szCs w:val="22"/>
          <w:lang w:eastAsia="ar-SA" w:bidi="ar-SA"/>
        </w:rPr>
        <w:t>e-mailem</w:t>
      </w:r>
      <w:r w:rsidRPr="00F75FD1">
        <w:rPr>
          <w:rFonts w:cs="Times New Roman"/>
          <w:color w:val="000000"/>
          <w:sz w:val="22"/>
          <w:szCs w:val="22"/>
          <w:lang w:eastAsia="ar-SA" w:bidi="ar-SA"/>
        </w:rPr>
        <w:t xml:space="preserve">  przez osobę upoważnioną przez Ki</w:t>
      </w:r>
      <w:r w:rsidR="000164DE">
        <w:rPr>
          <w:rFonts w:cs="Times New Roman"/>
          <w:color w:val="000000"/>
          <w:sz w:val="22"/>
          <w:szCs w:val="22"/>
          <w:lang w:eastAsia="ar-SA" w:bidi="ar-SA"/>
        </w:rPr>
        <w:t>erownika Apteki.</w:t>
      </w:r>
    </w:p>
    <w:p w14:paraId="731C0429" w14:textId="369E1AC0" w:rsidR="00FF2F39" w:rsidRPr="00F75FD1" w:rsidRDefault="00713297" w:rsidP="000164DE">
      <w:pPr>
        <w:numPr>
          <w:ilvl w:val="0"/>
          <w:numId w:val="32"/>
        </w:numPr>
        <w:tabs>
          <w:tab w:val="left" w:pos="311"/>
        </w:tabs>
        <w:spacing w:after="60" w:line="276" w:lineRule="auto"/>
        <w:jc w:val="both"/>
        <w:rPr>
          <w:rFonts w:cs="Times New Roman"/>
          <w:color w:val="000000"/>
          <w:sz w:val="22"/>
          <w:szCs w:val="22"/>
          <w:lang w:eastAsia="ar-SA" w:bidi="ar-SA"/>
        </w:rPr>
      </w:pPr>
      <w:r w:rsidRPr="00F75FD1">
        <w:rPr>
          <w:rFonts w:cs="Times New Roman"/>
          <w:color w:val="000000"/>
          <w:sz w:val="22"/>
          <w:szCs w:val="22"/>
        </w:rPr>
        <w:t xml:space="preserve">Każdorazowy odbiór ilościowy dostarczonych </w:t>
      </w:r>
      <w:r w:rsidR="004E5259">
        <w:rPr>
          <w:rFonts w:cs="Times New Roman"/>
          <w:color w:val="000000"/>
          <w:sz w:val="22"/>
          <w:szCs w:val="22"/>
        </w:rPr>
        <w:t>środków spożywczych</w:t>
      </w:r>
      <w:r w:rsidRPr="00F75FD1">
        <w:rPr>
          <w:rFonts w:cs="Times New Roman"/>
          <w:color w:val="000000"/>
          <w:sz w:val="22"/>
          <w:szCs w:val="22"/>
        </w:rPr>
        <w:t xml:space="preserve"> będzie dokonywany przez Dzierżawcę za pisemnym potwierdzeniem, przy czym Dzierżawcę i Wydzierżawiającego reprezentować będą  przy  odbiorze upoważnieni pracownicy. </w:t>
      </w:r>
    </w:p>
    <w:p w14:paraId="50881318" w14:textId="3ACAD63D" w:rsidR="00FF2F39" w:rsidRPr="00F75FD1" w:rsidRDefault="00713297" w:rsidP="000164DE">
      <w:pPr>
        <w:numPr>
          <w:ilvl w:val="0"/>
          <w:numId w:val="32"/>
        </w:numPr>
        <w:tabs>
          <w:tab w:val="left" w:pos="297"/>
        </w:tabs>
        <w:spacing w:after="60" w:line="276" w:lineRule="auto"/>
        <w:jc w:val="both"/>
        <w:rPr>
          <w:rFonts w:cs="Times New Roman"/>
          <w:color w:val="000000"/>
          <w:sz w:val="22"/>
          <w:szCs w:val="22"/>
          <w:lang w:eastAsia="ar-SA" w:bidi="ar-SA"/>
        </w:rPr>
      </w:pPr>
      <w:r w:rsidRPr="00F75FD1">
        <w:rPr>
          <w:rFonts w:cs="Times New Roman"/>
          <w:color w:val="000000"/>
          <w:sz w:val="22"/>
          <w:szCs w:val="22"/>
          <w:lang w:eastAsia="ar-SA" w:bidi="ar-SA"/>
        </w:rPr>
        <w:t xml:space="preserve">Wydzierżawiający zobowiązany jest dostarczyć </w:t>
      </w:r>
      <w:r w:rsidR="004E5259">
        <w:rPr>
          <w:rFonts w:cs="Times New Roman"/>
          <w:color w:val="000000"/>
          <w:sz w:val="22"/>
          <w:szCs w:val="22"/>
          <w:lang w:eastAsia="ar-SA" w:bidi="ar-SA"/>
        </w:rPr>
        <w:t>środki spożywcze</w:t>
      </w:r>
      <w:r w:rsidRPr="00F75FD1">
        <w:rPr>
          <w:rFonts w:cs="Times New Roman"/>
          <w:color w:val="000000"/>
          <w:sz w:val="22"/>
          <w:szCs w:val="22"/>
          <w:lang w:eastAsia="ar-SA" w:bidi="ar-SA"/>
        </w:rPr>
        <w:t xml:space="preserve"> w opakowaniu producenta. Opłata za opakowanie wliczona jest w cenę. Każde opakowanie przedmiotu dostawy będzie zawierać oznaczenie fabryczne tj. rodzaj, nazwę </w:t>
      </w:r>
      <w:r w:rsidR="004E5259">
        <w:rPr>
          <w:rFonts w:cs="Times New Roman"/>
          <w:color w:val="000000"/>
          <w:sz w:val="22"/>
          <w:szCs w:val="22"/>
          <w:lang w:eastAsia="ar-SA" w:bidi="ar-SA"/>
        </w:rPr>
        <w:t>preparatu</w:t>
      </w:r>
      <w:r w:rsidRPr="00F75FD1">
        <w:rPr>
          <w:rFonts w:cs="Times New Roman"/>
          <w:color w:val="000000"/>
          <w:sz w:val="22"/>
          <w:szCs w:val="22"/>
          <w:lang w:eastAsia="ar-SA" w:bidi="ar-SA"/>
        </w:rPr>
        <w:t>, ilość, datę produkcji lub datę ważności, nazwę oraz adres producenta.</w:t>
      </w:r>
    </w:p>
    <w:p w14:paraId="0F5150A5" w14:textId="6050D7E6" w:rsidR="00FF2F39" w:rsidRPr="00F75FD1" w:rsidRDefault="005E5790" w:rsidP="000164DE">
      <w:pPr>
        <w:numPr>
          <w:ilvl w:val="0"/>
          <w:numId w:val="32"/>
        </w:numPr>
        <w:tabs>
          <w:tab w:val="left" w:pos="297"/>
        </w:tabs>
        <w:spacing w:after="60" w:line="276" w:lineRule="auto"/>
        <w:jc w:val="both"/>
        <w:rPr>
          <w:rFonts w:cs="Times New Roman"/>
          <w:color w:val="000000"/>
          <w:sz w:val="22"/>
          <w:szCs w:val="22"/>
          <w:lang w:eastAsia="ar-SA" w:bidi="ar-SA"/>
        </w:rPr>
      </w:pPr>
      <w:r>
        <w:rPr>
          <w:rFonts w:cs="Times New Roman"/>
          <w:color w:val="000000"/>
          <w:sz w:val="22"/>
          <w:szCs w:val="22"/>
          <w:lang w:eastAsia="ar-SA" w:bidi="ar-SA"/>
        </w:rPr>
        <w:t>Wydzierżawiający</w:t>
      </w:r>
      <w:r w:rsidRPr="005E5790">
        <w:rPr>
          <w:rFonts w:cs="Times New Roman"/>
          <w:color w:val="000000"/>
          <w:sz w:val="22"/>
          <w:szCs w:val="22"/>
          <w:lang w:eastAsia="ar-SA" w:bidi="ar-SA"/>
        </w:rPr>
        <w:t xml:space="preserve"> zobowiązuje się dostarczać zamówione partie </w:t>
      </w:r>
      <w:r w:rsidR="004E5259">
        <w:rPr>
          <w:rFonts w:cs="Times New Roman"/>
          <w:color w:val="000000"/>
          <w:sz w:val="22"/>
          <w:szCs w:val="22"/>
          <w:lang w:eastAsia="ar-SA" w:bidi="ar-SA"/>
        </w:rPr>
        <w:t>środków spożywczych</w:t>
      </w:r>
      <w:r w:rsidRPr="005E5790">
        <w:rPr>
          <w:rFonts w:cs="Times New Roman"/>
          <w:color w:val="000000"/>
          <w:sz w:val="22"/>
          <w:szCs w:val="22"/>
          <w:lang w:eastAsia="ar-SA" w:bidi="ar-SA"/>
        </w:rPr>
        <w:t xml:space="preserve"> </w:t>
      </w:r>
      <w:r w:rsidR="00713297" w:rsidRPr="00F75FD1">
        <w:rPr>
          <w:rFonts w:cs="Times New Roman"/>
          <w:color w:val="000000"/>
          <w:sz w:val="22"/>
          <w:szCs w:val="22"/>
          <w:lang w:eastAsia="ar-SA" w:bidi="ar-SA"/>
        </w:rPr>
        <w:t xml:space="preserve">do </w:t>
      </w:r>
      <w:r w:rsidRPr="005E5790">
        <w:rPr>
          <w:rFonts w:cs="Times New Roman"/>
          <w:color w:val="000000"/>
          <w:sz w:val="22"/>
          <w:szCs w:val="22"/>
          <w:lang w:eastAsia="ar-SA" w:bidi="ar-SA"/>
        </w:rPr>
        <w:t>Magazynu Apteki Szpitalnej w Krakowie, os. Na Skarpie 66 w godzinach od 8.00 do 14.00</w:t>
      </w:r>
      <w:r w:rsidR="00713297" w:rsidRPr="00F75FD1">
        <w:rPr>
          <w:rFonts w:cs="Times New Roman"/>
          <w:color w:val="000000"/>
          <w:sz w:val="22"/>
          <w:szCs w:val="22"/>
          <w:lang w:eastAsia="ar-SA" w:bidi="ar-SA"/>
        </w:rPr>
        <w:t xml:space="preserve">, na </w:t>
      </w:r>
      <w:r>
        <w:rPr>
          <w:rFonts w:cs="Times New Roman"/>
          <w:color w:val="000000"/>
          <w:sz w:val="22"/>
          <w:szCs w:val="22"/>
          <w:lang w:eastAsia="ar-SA" w:bidi="ar-SA"/>
        </w:rPr>
        <w:t xml:space="preserve">swój </w:t>
      </w:r>
      <w:r w:rsidR="00713297" w:rsidRPr="00F75FD1">
        <w:rPr>
          <w:rFonts w:cs="Times New Roman"/>
          <w:color w:val="000000"/>
          <w:sz w:val="22"/>
          <w:szCs w:val="22"/>
          <w:lang w:eastAsia="ar-SA" w:bidi="ar-SA"/>
        </w:rPr>
        <w:t>koszt i ryzyk</w:t>
      </w:r>
      <w:r>
        <w:rPr>
          <w:rFonts w:cs="Times New Roman"/>
          <w:color w:val="000000"/>
          <w:sz w:val="22"/>
          <w:szCs w:val="22"/>
          <w:lang w:eastAsia="ar-SA" w:bidi="ar-SA"/>
        </w:rPr>
        <w:t>o</w:t>
      </w:r>
      <w:r w:rsidR="00713297" w:rsidRPr="00F75FD1">
        <w:rPr>
          <w:rFonts w:cs="Times New Roman"/>
          <w:color w:val="000000"/>
          <w:sz w:val="22"/>
          <w:szCs w:val="22"/>
          <w:lang w:eastAsia="ar-SA" w:bidi="ar-SA"/>
        </w:rPr>
        <w:t>.</w:t>
      </w:r>
    </w:p>
    <w:p w14:paraId="37388A22" w14:textId="187A60B2" w:rsidR="005E5790" w:rsidRPr="005E5790" w:rsidRDefault="005E5790" w:rsidP="005E5790">
      <w:pPr>
        <w:numPr>
          <w:ilvl w:val="0"/>
          <w:numId w:val="32"/>
        </w:numPr>
        <w:tabs>
          <w:tab w:val="left" w:pos="297"/>
        </w:tabs>
        <w:spacing w:after="60" w:line="276" w:lineRule="auto"/>
        <w:jc w:val="both"/>
        <w:rPr>
          <w:rFonts w:cs="Times New Roman"/>
          <w:color w:val="000000"/>
          <w:sz w:val="22"/>
          <w:szCs w:val="22"/>
          <w:lang w:eastAsia="ar-SA" w:bidi="ar-SA"/>
        </w:rPr>
      </w:pPr>
      <w:r w:rsidRPr="005E5790">
        <w:rPr>
          <w:rFonts w:cs="Times New Roman"/>
          <w:color w:val="000000"/>
          <w:sz w:val="22"/>
          <w:szCs w:val="22"/>
          <w:lang w:eastAsia="ar-SA" w:bidi="ar-SA"/>
        </w:rPr>
        <w:t xml:space="preserve">Do obowiązków </w:t>
      </w:r>
      <w:r w:rsidR="00BD71AA">
        <w:rPr>
          <w:rFonts w:cs="Times New Roman"/>
          <w:color w:val="000000"/>
          <w:sz w:val="22"/>
          <w:szCs w:val="22"/>
          <w:lang w:eastAsia="ar-SA" w:bidi="ar-SA"/>
        </w:rPr>
        <w:t>Wydzierżawiającego</w:t>
      </w:r>
      <w:r w:rsidRPr="005E5790">
        <w:rPr>
          <w:rFonts w:cs="Times New Roman"/>
          <w:color w:val="000000"/>
          <w:sz w:val="22"/>
          <w:szCs w:val="22"/>
          <w:lang w:eastAsia="ar-SA" w:bidi="ar-SA"/>
        </w:rPr>
        <w:t xml:space="preserve"> należy rozładunek dostarczonych </w:t>
      </w:r>
      <w:r w:rsidR="004E5259">
        <w:rPr>
          <w:rFonts w:cs="Times New Roman"/>
          <w:color w:val="000000"/>
          <w:sz w:val="22"/>
          <w:szCs w:val="22"/>
          <w:lang w:eastAsia="ar-SA" w:bidi="ar-SA"/>
        </w:rPr>
        <w:t>środków spożywczych</w:t>
      </w:r>
      <w:r w:rsidR="004E5259" w:rsidRPr="005E5790">
        <w:rPr>
          <w:rFonts w:cs="Times New Roman"/>
          <w:color w:val="000000"/>
          <w:sz w:val="22"/>
          <w:szCs w:val="22"/>
          <w:lang w:eastAsia="ar-SA" w:bidi="ar-SA"/>
        </w:rPr>
        <w:t xml:space="preserve"> </w:t>
      </w:r>
      <w:r w:rsidRPr="005E5790">
        <w:rPr>
          <w:rFonts w:cs="Times New Roman"/>
          <w:color w:val="000000"/>
          <w:sz w:val="22"/>
          <w:szCs w:val="22"/>
          <w:lang w:eastAsia="ar-SA" w:bidi="ar-SA"/>
        </w:rPr>
        <w:t xml:space="preserve">w miejscu wskazanym przez </w:t>
      </w:r>
      <w:r w:rsidR="00BD71AA">
        <w:rPr>
          <w:rFonts w:cs="Times New Roman"/>
          <w:color w:val="000000"/>
          <w:sz w:val="22"/>
          <w:szCs w:val="22"/>
          <w:lang w:eastAsia="ar-SA" w:bidi="ar-SA"/>
        </w:rPr>
        <w:t>Dzierżawcę</w:t>
      </w:r>
      <w:r w:rsidRPr="005E5790">
        <w:rPr>
          <w:rFonts w:cs="Times New Roman"/>
          <w:color w:val="000000"/>
          <w:sz w:val="22"/>
          <w:szCs w:val="22"/>
          <w:lang w:eastAsia="ar-SA" w:bidi="ar-SA"/>
        </w:rPr>
        <w:t xml:space="preserve"> i przekazanie ich odpowiedzialnemu przedstawicielowi </w:t>
      </w:r>
      <w:r w:rsidR="00BD71AA">
        <w:rPr>
          <w:rFonts w:cs="Times New Roman"/>
          <w:color w:val="000000"/>
          <w:sz w:val="22"/>
          <w:szCs w:val="22"/>
          <w:lang w:eastAsia="ar-SA" w:bidi="ar-SA"/>
        </w:rPr>
        <w:t>Dzierżawcy</w:t>
      </w:r>
      <w:r w:rsidRPr="005E5790">
        <w:rPr>
          <w:rFonts w:cs="Times New Roman"/>
          <w:color w:val="000000"/>
          <w:sz w:val="22"/>
          <w:szCs w:val="22"/>
          <w:lang w:eastAsia="ar-SA" w:bidi="ar-SA"/>
        </w:rPr>
        <w:t xml:space="preserve">. </w:t>
      </w:r>
    </w:p>
    <w:p w14:paraId="28E0DB3C" w14:textId="35FD1B90" w:rsidR="00BD71AA" w:rsidRPr="005E5790" w:rsidRDefault="00BD71AA" w:rsidP="00BD71AA">
      <w:pPr>
        <w:numPr>
          <w:ilvl w:val="0"/>
          <w:numId w:val="32"/>
        </w:numPr>
        <w:tabs>
          <w:tab w:val="left" w:pos="297"/>
        </w:tabs>
        <w:spacing w:after="60" w:line="276" w:lineRule="auto"/>
        <w:jc w:val="both"/>
        <w:rPr>
          <w:rFonts w:cs="Times New Roman"/>
          <w:color w:val="000000"/>
          <w:sz w:val="22"/>
          <w:szCs w:val="22"/>
          <w:lang w:eastAsia="ar-SA" w:bidi="ar-SA"/>
        </w:rPr>
      </w:pPr>
      <w:r w:rsidRPr="00F75FD1">
        <w:rPr>
          <w:rFonts w:cs="Times New Roman"/>
          <w:color w:val="000000"/>
          <w:sz w:val="22"/>
          <w:szCs w:val="22"/>
          <w:lang w:eastAsia="ar-SA" w:bidi="ar-SA"/>
        </w:rPr>
        <w:t xml:space="preserve">Okres przydatności do użycia oferowanych </w:t>
      </w:r>
      <w:r w:rsidR="004E5259">
        <w:rPr>
          <w:rFonts w:cs="Times New Roman"/>
          <w:color w:val="000000"/>
          <w:sz w:val="22"/>
          <w:szCs w:val="22"/>
          <w:lang w:eastAsia="ar-SA" w:bidi="ar-SA"/>
        </w:rPr>
        <w:t>środków spożywczych</w:t>
      </w:r>
      <w:r w:rsidR="004E5259" w:rsidRPr="005E5790">
        <w:rPr>
          <w:rFonts w:cs="Times New Roman"/>
          <w:color w:val="000000"/>
          <w:sz w:val="22"/>
          <w:szCs w:val="22"/>
          <w:lang w:eastAsia="ar-SA" w:bidi="ar-SA"/>
        </w:rPr>
        <w:t xml:space="preserve"> </w:t>
      </w:r>
      <w:r w:rsidRPr="00F75FD1">
        <w:rPr>
          <w:rFonts w:cs="Times New Roman"/>
          <w:color w:val="000000"/>
          <w:sz w:val="22"/>
          <w:szCs w:val="22"/>
          <w:lang w:eastAsia="ar-SA" w:bidi="ar-SA"/>
        </w:rPr>
        <w:t xml:space="preserve">powinien wynosić </w:t>
      </w:r>
      <w:r w:rsidRPr="000164DE">
        <w:rPr>
          <w:rFonts w:eastAsia="ArialMT" w:cs="Times New Roman"/>
          <w:b/>
          <w:color w:val="000000"/>
          <w:sz w:val="22"/>
          <w:szCs w:val="22"/>
          <w:lang w:eastAsia="ar-SA" w:bidi="ar-SA"/>
        </w:rPr>
        <w:t xml:space="preserve">minimum </w:t>
      </w:r>
      <w:r w:rsidR="00AF7F23">
        <w:rPr>
          <w:rFonts w:eastAsia="ArialMT" w:cs="Times New Roman"/>
          <w:b/>
          <w:color w:val="000000"/>
          <w:sz w:val="22"/>
          <w:szCs w:val="22"/>
          <w:lang w:eastAsia="ar-SA" w:bidi="ar-SA"/>
        </w:rPr>
        <w:t>8</w:t>
      </w:r>
      <w:r w:rsidRPr="000164DE">
        <w:rPr>
          <w:rFonts w:eastAsia="ArialMT" w:cs="Times New Roman"/>
          <w:b/>
          <w:color w:val="000000"/>
          <w:sz w:val="22"/>
          <w:szCs w:val="22"/>
          <w:lang w:eastAsia="ar-SA" w:bidi="ar-SA"/>
        </w:rPr>
        <w:t xml:space="preserve"> miesięcy </w:t>
      </w:r>
      <w:r w:rsidRPr="00F75FD1">
        <w:rPr>
          <w:rFonts w:eastAsia="ArialMT" w:cs="Times New Roman"/>
          <w:color w:val="000000"/>
          <w:sz w:val="22"/>
          <w:szCs w:val="22"/>
          <w:lang w:eastAsia="ar-SA" w:bidi="ar-SA"/>
        </w:rPr>
        <w:t>od dnia dostawy.</w:t>
      </w:r>
      <w:r>
        <w:rPr>
          <w:rFonts w:eastAsia="ArialMT" w:cs="Times New Roman"/>
          <w:color w:val="000000"/>
          <w:sz w:val="22"/>
          <w:szCs w:val="22"/>
          <w:lang w:eastAsia="ar-SA" w:bidi="ar-SA"/>
        </w:rPr>
        <w:t xml:space="preserve"> </w:t>
      </w:r>
      <w:r w:rsidRPr="00CD3DA3">
        <w:rPr>
          <w:rFonts w:eastAsia="ArialMT" w:cs="Times New Roman"/>
          <w:color w:val="000000"/>
          <w:sz w:val="22"/>
          <w:szCs w:val="22"/>
          <w:lang w:eastAsia="ar-SA" w:bidi="ar-SA"/>
        </w:rPr>
        <w:t xml:space="preserve">W wyjątkowych sytuacjach mogą być dopuszczone dostawy </w:t>
      </w:r>
      <w:r w:rsidR="004E5259">
        <w:rPr>
          <w:rFonts w:cs="Times New Roman"/>
          <w:color w:val="000000"/>
          <w:sz w:val="22"/>
          <w:szCs w:val="22"/>
          <w:lang w:eastAsia="ar-SA" w:bidi="ar-SA"/>
        </w:rPr>
        <w:t>środków spożywczych</w:t>
      </w:r>
      <w:r w:rsidRPr="00CD3DA3">
        <w:rPr>
          <w:rFonts w:eastAsia="ArialMT" w:cs="Times New Roman"/>
          <w:color w:val="000000"/>
          <w:sz w:val="22"/>
          <w:szCs w:val="22"/>
          <w:lang w:eastAsia="ar-SA" w:bidi="ar-SA"/>
        </w:rPr>
        <w:t xml:space="preserve"> z krótszym terminem ważności i każdorazowo zgodę na nie musi wyrazić Kierownik </w:t>
      </w:r>
      <w:r w:rsidRPr="00CD3DA3">
        <w:rPr>
          <w:rFonts w:eastAsia="ArialMT" w:cs="Times New Roman"/>
          <w:color w:val="000000"/>
          <w:sz w:val="22"/>
          <w:szCs w:val="22"/>
          <w:lang w:eastAsia="ar-SA" w:bidi="ar-SA"/>
        </w:rPr>
        <w:lastRenderedPageBreak/>
        <w:t>Apteki Szpitalnej.</w:t>
      </w:r>
    </w:p>
    <w:p w14:paraId="2962D889" w14:textId="77777777" w:rsidR="00713297" w:rsidRPr="00F75FD1" w:rsidRDefault="00713297" w:rsidP="000164DE">
      <w:pPr>
        <w:spacing w:after="60" w:line="276" w:lineRule="auto"/>
        <w:rPr>
          <w:rFonts w:cs="Times New Roman"/>
          <w:b/>
          <w:bCs/>
          <w:color w:val="000000"/>
          <w:sz w:val="22"/>
          <w:szCs w:val="22"/>
        </w:rPr>
      </w:pPr>
    </w:p>
    <w:p w14:paraId="5019C886" w14:textId="77777777" w:rsidR="00713297" w:rsidRPr="00F75FD1" w:rsidRDefault="00713297" w:rsidP="000164DE">
      <w:pPr>
        <w:spacing w:after="60" w:line="276" w:lineRule="auto"/>
        <w:jc w:val="center"/>
        <w:rPr>
          <w:rFonts w:cs="Times New Roman"/>
          <w:color w:val="000000"/>
          <w:sz w:val="22"/>
          <w:szCs w:val="22"/>
        </w:rPr>
      </w:pPr>
      <w:r w:rsidRPr="00F75FD1">
        <w:rPr>
          <w:rFonts w:cs="Times New Roman"/>
          <w:b/>
          <w:bCs/>
          <w:color w:val="000000"/>
          <w:sz w:val="22"/>
          <w:szCs w:val="22"/>
        </w:rPr>
        <w:t xml:space="preserve">§ 10 </w:t>
      </w:r>
    </w:p>
    <w:p w14:paraId="6DA75E4E" w14:textId="427152CD" w:rsidR="00EA5EC8" w:rsidRPr="00EA5EC8" w:rsidRDefault="00EA5EC8" w:rsidP="00EA5EC8">
      <w:pPr>
        <w:numPr>
          <w:ilvl w:val="0"/>
          <w:numId w:val="43"/>
        </w:numPr>
        <w:suppressAutoHyphens w:val="0"/>
        <w:overflowPunct w:val="0"/>
        <w:autoSpaceDE w:val="0"/>
        <w:spacing w:after="60" w:line="276" w:lineRule="auto"/>
        <w:ind w:left="709" w:hanging="357"/>
        <w:jc w:val="both"/>
        <w:textAlignment w:val="baseline"/>
        <w:rPr>
          <w:rFonts w:eastAsia="Times New Roman" w:cs="Times New Roman"/>
          <w:kern w:val="0"/>
          <w:sz w:val="22"/>
          <w:szCs w:val="22"/>
          <w:lang w:eastAsia="ar-SA" w:bidi="ar-SA"/>
        </w:rPr>
      </w:pPr>
      <w:r>
        <w:rPr>
          <w:rFonts w:eastAsia="Times New Roman" w:cs="Times New Roman"/>
          <w:kern w:val="0"/>
          <w:sz w:val="22"/>
          <w:szCs w:val="22"/>
          <w:lang w:eastAsia="ar-SA" w:bidi="ar-SA"/>
        </w:rPr>
        <w:t>Wydzierżawiający</w:t>
      </w:r>
      <w:r w:rsidRPr="00EA5EC8">
        <w:rPr>
          <w:rFonts w:eastAsia="Times New Roman" w:cs="Times New Roman"/>
          <w:kern w:val="0"/>
          <w:sz w:val="22"/>
          <w:szCs w:val="22"/>
          <w:lang w:eastAsia="ar-SA" w:bidi="ar-SA"/>
        </w:rPr>
        <w:t xml:space="preserve"> gwarantuje, że </w:t>
      </w:r>
      <w:r w:rsidR="004E5259">
        <w:rPr>
          <w:rFonts w:cs="Times New Roman"/>
          <w:color w:val="000000"/>
          <w:sz w:val="22"/>
          <w:szCs w:val="22"/>
          <w:lang w:eastAsia="ar-SA" w:bidi="ar-SA"/>
        </w:rPr>
        <w:t>środków spożywczych</w:t>
      </w:r>
      <w:r w:rsidR="004E5259" w:rsidRPr="005E5790">
        <w:rPr>
          <w:rFonts w:cs="Times New Roman"/>
          <w:color w:val="000000"/>
          <w:sz w:val="22"/>
          <w:szCs w:val="22"/>
          <w:lang w:eastAsia="ar-SA" w:bidi="ar-SA"/>
        </w:rPr>
        <w:t xml:space="preserve"> </w:t>
      </w:r>
      <w:r w:rsidRPr="00EA5EC8">
        <w:rPr>
          <w:rFonts w:eastAsia="Times New Roman" w:cs="Times New Roman"/>
          <w:kern w:val="0"/>
          <w:sz w:val="22"/>
          <w:szCs w:val="22"/>
          <w:lang w:eastAsia="ar-SA" w:bidi="ar-SA"/>
        </w:rPr>
        <w:t xml:space="preserve">objęte przedmiotem umowy będą wolne od wad fizycznych, prawnych oraz obciążeń na rzecz osób trzecich. </w:t>
      </w:r>
    </w:p>
    <w:p w14:paraId="48D9DA49" w14:textId="72C909FE" w:rsidR="00EA5EC8" w:rsidRPr="00EA5EC8" w:rsidRDefault="00EA5EC8" w:rsidP="00EA5EC8">
      <w:pPr>
        <w:pStyle w:val="Akapitzlist"/>
        <w:numPr>
          <w:ilvl w:val="0"/>
          <w:numId w:val="43"/>
        </w:numPr>
        <w:spacing w:after="60" w:line="276" w:lineRule="auto"/>
        <w:ind w:left="709" w:hanging="357"/>
        <w:contextualSpacing w:val="0"/>
        <w:jc w:val="both"/>
        <w:rPr>
          <w:rFonts w:eastAsia="Times New Roman" w:cs="Times New Roman"/>
          <w:kern w:val="0"/>
          <w:sz w:val="22"/>
          <w:szCs w:val="22"/>
          <w:lang w:eastAsia="ar-SA" w:bidi="ar-SA"/>
        </w:rPr>
      </w:pPr>
      <w:r>
        <w:rPr>
          <w:rFonts w:eastAsia="Times New Roman" w:cs="Times New Roman"/>
          <w:kern w:val="0"/>
          <w:sz w:val="22"/>
          <w:szCs w:val="22"/>
          <w:lang w:eastAsia="ar-SA" w:bidi="ar-SA"/>
        </w:rPr>
        <w:t>Dzierżawca</w:t>
      </w:r>
      <w:r w:rsidRPr="00EA5EC8">
        <w:rPr>
          <w:rFonts w:eastAsia="Times New Roman" w:cs="Times New Roman"/>
          <w:kern w:val="0"/>
          <w:sz w:val="22"/>
          <w:szCs w:val="22"/>
          <w:lang w:eastAsia="ar-SA" w:bidi="ar-SA"/>
        </w:rPr>
        <w:t xml:space="preserve"> w chwili odbioru </w:t>
      </w:r>
      <w:r w:rsidR="004E5259">
        <w:rPr>
          <w:rFonts w:cs="Times New Roman"/>
          <w:color w:val="000000"/>
          <w:sz w:val="22"/>
          <w:szCs w:val="22"/>
          <w:lang w:eastAsia="ar-SA" w:bidi="ar-SA"/>
        </w:rPr>
        <w:t>środków spożywczych</w:t>
      </w:r>
      <w:r w:rsidR="004E5259" w:rsidRPr="005E5790">
        <w:rPr>
          <w:rFonts w:cs="Times New Roman"/>
          <w:color w:val="000000"/>
          <w:sz w:val="22"/>
          <w:szCs w:val="22"/>
          <w:lang w:eastAsia="ar-SA" w:bidi="ar-SA"/>
        </w:rPr>
        <w:t xml:space="preserve"> </w:t>
      </w:r>
      <w:r w:rsidRPr="00EA5EC8">
        <w:rPr>
          <w:rFonts w:eastAsia="Times New Roman" w:cs="Times New Roman"/>
          <w:kern w:val="0"/>
          <w:sz w:val="22"/>
          <w:szCs w:val="22"/>
          <w:lang w:eastAsia="ar-SA" w:bidi="ar-SA"/>
        </w:rPr>
        <w:t>jest zobowiązany do zbadania, czy dostawa jest pod względem ilościowym i jakościowym zgodna z załączonymi dokumentami. Zbadanie obejmuje przeliczenie ilości opakowań zbiorczych i ustalenie ich stanu, a w razie uszkodzenia opakowania zbiorczego sprawdzenie stanu jego zawartości.</w:t>
      </w:r>
    </w:p>
    <w:p w14:paraId="6897F769" w14:textId="519A914F" w:rsidR="00EA5EC8" w:rsidRPr="00EA5EC8" w:rsidRDefault="00EA5EC8" w:rsidP="00EA5EC8">
      <w:pPr>
        <w:pStyle w:val="Akapitzlist"/>
        <w:numPr>
          <w:ilvl w:val="0"/>
          <w:numId w:val="43"/>
        </w:numPr>
        <w:spacing w:after="60" w:line="276" w:lineRule="auto"/>
        <w:ind w:left="709" w:hanging="357"/>
        <w:contextualSpacing w:val="0"/>
        <w:jc w:val="both"/>
        <w:rPr>
          <w:rFonts w:eastAsia="Lucida Sans Unicode" w:cs="Times New Roman"/>
          <w:sz w:val="22"/>
          <w:szCs w:val="22"/>
        </w:rPr>
      </w:pPr>
      <w:r w:rsidRPr="00EA5EC8">
        <w:rPr>
          <w:rFonts w:eastAsia="Times New Roman" w:cs="Times New Roman"/>
          <w:kern w:val="0"/>
          <w:sz w:val="22"/>
          <w:szCs w:val="22"/>
          <w:lang w:eastAsia="ar-SA" w:bidi="ar-SA"/>
        </w:rPr>
        <w:t xml:space="preserve">Reklamacje ilościowe zgłaszane będą </w:t>
      </w:r>
      <w:r>
        <w:rPr>
          <w:rFonts w:eastAsia="Times New Roman" w:cs="Times New Roman"/>
          <w:kern w:val="0"/>
          <w:sz w:val="22"/>
          <w:szCs w:val="22"/>
          <w:lang w:eastAsia="ar-SA" w:bidi="ar-SA"/>
        </w:rPr>
        <w:t>Wydzierżawiającemu</w:t>
      </w:r>
      <w:r w:rsidRPr="00EA5EC8">
        <w:rPr>
          <w:rFonts w:eastAsia="Times New Roman" w:cs="Times New Roman"/>
          <w:kern w:val="0"/>
          <w:sz w:val="22"/>
          <w:szCs w:val="22"/>
          <w:lang w:eastAsia="ar-SA" w:bidi="ar-SA"/>
        </w:rPr>
        <w:t xml:space="preserve"> pisemnie e-mailem w terminie </w:t>
      </w:r>
      <w:r w:rsidRPr="00EA5EC8">
        <w:rPr>
          <w:rFonts w:eastAsia="Times New Roman" w:cs="Times New Roman"/>
          <w:b/>
          <w:bCs/>
          <w:kern w:val="0"/>
          <w:sz w:val="22"/>
          <w:szCs w:val="22"/>
          <w:lang w:eastAsia="ar-SA" w:bidi="ar-SA"/>
        </w:rPr>
        <w:t>3 dni</w:t>
      </w:r>
      <w:r w:rsidRPr="00EA5EC8">
        <w:rPr>
          <w:rFonts w:eastAsia="Times New Roman" w:cs="Times New Roman"/>
          <w:kern w:val="0"/>
          <w:sz w:val="22"/>
          <w:szCs w:val="22"/>
          <w:lang w:eastAsia="ar-SA" w:bidi="ar-SA"/>
        </w:rPr>
        <w:t xml:space="preserve"> roboczych od daty odbioru dostarczonych </w:t>
      </w:r>
      <w:r w:rsidR="004E5259">
        <w:rPr>
          <w:rFonts w:cs="Times New Roman"/>
          <w:color w:val="000000"/>
          <w:sz w:val="22"/>
          <w:szCs w:val="22"/>
          <w:lang w:eastAsia="ar-SA" w:bidi="ar-SA"/>
        </w:rPr>
        <w:t>środków spożywczych</w:t>
      </w:r>
      <w:r w:rsidRPr="00EA5EC8">
        <w:rPr>
          <w:rFonts w:eastAsia="Times New Roman" w:cs="Times New Roman"/>
          <w:kern w:val="0"/>
          <w:sz w:val="22"/>
          <w:szCs w:val="22"/>
          <w:lang w:eastAsia="ar-SA" w:bidi="ar-SA"/>
        </w:rPr>
        <w:t xml:space="preserve">. </w:t>
      </w:r>
      <w:r w:rsidRPr="00EA5EC8">
        <w:rPr>
          <w:rFonts w:eastAsia="Lucida Sans Unicode" w:cs="Times New Roman"/>
          <w:sz w:val="22"/>
          <w:szCs w:val="22"/>
        </w:rPr>
        <w:t xml:space="preserve">Pozostałe reklamacje </w:t>
      </w:r>
      <w:r>
        <w:rPr>
          <w:rFonts w:eastAsia="Lucida Sans Unicode" w:cs="Times New Roman"/>
          <w:sz w:val="22"/>
          <w:szCs w:val="22"/>
        </w:rPr>
        <w:t>Dzierżawca</w:t>
      </w:r>
      <w:r w:rsidRPr="00EA5EC8">
        <w:rPr>
          <w:rFonts w:eastAsia="Lucida Sans Unicode" w:cs="Times New Roman"/>
          <w:sz w:val="22"/>
          <w:szCs w:val="22"/>
        </w:rPr>
        <w:t xml:space="preserve"> ma prawo zgłaszać w ciągu </w:t>
      </w:r>
      <w:r w:rsidRPr="00EA5EC8">
        <w:rPr>
          <w:rFonts w:eastAsia="Lucida Sans Unicode" w:cs="Times New Roman"/>
          <w:b/>
          <w:bCs/>
          <w:sz w:val="22"/>
          <w:szCs w:val="22"/>
        </w:rPr>
        <w:t>7 dni</w:t>
      </w:r>
      <w:r w:rsidRPr="00EA5EC8">
        <w:rPr>
          <w:rFonts w:eastAsia="Lucida Sans Unicode" w:cs="Times New Roman"/>
          <w:sz w:val="22"/>
          <w:szCs w:val="22"/>
        </w:rPr>
        <w:t xml:space="preserve"> od daty stwierdzenia wady. </w:t>
      </w:r>
    </w:p>
    <w:p w14:paraId="28FB6FA2" w14:textId="70E707B2" w:rsidR="00EA5EC8" w:rsidRPr="00EA5EC8" w:rsidRDefault="00EA5EC8" w:rsidP="00EA5EC8">
      <w:pPr>
        <w:pStyle w:val="Akapitzlist"/>
        <w:numPr>
          <w:ilvl w:val="0"/>
          <w:numId w:val="43"/>
        </w:numPr>
        <w:spacing w:after="60" w:line="276" w:lineRule="auto"/>
        <w:ind w:left="709" w:hanging="357"/>
        <w:contextualSpacing w:val="0"/>
        <w:jc w:val="both"/>
        <w:rPr>
          <w:rFonts w:eastAsia="Lucida Sans Unicode" w:cs="Times New Roman"/>
          <w:sz w:val="22"/>
          <w:szCs w:val="22"/>
        </w:rPr>
      </w:pPr>
      <w:r w:rsidRPr="00EA5EC8">
        <w:rPr>
          <w:rFonts w:eastAsia="Times New Roman" w:cs="Times New Roman"/>
          <w:kern w:val="0"/>
          <w:sz w:val="22"/>
          <w:szCs w:val="22"/>
          <w:lang w:eastAsia="ar-SA" w:bidi="ar-SA"/>
        </w:rPr>
        <w:t xml:space="preserve">W razie stwierdzenia uszkodzenia w czasie transportu </w:t>
      </w:r>
      <w:r>
        <w:rPr>
          <w:rFonts w:eastAsia="Times New Roman" w:cs="Times New Roman"/>
          <w:kern w:val="0"/>
          <w:sz w:val="22"/>
          <w:szCs w:val="22"/>
          <w:lang w:eastAsia="ar-SA" w:bidi="ar-SA"/>
        </w:rPr>
        <w:t>Dzierżawca</w:t>
      </w:r>
      <w:r w:rsidRPr="00EA5EC8">
        <w:rPr>
          <w:rFonts w:eastAsia="Times New Roman" w:cs="Times New Roman"/>
          <w:kern w:val="0"/>
          <w:sz w:val="22"/>
          <w:szCs w:val="22"/>
          <w:lang w:eastAsia="ar-SA" w:bidi="ar-SA"/>
        </w:rPr>
        <w:t xml:space="preserve"> wyśle </w:t>
      </w:r>
      <w:r>
        <w:rPr>
          <w:rFonts w:eastAsia="Times New Roman" w:cs="Times New Roman"/>
          <w:kern w:val="0"/>
          <w:sz w:val="22"/>
          <w:szCs w:val="22"/>
          <w:lang w:eastAsia="ar-SA" w:bidi="ar-SA"/>
        </w:rPr>
        <w:t>Wydzierżawiającemu</w:t>
      </w:r>
      <w:r w:rsidRPr="00EA5EC8">
        <w:rPr>
          <w:rFonts w:eastAsia="Times New Roman" w:cs="Times New Roman"/>
          <w:kern w:val="0"/>
          <w:sz w:val="22"/>
          <w:szCs w:val="22"/>
          <w:lang w:eastAsia="ar-SA" w:bidi="ar-SA"/>
        </w:rPr>
        <w:t xml:space="preserve"> niezwłocznie, e-mailem, zawiadomienie wraz z protokołem stwierdzającym uszkodzenie w terminie </w:t>
      </w:r>
      <w:r w:rsidRPr="00EA5EC8">
        <w:rPr>
          <w:rFonts w:eastAsia="Times New Roman" w:cs="Times New Roman"/>
          <w:b/>
          <w:bCs/>
          <w:kern w:val="0"/>
          <w:sz w:val="22"/>
          <w:szCs w:val="22"/>
          <w:lang w:eastAsia="ar-SA" w:bidi="ar-SA"/>
        </w:rPr>
        <w:t>3 dni</w:t>
      </w:r>
      <w:r w:rsidRPr="00EA5EC8">
        <w:rPr>
          <w:rFonts w:eastAsia="Times New Roman" w:cs="Times New Roman"/>
          <w:kern w:val="0"/>
          <w:sz w:val="22"/>
          <w:szCs w:val="22"/>
          <w:lang w:eastAsia="ar-SA" w:bidi="ar-SA"/>
        </w:rPr>
        <w:t xml:space="preserve"> roboczych od stwierdzenia wady. </w:t>
      </w:r>
    </w:p>
    <w:p w14:paraId="50F65053" w14:textId="3C0AFE02" w:rsidR="00EA5EC8" w:rsidRPr="00EA5EC8" w:rsidRDefault="00EA5EC8" w:rsidP="00EA5EC8">
      <w:pPr>
        <w:pStyle w:val="Akapitzlist"/>
        <w:numPr>
          <w:ilvl w:val="0"/>
          <w:numId w:val="43"/>
        </w:numPr>
        <w:spacing w:after="60" w:line="276" w:lineRule="auto"/>
        <w:ind w:left="709" w:hanging="357"/>
        <w:contextualSpacing w:val="0"/>
        <w:jc w:val="both"/>
        <w:rPr>
          <w:rFonts w:eastAsia="Times New Roman" w:cs="Times New Roman"/>
          <w:b/>
          <w:kern w:val="0"/>
          <w:sz w:val="22"/>
          <w:szCs w:val="22"/>
          <w:lang w:eastAsia="ar-SA" w:bidi="ar-SA"/>
        </w:rPr>
      </w:pPr>
      <w:r>
        <w:rPr>
          <w:rFonts w:eastAsia="Times New Roman" w:cs="Times New Roman"/>
          <w:kern w:val="0"/>
          <w:sz w:val="22"/>
          <w:szCs w:val="22"/>
          <w:lang w:eastAsia="ar-SA" w:bidi="ar-SA"/>
        </w:rPr>
        <w:t>Wydzierżawiający</w:t>
      </w:r>
      <w:r w:rsidRPr="00EA5EC8">
        <w:rPr>
          <w:rFonts w:eastAsia="Times New Roman" w:cs="Times New Roman"/>
          <w:kern w:val="0"/>
          <w:sz w:val="22"/>
          <w:szCs w:val="22"/>
          <w:lang w:eastAsia="ar-SA" w:bidi="ar-SA"/>
        </w:rPr>
        <w:t xml:space="preserve"> zobowiązuje się rozpatrzyć reklamację i dostarczyć brakujące </w:t>
      </w:r>
      <w:r w:rsidR="004E5259">
        <w:rPr>
          <w:rFonts w:cs="Times New Roman"/>
          <w:color w:val="000000"/>
          <w:sz w:val="22"/>
          <w:szCs w:val="22"/>
          <w:lang w:eastAsia="ar-SA" w:bidi="ar-SA"/>
        </w:rPr>
        <w:t>środki spożywcze</w:t>
      </w:r>
      <w:r w:rsidR="004E5259" w:rsidRPr="005E5790">
        <w:rPr>
          <w:rFonts w:cs="Times New Roman"/>
          <w:color w:val="000000"/>
          <w:sz w:val="22"/>
          <w:szCs w:val="22"/>
          <w:lang w:eastAsia="ar-SA" w:bidi="ar-SA"/>
        </w:rPr>
        <w:t xml:space="preserve"> </w:t>
      </w:r>
      <w:r w:rsidRPr="00EA5EC8">
        <w:rPr>
          <w:rFonts w:eastAsia="Times New Roman" w:cs="Times New Roman"/>
          <w:kern w:val="0"/>
          <w:sz w:val="22"/>
          <w:szCs w:val="22"/>
          <w:lang w:eastAsia="ar-SA" w:bidi="ar-SA"/>
        </w:rPr>
        <w:t xml:space="preserve">w terminie </w:t>
      </w:r>
      <w:r w:rsidR="00E07322" w:rsidRPr="004E5259">
        <w:rPr>
          <w:rFonts w:eastAsia="Times New Roman" w:cs="Times New Roman"/>
          <w:b/>
          <w:bCs/>
          <w:kern w:val="0"/>
          <w:sz w:val="22"/>
          <w:szCs w:val="22"/>
          <w:lang w:eastAsia="ar-SA" w:bidi="ar-SA"/>
        </w:rPr>
        <w:t>5 dni</w:t>
      </w:r>
      <w:r w:rsidRPr="00EA5EC8">
        <w:rPr>
          <w:rFonts w:eastAsia="Times New Roman" w:cs="Times New Roman"/>
          <w:kern w:val="0"/>
          <w:sz w:val="22"/>
          <w:szCs w:val="22"/>
          <w:lang w:eastAsia="ar-SA" w:bidi="ar-SA"/>
        </w:rPr>
        <w:t xml:space="preserve"> roboczych od dnia zgłoszenia reklamacji przez </w:t>
      </w:r>
      <w:r>
        <w:rPr>
          <w:rFonts w:eastAsia="Times New Roman" w:cs="Times New Roman"/>
          <w:kern w:val="0"/>
          <w:sz w:val="22"/>
          <w:szCs w:val="22"/>
          <w:lang w:eastAsia="ar-SA" w:bidi="ar-SA"/>
        </w:rPr>
        <w:t>Dzierżawcę</w:t>
      </w:r>
      <w:r w:rsidRPr="00EA5EC8">
        <w:rPr>
          <w:rFonts w:eastAsia="Times New Roman" w:cs="Times New Roman"/>
          <w:kern w:val="0"/>
          <w:sz w:val="22"/>
          <w:szCs w:val="22"/>
          <w:lang w:eastAsia="ar-SA" w:bidi="ar-SA"/>
        </w:rPr>
        <w:t xml:space="preserve"> z wyjątkiem reklamacji jakościowych, które  </w:t>
      </w:r>
      <w:r w:rsidR="00553706">
        <w:rPr>
          <w:rFonts w:eastAsia="Times New Roman" w:cs="Times New Roman"/>
          <w:kern w:val="0"/>
          <w:sz w:val="22"/>
          <w:szCs w:val="22"/>
          <w:lang w:eastAsia="ar-SA" w:bidi="ar-SA"/>
        </w:rPr>
        <w:t>Wydzierżawiający</w:t>
      </w:r>
      <w:r w:rsidRPr="00EA5EC8">
        <w:rPr>
          <w:rFonts w:eastAsia="Times New Roman" w:cs="Times New Roman"/>
          <w:kern w:val="0"/>
          <w:sz w:val="22"/>
          <w:szCs w:val="22"/>
          <w:lang w:eastAsia="ar-SA" w:bidi="ar-SA"/>
        </w:rPr>
        <w:t xml:space="preserve"> zobowiązuje się rozpatrzyć i dostarczyć </w:t>
      </w:r>
      <w:r w:rsidR="004E5259">
        <w:rPr>
          <w:rFonts w:cs="Times New Roman"/>
          <w:color w:val="000000"/>
          <w:sz w:val="22"/>
          <w:szCs w:val="22"/>
          <w:lang w:eastAsia="ar-SA" w:bidi="ar-SA"/>
        </w:rPr>
        <w:t>środki spożywcze</w:t>
      </w:r>
      <w:r w:rsidR="004E5259" w:rsidRPr="005E5790">
        <w:rPr>
          <w:rFonts w:cs="Times New Roman"/>
          <w:color w:val="000000"/>
          <w:sz w:val="22"/>
          <w:szCs w:val="22"/>
          <w:lang w:eastAsia="ar-SA" w:bidi="ar-SA"/>
        </w:rPr>
        <w:t xml:space="preserve"> </w:t>
      </w:r>
      <w:r w:rsidRPr="00EA5EC8">
        <w:rPr>
          <w:rFonts w:eastAsia="Times New Roman" w:cs="Times New Roman"/>
          <w:kern w:val="0"/>
          <w:sz w:val="22"/>
          <w:szCs w:val="22"/>
          <w:lang w:eastAsia="ar-SA" w:bidi="ar-SA"/>
        </w:rPr>
        <w:t xml:space="preserve">wolne od wad w terminie </w:t>
      </w:r>
      <w:r w:rsidR="00E07322" w:rsidRPr="004E5259">
        <w:rPr>
          <w:rFonts w:eastAsia="Times New Roman" w:cs="Times New Roman"/>
          <w:b/>
          <w:bCs/>
          <w:kern w:val="0"/>
          <w:sz w:val="22"/>
          <w:szCs w:val="22"/>
          <w:lang w:eastAsia="ar-SA" w:bidi="ar-SA"/>
        </w:rPr>
        <w:t>14 dni</w:t>
      </w:r>
      <w:r w:rsidRPr="00EA5EC8">
        <w:rPr>
          <w:rFonts w:eastAsia="Times New Roman" w:cs="Times New Roman"/>
          <w:kern w:val="0"/>
          <w:sz w:val="22"/>
          <w:szCs w:val="22"/>
          <w:lang w:eastAsia="ar-SA" w:bidi="ar-SA"/>
        </w:rPr>
        <w:t xml:space="preserve"> od dnia zgłoszenia reklamacji przez </w:t>
      </w:r>
      <w:r w:rsidR="00553706">
        <w:rPr>
          <w:rFonts w:eastAsia="Times New Roman" w:cs="Times New Roman"/>
          <w:kern w:val="0"/>
          <w:sz w:val="22"/>
          <w:szCs w:val="22"/>
          <w:lang w:eastAsia="ar-SA" w:bidi="ar-SA"/>
        </w:rPr>
        <w:t>Dzierżawcę</w:t>
      </w:r>
      <w:r w:rsidRPr="00EA5EC8">
        <w:rPr>
          <w:rFonts w:eastAsia="Times New Roman" w:cs="Times New Roman"/>
          <w:kern w:val="0"/>
          <w:sz w:val="22"/>
          <w:szCs w:val="22"/>
          <w:lang w:eastAsia="ar-SA" w:bidi="ar-SA"/>
        </w:rPr>
        <w:t xml:space="preserve">. </w:t>
      </w:r>
    </w:p>
    <w:p w14:paraId="544CED6A" w14:textId="77777777" w:rsidR="00713297" w:rsidRPr="00F75FD1" w:rsidRDefault="00713297" w:rsidP="000164DE">
      <w:pPr>
        <w:spacing w:after="60" w:line="276" w:lineRule="auto"/>
        <w:rPr>
          <w:rFonts w:cs="Times New Roman"/>
          <w:b/>
          <w:bCs/>
          <w:color w:val="000000"/>
          <w:sz w:val="22"/>
          <w:szCs w:val="22"/>
        </w:rPr>
      </w:pPr>
    </w:p>
    <w:p w14:paraId="263CEAEE" w14:textId="77777777" w:rsidR="00713297" w:rsidRPr="00F75FD1" w:rsidRDefault="00713297" w:rsidP="000164DE">
      <w:pPr>
        <w:spacing w:after="60" w:line="276" w:lineRule="auto"/>
        <w:jc w:val="center"/>
        <w:rPr>
          <w:rFonts w:cs="Times New Roman"/>
          <w:b/>
          <w:bCs/>
          <w:color w:val="000000"/>
          <w:sz w:val="22"/>
          <w:szCs w:val="22"/>
        </w:rPr>
      </w:pPr>
      <w:r w:rsidRPr="00F75FD1">
        <w:rPr>
          <w:rFonts w:cs="Times New Roman"/>
          <w:b/>
          <w:bCs/>
          <w:color w:val="000000"/>
          <w:sz w:val="22"/>
          <w:szCs w:val="22"/>
        </w:rPr>
        <w:t>§ 11</w:t>
      </w:r>
    </w:p>
    <w:p w14:paraId="0A0D6F3A" w14:textId="77777777" w:rsidR="00713297" w:rsidRPr="00F75FD1" w:rsidRDefault="00713297" w:rsidP="000164DE">
      <w:pPr>
        <w:numPr>
          <w:ilvl w:val="0"/>
          <w:numId w:val="34"/>
        </w:numPr>
        <w:spacing w:after="60" w:line="276" w:lineRule="auto"/>
        <w:jc w:val="both"/>
        <w:rPr>
          <w:rFonts w:cs="Times New Roman"/>
          <w:color w:val="000000"/>
          <w:sz w:val="22"/>
          <w:szCs w:val="22"/>
        </w:rPr>
      </w:pPr>
      <w:r w:rsidRPr="00F75FD1">
        <w:rPr>
          <w:rFonts w:cs="Times New Roman"/>
          <w:color w:val="000000"/>
          <w:sz w:val="22"/>
          <w:szCs w:val="22"/>
        </w:rPr>
        <w:t>Wydzierżawiający zapłaci Dzierżawcy karę umowną za niewykonanie lub nienależyte wykonanie umowy w następujących przypadkach i wysokości:</w:t>
      </w:r>
    </w:p>
    <w:p w14:paraId="4070B17A" w14:textId="125498F5" w:rsidR="00713297" w:rsidRPr="00F75FD1" w:rsidRDefault="00713297" w:rsidP="000164DE">
      <w:pPr>
        <w:numPr>
          <w:ilvl w:val="0"/>
          <w:numId w:val="20"/>
        </w:numPr>
        <w:spacing w:after="60" w:line="276" w:lineRule="auto"/>
        <w:jc w:val="both"/>
        <w:rPr>
          <w:rFonts w:cs="Times New Roman"/>
          <w:color w:val="000000"/>
          <w:sz w:val="22"/>
          <w:szCs w:val="22"/>
        </w:rPr>
      </w:pPr>
      <w:r w:rsidRPr="00F75FD1">
        <w:rPr>
          <w:rFonts w:cs="Times New Roman"/>
          <w:color w:val="000000"/>
          <w:sz w:val="22"/>
          <w:szCs w:val="22"/>
        </w:rPr>
        <w:t xml:space="preserve">200 zł za każdy dzień </w:t>
      </w:r>
      <w:r w:rsidR="00FF2F39" w:rsidRPr="00F75FD1">
        <w:rPr>
          <w:rFonts w:cs="Times New Roman"/>
          <w:color w:val="000000"/>
          <w:sz w:val="22"/>
          <w:szCs w:val="22"/>
        </w:rPr>
        <w:t>zwłok</w:t>
      </w:r>
      <w:r w:rsidR="00CD3DA3">
        <w:rPr>
          <w:rFonts w:cs="Times New Roman"/>
          <w:color w:val="000000"/>
          <w:sz w:val="22"/>
          <w:szCs w:val="22"/>
        </w:rPr>
        <w:t>i</w:t>
      </w:r>
      <w:r w:rsidRPr="00F75FD1">
        <w:rPr>
          <w:rFonts w:cs="Times New Roman"/>
          <w:color w:val="000000"/>
          <w:sz w:val="22"/>
          <w:szCs w:val="22"/>
        </w:rPr>
        <w:t xml:space="preserve"> w dostawie i uruchomieniu sprzętu w stosunku do terminu określonego w §3 ust. 1;</w:t>
      </w:r>
    </w:p>
    <w:p w14:paraId="3E557202" w14:textId="77777777" w:rsidR="00713297" w:rsidRPr="00F75FD1" w:rsidRDefault="00713297" w:rsidP="000164DE">
      <w:pPr>
        <w:numPr>
          <w:ilvl w:val="0"/>
          <w:numId w:val="20"/>
        </w:numPr>
        <w:spacing w:after="60" w:line="276" w:lineRule="auto"/>
        <w:jc w:val="both"/>
        <w:rPr>
          <w:rFonts w:cs="Times New Roman"/>
          <w:color w:val="000000"/>
          <w:sz w:val="22"/>
          <w:szCs w:val="22"/>
        </w:rPr>
      </w:pPr>
      <w:r w:rsidRPr="00F75FD1">
        <w:rPr>
          <w:rFonts w:cs="Times New Roman"/>
          <w:color w:val="000000"/>
          <w:sz w:val="22"/>
          <w:szCs w:val="22"/>
        </w:rPr>
        <w:t xml:space="preserve">200 zł za każdy dzień </w:t>
      </w:r>
      <w:r w:rsidR="00FF2F39" w:rsidRPr="00F75FD1">
        <w:rPr>
          <w:rFonts w:cs="Times New Roman"/>
          <w:color w:val="000000"/>
          <w:sz w:val="22"/>
          <w:szCs w:val="22"/>
        </w:rPr>
        <w:t>zwłoki</w:t>
      </w:r>
      <w:r w:rsidRPr="00F75FD1">
        <w:rPr>
          <w:rFonts w:cs="Times New Roman"/>
          <w:color w:val="000000"/>
          <w:sz w:val="22"/>
          <w:szCs w:val="22"/>
        </w:rPr>
        <w:t xml:space="preserve"> we wszelkich czynnościach związanych z naprawą albo dostarczeniem sprzętu zamiennego w przypadkach określonych § 6;</w:t>
      </w:r>
    </w:p>
    <w:p w14:paraId="6F0384A6" w14:textId="6E8F4743" w:rsidR="00713297" w:rsidRPr="001557EB" w:rsidRDefault="00713297" w:rsidP="000164DE">
      <w:pPr>
        <w:numPr>
          <w:ilvl w:val="0"/>
          <w:numId w:val="20"/>
        </w:numPr>
        <w:spacing w:after="60" w:line="276" w:lineRule="auto"/>
        <w:jc w:val="both"/>
        <w:rPr>
          <w:rFonts w:cs="Times New Roman"/>
          <w:sz w:val="22"/>
          <w:szCs w:val="22"/>
        </w:rPr>
      </w:pPr>
      <w:r w:rsidRPr="001557EB">
        <w:rPr>
          <w:rFonts w:cs="Times New Roman"/>
          <w:sz w:val="22"/>
          <w:szCs w:val="22"/>
        </w:rPr>
        <w:t xml:space="preserve">0,5% wartości brutto zamawianych </w:t>
      </w:r>
      <w:r w:rsidR="00CD3DA3" w:rsidRPr="001557EB">
        <w:rPr>
          <w:rFonts w:cs="Times New Roman"/>
          <w:sz w:val="22"/>
          <w:szCs w:val="22"/>
        </w:rPr>
        <w:t>produktów leczniczych</w:t>
      </w:r>
      <w:r w:rsidRPr="001557EB">
        <w:rPr>
          <w:rFonts w:cs="Times New Roman"/>
          <w:sz w:val="22"/>
          <w:szCs w:val="22"/>
        </w:rPr>
        <w:t xml:space="preserve"> za każdy dzień </w:t>
      </w:r>
      <w:r w:rsidR="00FF2F39" w:rsidRPr="001557EB">
        <w:rPr>
          <w:rFonts w:cs="Times New Roman"/>
          <w:sz w:val="22"/>
          <w:szCs w:val="22"/>
        </w:rPr>
        <w:t>zwłoki</w:t>
      </w:r>
      <w:r w:rsidRPr="001557EB">
        <w:rPr>
          <w:rFonts w:cs="Times New Roman"/>
          <w:sz w:val="22"/>
          <w:szCs w:val="22"/>
        </w:rPr>
        <w:t xml:space="preserve"> w dostawie;</w:t>
      </w:r>
    </w:p>
    <w:p w14:paraId="7504D0E8" w14:textId="6028C587" w:rsidR="00713297" w:rsidRPr="001557EB" w:rsidRDefault="00CD3DA3" w:rsidP="000164DE">
      <w:pPr>
        <w:numPr>
          <w:ilvl w:val="0"/>
          <w:numId w:val="20"/>
        </w:numPr>
        <w:spacing w:after="60" w:line="276" w:lineRule="auto"/>
        <w:jc w:val="both"/>
        <w:rPr>
          <w:rFonts w:cs="Times New Roman"/>
          <w:sz w:val="22"/>
          <w:szCs w:val="22"/>
        </w:rPr>
      </w:pPr>
      <w:r w:rsidRPr="001557EB">
        <w:rPr>
          <w:rFonts w:cs="Times New Roman"/>
          <w:sz w:val="22"/>
          <w:szCs w:val="22"/>
        </w:rPr>
        <w:t>0,5</w:t>
      </w:r>
      <w:r w:rsidR="00713297" w:rsidRPr="001557EB">
        <w:rPr>
          <w:rFonts w:cs="Times New Roman"/>
          <w:sz w:val="22"/>
          <w:szCs w:val="22"/>
        </w:rPr>
        <w:t xml:space="preserve">% wartości brutto reklamowanych </w:t>
      </w:r>
      <w:r w:rsidRPr="001557EB">
        <w:rPr>
          <w:rFonts w:cs="Times New Roman"/>
          <w:sz w:val="22"/>
          <w:szCs w:val="22"/>
        </w:rPr>
        <w:t>produktów leczniczych</w:t>
      </w:r>
      <w:r w:rsidR="00713297" w:rsidRPr="001557EB">
        <w:rPr>
          <w:rFonts w:cs="Times New Roman"/>
          <w:sz w:val="22"/>
          <w:szCs w:val="22"/>
        </w:rPr>
        <w:t xml:space="preserve"> za każdy dzień </w:t>
      </w:r>
      <w:r w:rsidRPr="001557EB">
        <w:rPr>
          <w:rFonts w:cs="Times New Roman"/>
          <w:sz w:val="22"/>
          <w:szCs w:val="22"/>
        </w:rPr>
        <w:t>zwłoki</w:t>
      </w:r>
      <w:r w:rsidR="00713297" w:rsidRPr="001557EB">
        <w:rPr>
          <w:rFonts w:cs="Times New Roman"/>
          <w:sz w:val="22"/>
          <w:szCs w:val="22"/>
        </w:rPr>
        <w:t xml:space="preserve"> w rozpatrzeniu reklamacji</w:t>
      </w:r>
      <w:r w:rsidR="001557EB" w:rsidRPr="001557EB">
        <w:rPr>
          <w:rFonts w:cs="Times New Roman"/>
          <w:sz w:val="22"/>
          <w:szCs w:val="22"/>
        </w:rPr>
        <w:t>.</w:t>
      </w:r>
    </w:p>
    <w:p w14:paraId="54CF572E" w14:textId="77777777" w:rsidR="00713297" w:rsidRPr="00F75FD1" w:rsidRDefault="00713297" w:rsidP="000164DE">
      <w:pPr>
        <w:numPr>
          <w:ilvl w:val="0"/>
          <w:numId w:val="20"/>
        </w:numPr>
        <w:spacing w:after="60" w:line="276" w:lineRule="auto"/>
        <w:jc w:val="both"/>
        <w:rPr>
          <w:rFonts w:eastAsia="TimesNewRomanPSMT" w:cs="Times New Roman"/>
          <w:color w:val="000000"/>
          <w:sz w:val="22"/>
          <w:szCs w:val="22"/>
        </w:rPr>
      </w:pPr>
      <w:r w:rsidRPr="00F75FD1">
        <w:rPr>
          <w:rFonts w:cs="Times New Roman"/>
          <w:color w:val="000000"/>
          <w:sz w:val="22"/>
          <w:szCs w:val="22"/>
        </w:rPr>
        <w:t>10 % wartości brutto umowy (stanowiącej sumę ceny brutto za dzierżawę sprzętu za cały okres realizacji umowy, o której mowa w § 2 ust. 3 oraz wartości brutto przedmiotu dostawy, o której mowa w § 8 ust. 1) w przypadku odstąpienia od umowy przez którąkolwiek ze stron z powodu okoliczności, za które odpowiada Wydzierżawiający, przy czym w przypadku częściowej realizacji umowy kara zostanie obniżona proporcjonalnie do stopnia wykonania umowy do dnia odstąpienia.</w:t>
      </w:r>
    </w:p>
    <w:p w14:paraId="31506624" w14:textId="77777777" w:rsidR="00FF2F39" w:rsidRPr="00F75FD1" w:rsidRDefault="00713297" w:rsidP="000164DE">
      <w:pPr>
        <w:widowControl/>
        <w:numPr>
          <w:ilvl w:val="0"/>
          <w:numId w:val="34"/>
        </w:numPr>
        <w:tabs>
          <w:tab w:val="left" w:pos="-360"/>
          <w:tab w:val="left" w:pos="284"/>
        </w:tabs>
        <w:suppressAutoHyphens w:val="0"/>
        <w:spacing w:after="60" w:line="276" w:lineRule="auto"/>
        <w:jc w:val="both"/>
        <w:rPr>
          <w:rFonts w:cs="Times New Roman"/>
          <w:color w:val="000000"/>
          <w:sz w:val="22"/>
          <w:szCs w:val="22"/>
        </w:rPr>
      </w:pPr>
      <w:r w:rsidRPr="00F75FD1">
        <w:rPr>
          <w:rFonts w:eastAsia="TimesNewRomanPSMT" w:cs="Times New Roman"/>
          <w:color w:val="000000"/>
          <w:sz w:val="22"/>
          <w:szCs w:val="22"/>
        </w:rPr>
        <w:t>Dzierżawca może na zasadach ogólnych dochodzić odszkodowania przewyższającego wysokość kar umownych.</w:t>
      </w:r>
      <w:r w:rsidR="00FF2F39" w:rsidRPr="00F75FD1">
        <w:rPr>
          <w:rFonts w:eastAsia="TimesNewRomanPSMT" w:cs="Times New Roman"/>
          <w:color w:val="000000"/>
          <w:sz w:val="22"/>
          <w:szCs w:val="22"/>
        </w:rPr>
        <w:t xml:space="preserve"> </w:t>
      </w:r>
      <w:r w:rsidRPr="00F75FD1">
        <w:rPr>
          <w:rFonts w:cs="Times New Roman"/>
          <w:color w:val="000000"/>
          <w:sz w:val="22"/>
          <w:szCs w:val="22"/>
        </w:rPr>
        <w:t>Kara umowna należna na podstawie umowy powinna być zapłacona przez Wydzierżawiającego w terminie 14 dni od daty wystąpienia przez Dzierżawcę z żądaniem zapłaty. Może być również potrącona z należnego Wydzierżawiającemu wynagrodzenia.</w:t>
      </w:r>
    </w:p>
    <w:p w14:paraId="4F707336" w14:textId="015361CA" w:rsidR="00713297" w:rsidRDefault="00713297" w:rsidP="00E86808">
      <w:pPr>
        <w:widowControl/>
        <w:numPr>
          <w:ilvl w:val="0"/>
          <w:numId w:val="34"/>
        </w:numPr>
        <w:tabs>
          <w:tab w:val="left" w:pos="-360"/>
          <w:tab w:val="left" w:pos="284"/>
        </w:tabs>
        <w:suppressAutoHyphens w:val="0"/>
        <w:spacing w:after="60" w:line="276" w:lineRule="auto"/>
        <w:jc w:val="both"/>
        <w:rPr>
          <w:rFonts w:cs="Times New Roman"/>
          <w:color w:val="000000"/>
          <w:sz w:val="22"/>
          <w:szCs w:val="22"/>
        </w:rPr>
      </w:pPr>
      <w:r w:rsidRPr="00F75FD1">
        <w:rPr>
          <w:rFonts w:cs="Times New Roman"/>
          <w:color w:val="000000"/>
          <w:sz w:val="22"/>
          <w:szCs w:val="22"/>
        </w:rPr>
        <w:t>Naliczenie bądź zapłata przez Wydzierżawiającego kary umownej nie zwalnia go z zobowiązań wynikających z niniejszej umowy.</w:t>
      </w:r>
    </w:p>
    <w:p w14:paraId="7F73F1F5" w14:textId="1A05075C" w:rsidR="00CD0723" w:rsidRPr="00E86808" w:rsidRDefault="00CD0723" w:rsidP="00E86808">
      <w:pPr>
        <w:widowControl/>
        <w:numPr>
          <w:ilvl w:val="0"/>
          <w:numId w:val="34"/>
        </w:numPr>
        <w:tabs>
          <w:tab w:val="left" w:pos="-360"/>
          <w:tab w:val="left" w:pos="284"/>
        </w:tabs>
        <w:suppressAutoHyphens w:val="0"/>
        <w:spacing w:after="60" w:line="276" w:lineRule="auto"/>
        <w:jc w:val="both"/>
        <w:rPr>
          <w:rFonts w:cs="Times New Roman"/>
          <w:color w:val="000000"/>
          <w:sz w:val="22"/>
          <w:szCs w:val="22"/>
        </w:rPr>
      </w:pPr>
      <w:r w:rsidRPr="00CD0723">
        <w:rPr>
          <w:rFonts w:cs="Times New Roman"/>
          <w:color w:val="000000"/>
          <w:sz w:val="22"/>
          <w:szCs w:val="22"/>
        </w:rPr>
        <w:t>Maksymalny wymiar kar umownych, zgodnie z dyspozycją art. 436 pkt 3) ustawy z dnia 11 września 2019 roku - Prawo zamówień publicznych, nie może przekroczyć 30% ceny brutto Umowy.</w:t>
      </w:r>
    </w:p>
    <w:p w14:paraId="2800C57F" w14:textId="77777777" w:rsidR="00713297" w:rsidRPr="00F75FD1" w:rsidRDefault="00713297" w:rsidP="000164DE">
      <w:pPr>
        <w:spacing w:after="60" w:line="276" w:lineRule="auto"/>
        <w:jc w:val="center"/>
        <w:rPr>
          <w:rFonts w:cs="Times New Roman"/>
          <w:b/>
          <w:bCs/>
          <w:color w:val="000000"/>
          <w:sz w:val="22"/>
          <w:szCs w:val="22"/>
        </w:rPr>
      </w:pPr>
      <w:r w:rsidRPr="00F75FD1">
        <w:rPr>
          <w:rFonts w:cs="Times New Roman"/>
          <w:b/>
          <w:bCs/>
          <w:color w:val="000000"/>
          <w:sz w:val="22"/>
          <w:szCs w:val="22"/>
        </w:rPr>
        <w:lastRenderedPageBreak/>
        <w:t>§ 12</w:t>
      </w:r>
    </w:p>
    <w:p w14:paraId="40A55BAC" w14:textId="77777777" w:rsidR="00713297" w:rsidRPr="00F75FD1" w:rsidRDefault="00713297" w:rsidP="000164DE">
      <w:pPr>
        <w:spacing w:after="60" w:line="276" w:lineRule="auto"/>
        <w:jc w:val="center"/>
        <w:rPr>
          <w:rFonts w:cs="Times New Roman"/>
          <w:b/>
          <w:bCs/>
          <w:color w:val="000000"/>
          <w:sz w:val="22"/>
          <w:szCs w:val="22"/>
        </w:rPr>
      </w:pPr>
    </w:p>
    <w:p w14:paraId="22BABAB7" w14:textId="77777777" w:rsidR="00FF2F39" w:rsidRPr="00F75FD1" w:rsidRDefault="00713297" w:rsidP="000164DE">
      <w:pPr>
        <w:widowControl/>
        <w:tabs>
          <w:tab w:val="left" w:pos="284"/>
        </w:tabs>
        <w:spacing w:after="60" w:line="276" w:lineRule="auto"/>
        <w:jc w:val="both"/>
        <w:rPr>
          <w:rFonts w:cs="Times New Roman"/>
          <w:color w:val="000000"/>
          <w:sz w:val="22"/>
          <w:szCs w:val="22"/>
        </w:rPr>
      </w:pPr>
      <w:r w:rsidRPr="00F75FD1">
        <w:rPr>
          <w:rFonts w:cs="Times New Roman"/>
          <w:color w:val="000000"/>
          <w:sz w:val="22"/>
          <w:szCs w:val="22"/>
        </w:rPr>
        <w:t xml:space="preserve">Dzierżawcy przysługuje prawo odstąpienia od umowy </w:t>
      </w:r>
      <w:r w:rsidRPr="00F75FD1">
        <w:rPr>
          <w:rFonts w:eastAsia="Times New Roman" w:cs="Times New Roman"/>
          <w:color w:val="000000"/>
          <w:sz w:val="22"/>
          <w:szCs w:val="22"/>
          <w:lang w:eastAsia="ar-SA" w:bidi="ar-SA"/>
        </w:rPr>
        <w:t xml:space="preserve">ze skutkiem ex nunc w terminie 30 dni od dnia uzyskania przez niego wiedzy o okoliczności uzasadniającej odstąpienie w następujących przypadkach: </w:t>
      </w:r>
    </w:p>
    <w:p w14:paraId="7099C12A" w14:textId="2644AD65" w:rsidR="00FF2F39" w:rsidRPr="00F75FD1" w:rsidRDefault="00713297" w:rsidP="000164DE">
      <w:pPr>
        <w:widowControl/>
        <w:numPr>
          <w:ilvl w:val="1"/>
          <w:numId w:val="35"/>
        </w:numPr>
        <w:tabs>
          <w:tab w:val="left" w:pos="284"/>
        </w:tabs>
        <w:spacing w:after="60" w:line="276" w:lineRule="auto"/>
        <w:jc w:val="both"/>
        <w:rPr>
          <w:rFonts w:cs="Times New Roman"/>
          <w:color w:val="000000"/>
          <w:sz w:val="22"/>
          <w:szCs w:val="22"/>
        </w:rPr>
      </w:pPr>
      <w:r w:rsidRPr="00F75FD1">
        <w:rPr>
          <w:rFonts w:cs="Times New Roman"/>
          <w:color w:val="000000"/>
          <w:sz w:val="22"/>
          <w:szCs w:val="22"/>
        </w:rPr>
        <w:t xml:space="preserve">co najmniej trzykrotnej nieterminowej realizacji dostawy </w:t>
      </w:r>
      <w:r w:rsidR="004E5259">
        <w:rPr>
          <w:rFonts w:cs="Times New Roman"/>
          <w:color w:val="000000"/>
          <w:sz w:val="22"/>
          <w:szCs w:val="22"/>
          <w:lang w:eastAsia="ar-SA" w:bidi="ar-SA"/>
        </w:rPr>
        <w:t>środków spożywczych</w:t>
      </w:r>
      <w:r w:rsidR="00FF2F39" w:rsidRPr="00F75FD1">
        <w:rPr>
          <w:rFonts w:cs="Times New Roman"/>
          <w:color w:val="000000"/>
          <w:sz w:val="22"/>
          <w:szCs w:val="22"/>
        </w:rPr>
        <w:t>;</w:t>
      </w:r>
    </w:p>
    <w:p w14:paraId="55945B6C" w14:textId="699E6A86" w:rsidR="00FF2F39" w:rsidRPr="00F75FD1" w:rsidRDefault="00713297" w:rsidP="000164DE">
      <w:pPr>
        <w:widowControl/>
        <w:numPr>
          <w:ilvl w:val="1"/>
          <w:numId w:val="35"/>
        </w:numPr>
        <w:tabs>
          <w:tab w:val="left" w:pos="284"/>
        </w:tabs>
        <w:spacing w:after="60" w:line="276" w:lineRule="auto"/>
        <w:jc w:val="both"/>
        <w:rPr>
          <w:rFonts w:cs="Times New Roman"/>
          <w:color w:val="000000"/>
          <w:sz w:val="22"/>
          <w:szCs w:val="22"/>
        </w:rPr>
      </w:pPr>
      <w:r w:rsidRPr="00F75FD1">
        <w:rPr>
          <w:rFonts w:cs="Times New Roman"/>
          <w:color w:val="000000"/>
          <w:sz w:val="22"/>
          <w:szCs w:val="22"/>
        </w:rPr>
        <w:t xml:space="preserve">trzykrotnej dostawy wadliwych lub uszkodzonych </w:t>
      </w:r>
      <w:r w:rsidR="004E5259">
        <w:rPr>
          <w:rFonts w:cs="Times New Roman"/>
          <w:color w:val="000000"/>
          <w:sz w:val="22"/>
          <w:szCs w:val="22"/>
          <w:lang w:eastAsia="ar-SA" w:bidi="ar-SA"/>
        </w:rPr>
        <w:t>środków spożywczych</w:t>
      </w:r>
      <w:r w:rsidRPr="00F75FD1">
        <w:rPr>
          <w:rFonts w:cs="Times New Roman"/>
          <w:color w:val="000000"/>
          <w:sz w:val="22"/>
          <w:szCs w:val="22"/>
        </w:rPr>
        <w:t>;</w:t>
      </w:r>
    </w:p>
    <w:p w14:paraId="37841F1E" w14:textId="07838057" w:rsidR="00FF2F39" w:rsidRPr="00F75FD1" w:rsidRDefault="00475B80" w:rsidP="000164DE">
      <w:pPr>
        <w:widowControl/>
        <w:numPr>
          <w:ilvl w:val="1"/>
          <w:numId w:val="35"/>
        </w:numPr>
        <w:tabs>
          <w:tab w:val="left" w:pos="284"/>
        </w:tabs>
        <w:spacing w:after="60" w:line="276" w:lineRule="auto"/>
        <w:jc w:val="both"/>
        <w:rPr>
          <w:rFonts w:cs="Times New Roman"/>
          <w:color w:val="000000"/>
          <w:sz w:val="22"/>
          <w:szCs w:val="22"/>
        </w:rPr>
      </w:pPr>
      <w:r>
        <w:rPr>
          <w:rFonts w:cs="Times New Roman"/>
          <w:color w:val="000000"/>
          <w:sz w:val="22"/>
          <w:szCs w:val="22"/>
        </w:rPr>
        <w:t>zwłoki</w:t>
      </w:r>
      <w:r w:rsidR="00713297" w:rsidRPr="00F75FD1">
        <w:rPr>
          <w:rFonts w:cs="Times New Roman"/>
          <w:color w:val="000000"/>
          <w:sz w:val="22"/>
          <w:szCs w:val="22"/>
        </w:rPr>
        <w:t xml:space="preserve"> w zakresie uruchomienia sprzętu, a okres </w:t>
      </w:r>
      <w:r>
        <w:rPr>
          <w:rFonts w:cs="Times New Roman"/>
          <w:color w:val="000000"/>
          <w:sz w:val="22"/>
          <w:szCs w:val="22"/>
        </w:rPr>
        <w:t>zwłoki</w:t>
      </w:r>
      <w:r w:rsidR="00713297" w:rsidRPr="00F75FD1">
        <w:rPr>
          <w:rFonts w:cs="Times New Roman"/>
          <w:color w:val="000000"/>
          <w:sz w:val="22"/>
          <w:szCs w:val="22"/>
        </w:rPr>
        <w:t xml:space="preserve"> będzie dłuższy niż </w:t>
      </w:r>
      <w:r w:rsidR="00FE28DE" w:rsidRPr="00F75FD1">
        <w:rPr>
          <w:rFonts w:cs="Times New Roman"/>
          <w:color w:val="000000"/>
          <w:sz w:val="22"/>
          <w:szCs w:val="22"/>
        </w:rPr>
        <w:t>termin</w:t>
      </w:r>
      <w:r w:rsidR="00713297" w:rsidRPr="00F75FD1">
        <w:rPr>
          <w:rFonts w:cs="Times New Roman"/>
          <w:color w:val="000000"/>
          <w:sz w:val="22"/>
          <w:szCs w:val="22"/>
        </w:rPr>
        <w:t xml:space="preserve"> wskazan</w:t>
      </w:r>
      <w:r w:rsidR="00FE28DE" w:rsidRPr="00F75FD1">
        <w:rPr>
          <w:rFonts w:cs="Times New Roman"/>
          <w:color w:val="000000"/>
          <w:sz w:val="22"/>
          <w:szCs w:val="22"/>
        </w:rPr>
        <w:t>y</w:t>
      </w:r>
      <w:r w:rsidR="00713297" w:rsidRPr="00F75FD1">
        <w:rPr>
          <w:rFonts w:cs="Times New Roman"/>
          <w:color w:val="000000"/>
          <w:sz w:val="22"/>
          <w:szCs w:val="22"/>
        </w:rPr>
        <w:t xml:space="preserve"> w </w:t>
      </w:r>
      <w:r w:rsidR="00713297" w:rsidRPr="00F75FD1">
        <w:rPr>
          <w:rFonts w:cs="Times New Roman"/>
          <w:bCs/>
          <w:color w:val="000000"/>
          <w:sz w:val="22"/>
          <w:szCs w:val="22"/>
        </w:rPr>
        <w:t>§ 3 ust. 1 umowy</w:t>
      </w:r>
      <w:r w:rsidR="00713297" w:rsidRPr="00F75FD1">
        <w:rPr>
          <w:rFonts w:cs="Times New Roman"/>
          <w:color w:val="000000"/>
          <w:sz w:val="22"/>
          <w:szCs w:val="22"/>
        </w:rPr>
        <w:t>,</w:t>
      </w:r>
    </w:p>
    <w:p w14:paraId="62AA966A" w14:textId="77777777" w:rsidR="00FF2F39" w:rsidRPr="00F75FD1" w:rsidRDefault="00713297" w:rsidP="000164DE">
      <w:pPr>
        <w:widowControl/>
        <w:numPr>
          <w:ilvl w:val="1"/>
          <w:numId w:val="35"/>
        </w:numPr>
        <w:tabs>
          <w:tab w:val="left" w:pos="284"/>
        </w:tabs>
        <w:spacing w:after="60" w:line="276" w:lineRule="auto"/>
        <w:jc w:val="both"/>
        <w:rPr>
          <w:rFonts w:cs="Times New Roman"/>
          <w:color w:val="000000"/>
          <w:sz w:val="22"/>
          <w:szCs w:val="22"/>
        </w:rPr>
      </w:pPr>
      <w:r w:rsidRPr="00F75FD1">
        <w:rPr>
          <w:rFonts w:cs="Times New Roman"/>
          <w:color w:val="000000"/>
          <w:sz w:val="22"/>
          <w:szCs w:val="22"/>
        </w:rPr>
        <w:t>trzykrotnej nieterminowej realizacji obowiązku usunięcia usterki, niedostarczenia sprzętu zamiennego, bądź opóźnienie w choćby jednokrotnej realizacji tego obowiązku będzie dłuższe niż 5 dni.</w:t>
      </w:r>
    </w:p>
    <w:p w14:paraId="45595C84" w14:textId="77777777" w:rsidR="00713297" w:rsidRPr="00F75FD1" w:rsidRDefault="00713297" w:rsidP="000164DE">
      <w:pPr>
        <w:widowControl/>
        <w:numPr>
          <w:ilvl w:val="1"/>
          <w:numId w:val="35"/>
        </w:numPr>
        <w:tabs>
          <w:tab w:val="left" w:pos="284"/>
        </w:tabs>
        <w:spacing w:after="60" w:line="276" w:lineRule="auto"/>
        <w:jc w:val="both"/>
        <w:rPr>
          <w:rFonts w:cs="Times New Roman"/>
          <w:color w:val="000000"/>
          <w:sz w:val="22"/>
          <w:szCs w:val="22"/>
        </w:rPr>
      </w:pPr>
      <w:r w:rsidRPr="00F75FD1">
        <w:rPr>
          <w:rFonts w:cs="Times New Roman"/>
          <w:color w:val="000000"/>
          <w:sz w:val="22"/>
          <w:szCs w:val="22"/>
        </w:rPr>
        <w:t xml:space="preserve">braku dostarczenia dzierżawcy dokumentu potwierdzającego ubezpieczenie. </w:t>
      </w:r>
    </w:p>
    <w:p w14:paraId="103EFF09" w14:textId="77777777" w:rsidR="00713297" w:rsidRPr="00F75FD1" w:rsidRDefault="00713297" w:rsidP="000164DE">
      <w:pPr>
        <w:spacing w:after="60" w:line="276" w:lineRule="auto"/>
        <w:jc w:val="center"/>
        <w:rPr>
          <w:rFonts w:cs="Times New Roman"/>
          <w:b/>
          <w:bCs/>
          <w:color w:val="000000"/>
          <w:sz w:val="22"/>
          <w:szCs w:val="22"/>
        </w:rPr>
      </w:pPr>
    </w:p>
    <w:p w14:paraId="5BCAAFE5" w14:textId="77777777" w:rsidR="00713297" w:rsidRPr="00F75FD1" w:rsidRDefault="00713297" w:rsidP="000164DE">
      <w:pPr>
        <w:spacing w:after="60" w:line="276" w:lineRule="auto"/>
        <w:jc w:val="center"/>
        <w:rPr>
          <w:rFonts w:cs="Times New Roman"/>
          <w:b/>
          <w:bCs/>
          <w:color w:val="000000"/>
          <w:sz w:val="22"/>
          <w:szCs w:val="22"/>
        </w:rPr>
      </w:pPr>
      <w:r w:rsidRPr="00F75FD1">
        <w:rPr>
          <w:rFonts w:cs="Times New Roman"/>
          <w:b/>
          <w:bCs/>
          <w:color w:val="000000"/>
          <w:sz w:val="22"/>
          <w:szCs w:val="22"/>
        </w:rPr>
        <w:t>§ 13</w:t>
      </w:r>
    </w:p>
    <w:p w14:paraId="09CAC3CE" w14:textId="77777777" w:rsidR="00713297" w:rsidRPr="00F75FD1" w:rsidRDefault="00713297" w:rsidP="000164DE">
      <w:pPr>
        <w:numPr>
          <w:ilvl w:val="3"/>
          <w:numId w:val="30"/>
        </w:numPr>
        <w:spacing w:after="60" w:line="276" w:lineRule="auto"/>
        <w:ind w:left="709"/>
        <w:jc w:val="both"/>
        <w:rPr>
          <w:rFonts w:cs="Times New Roman"/>
          <w:b/>
          <w:bCs/>
          <w:color w:val="000000"/>
          <w:sz w:val="22"/>
          <w:szCs w:val="22"/>
        </w:rPr>
      </w:pPr>
      <w:r w:rsidRPr="00F75FD1">
        <w:rPr>
          <w:rFonts w:cs="Times New Roman"/>
          <w:color w:val="000000"/>
          <w:sz w:val="22"/>
          <w:szCs w:val="22"/>
        </w:rPr>
        <w:t>W razie wystąpienia istotnej zmiany okoliczności powodującej, że wykonanie umowy nie leży w interesie publicznym, czego nie można było przewidzieć w chwili zawarcia umowy, Dzierżawca może odstąpić od umowy. W takim przypadku Wydzierżawiający może żądać jedynie wynagrodzenia należnego mu z tytułu wykonanej części umowy.</w:t>
      </w:r>
    </w:p>
    <w:p w14:paraId="42C6609F" w14:textId="77777777" w:rsidR="00DA48E2" w:rsidRPr="00F75FD1" w:rsidRDefault="00DA48E2" w:rsidP="000164DE">
      <w:pPr>
        <w:numPr>
          <w:ilvl w:val="3"/>
          <w:numId w:val="30"/>
        </w:numPr>
        <w:spacing w:after="60" w:line="276" w:lineRule="auto"/>
        <w:ind w:left="709"/>
        <w:jc w:val="both"/>
        <w:rPr>
          <w:rFonts w:cs="Times New Roman"/>
          <w:color w:val="000000"/>
          <w:sz w:val="22"/>
          <w:szCs w:val="22"/>
        </w:rPr>
      </w:pPr>
      <w:r w:rsidRPr="00F75FD1">
        <w:rPr>
          <w:rFonts w:cs="Times New Roman"/>
          <w:color w:val="000000"/>
          <w:sz w:val="22"/>
          <w:szCs w:val="22"/>
        </w:rPr>
        <w:t>Dostawca zobowiązuje się poinformować Odbiorcę, o okolicznościach, o których mowa w art. 7 ustawy z dnia 15 kwietnia 2022 roku, o szczególnych rozwiązaniach w zakresie przeciwdziałania wspieraniu agresji na Ukrainę̨ oraz służących ochronie bezpieczeństwa narodowego.</w:t>
      </w:r>
    </w:p>
    <w:p w14:paraId="4F7582BC" w14:textId="77777777" w:rsidR="00713297" w:rsidRPr="00F75FD1" w:rsidRDefault="00713297" w:rsidP="000164DE">
      <w:pPr>
        <w:spacing w:after="60" w:line="276" w:lineRule="auto"/>
        <w:jc w:val="center"/>
        <w:rPr>
          <w:rFonts w:cs="Times New Roman"/>
          <w:b/>
          <w:bCs/>
          <w:color w:val="000000"/>
          <w:sz w:val="22"/>
          <w:szCs w:val="22"/>
        </w:rPr>
      </w:pPr>
    </w:p>
    <w:p w14:paraId="6A25515E" w14:textId="77777777" w:rsidR="00713297" w:rsidRPr="00F75FD1" w:rsidRDefault="00713297" w:rsidP="000164DE">
      <w:pPr>
        <w:spacing w:after="60" w:line="276" w:lineRule="auto"/>
        <w:jc w:val="center"/>
        <w:rPr>
          <w:rFonts w:cs="Times New Roman"/>
          <w:color w:val="000000"/>
          <w:sz w:val="22"/>
          <w:szCs w:val="22"/>
        </w:rPr>
      </w:pPr>
      <w:r w:rsidRPr="00F75FD1">
        <w:rPr>
          <w:rFonts w:cs="Times New Roman"/>
          <w:b/>
          <w:bCs/>
          <w:color w:val="000000"/>
          <w:sz w:val="22"/>
          <w:szCs w:val="22"/>
        </w:rPr>
        <w:t xml:space="preserve">§ 14 </w:t>
      </w:r>
    </w:p>
    <w:p w14:paraId="34AF72A5" w14:textId="77777777" w:rsidR="00FF2F39" w:rsidRPr="00F75FD1" w:rsidRDefault="00713297" w:rsidP="000164DE">
      <w:pPr>
        <w:numPr>
          <w:ilvl w:val="0"/>
          <w:numId w:val="37"/>
        </w:numPr>
        <w:spacing w:after="60" w:line="276" w:lineRule="auto"/>
        <w:jc w:val="both"/>
        <w:rPr>
          <w:rFonts w:cs="Times New Roman"/>
          <w:color w:val="000000"/>
          <w:sz w:val="22"/>
          <w:szCs w:val="22"/>
        </w:rPr>
      </w:pPr>
      <w:r w:rsidRPr="00F75FD1">
        <w:rPr>
          <w:rFonts w:cs="Times New Roman"/>
          <w:color w:val="000000"/>
          <w:sz w:val="22"/>
          <w:szCs w:val="22"/>
        </w:rPr>
        <w:t>Umowa rozwiązuje się:</w:t>
      </w:r>
    </w:p>
    <w:p w14:paraId="49CDE235" w14:textId="06AAE290" w:rsidR="00FF2F39" w:rsidRPr="00F75FD1" w:rsidRDefault="00713297" w:rsidP="000164DE">
      <w:pPr>
        <w:numPr>
          <w:ilvl w:val="1"/>
          <w:numId w:val="37"/>
        </w:numPr>
        <w:spacing w:after="60" w:line="276" w:lineRule="auto"/>
        <w:jc w:val="both"/>
        <w:rPr>
          <w:rFonts w:cs="Times New Roman"/>
          <w:color w:val="000000"/>
          <w:sz w:val="22"/>
          <w:szCs w:val="22"/>
        </w:rPr>
      </w:pPr>
      <w:r w:rsidRPr="00F75FD1">
        <w:rPr>
          <w:rFonts w:cs="Times New Roman"/>
          <w:color w:val="000000"/>
          <w:sz w:val="22"/>
          <w:szCs w:val="22"/>
        </w:rPr>
        <w:t xml:space="preserve">z upływem </w:t>
      </w:r>
      <w:r w:rsidR="00FB78EA">
        <w:rPr>
          <w:rFonts w:cs="Times New Roman"/>
          <w:color w:val="000000"/>
          <w:sz w:val="22"/>
          <w:szCs w:val="22"/>
        </w:rPr>
        <w:t>24</w:t>
      </w:r>
      <w:r w:rsidRPr="00F75FD1">
        <w:rPr>
          <w:rFonts w:cs="Times New Roman"/>
          <w:color w:val="000000"/>
          <w:sz w:val="22"/>
          <w:szCs w:val="22"/>
        </w:rPr>
        <w:t xml:space="preserve"> miesięcy liczonych od dnia podpisania umowy</w:t>
      </w:r>
    </w:p>
    <w:p w14:paraId="7A6BE2EB" w14:textId="77777777" w:rsidR="00FF2F39" w:rsidRPr="00F75FD1" w:rsidRDefault="00713297" w:rsidP="000164DE">
      <w:pPr>
        <w:numPr>
          <w:ilvl w:val="1"/>
          <w:numId w:val="37"/>
        </w:numPr>
        <w:spacing w:after="60" w:line="276" w:lineRule="auto"/>
        <w:jc w:val="both"/>
        <w:rPr>
          <w:rFonts w:cs="Times New Roman"/>
          <w:color w:val="000000"/>
          <w:sz w:val="22"/>
          <w:szCs w:val="22"/>
        </w:rPr>
      </w:pPr>
      <w:r w:rsidRPr="00F75FD1">
        <w:rPr>
          <w:rFonts w:cs="Times New Roman"/>
          <w:color w:val="000000"/>
          <w:sz w:val="22"/>
          <w:szCs w:val="22"/>
        </w:rPr>
        <w:t>z chwilą wyczerpania się łącznej wartości brutto umowy (stanowiącej sumę ceny brutto za dzierżawę sprzętu za cały okres realizacji umowy, o której mowa w § 2 ust. 3 oraz wartości brutto przedmiotu dostawy, o której mowa w § 8 ust. 1)</w:t>
      </w:r>
    </w:p>
    <w:p w14:paraId="17ED3F25" w14:textId="218CCD13" w:rsidR="00FF2F39" w:rsidRPr="00F75FD1" w:rsidRDefault="00713297" w:rsidP="000164DE">
      <w:pPr>
        <w:numPr>
          <w:ilvl w:val="0"/>
          <w:numId w:val="37"/>
        </w:numPr>
        <w:spacing w:after="60" w:line="276" w:lineRule="auto"/>
        <w:jc w:val="both"/>
        <w:rPr>
          <w:rFonts w:cs="Times New Roman"/>
          <w:color w:val="000000"/>
          <w:sz w:val="22"/>
          <w:szCs w:val="22"/>
        </w:rPr>
      </w:pPr>
      <w:r w:rsidRPr="00F75FD1">
        <w:rPr>
          <w:rFonts w:cs="Times New Roman"/>
          <w:color w:val="000000"/>
          <w:sz w:val="22"/>
          <w:szCs w:val="22"/>
        </w:rPr>
        <w:t>W przypadku niewyczerpania w okresie obowiązywania umowy całej kwoty, na jaką opiewa umowa Dzierżawca uprawniony będzie, na podstawie jednostronnego oświadczenia, złożonego Wydzierżawiającemu przed upływem terminu określonego w ust. 1 pkt 1, do przedłużenia terminu obowiązywania umowy o czas wskazany w oświadczeniu</w:t>
      </w:r>
      <w:r w:rsidR="00E86808">
        <w:rPr>
          <w:rFonts w:cs="Times New Roman"/>
          <w:color w:val="000000"/>
          <w:sz w:val="22"/>
          <w:szCs w:val="22"/>
        </w:rPr>
        <w:t>, nie dłuższy niż 6 miesięcy</w:t>
      </w:r>
      <w:r w:rsidRPr="00F75FD1">
        <w:rPr>
          <w:rFonts w:cs="Times New Roman"/>
          <w:color w:val="000000"/>
          <w:sz w:val="22"/>
          <w:szCs w:val="22"/>
        </w:rPr>
        <w:t>.</w:t>
      </w:r>
    </w:p>
    <w:p w14:paraId="039C25F8" w14:textId="77777777" w:rsidR="00FF2F39" w:rsidRPr="00F75FD1" w:rsidRDefault="00713297" w:rsidP="000164DE">
      <w:pPr>
        <w:numPr>
          <w:ilvl w:val="0"/>
          <w:numId w:val="37"/>
        </w:numPr>
        <w:spacing w:after="60" w:line="276" w:lineRule="auto"/>
        <w:jc w:val="both"/>
        <w:rPr>
          <w:rFonts w:cs="Times New Roman"/>
          <w:color w:val="000000"/>
          <w:sz w:val="22"/>
          <w:szCs w:val="22"/>
        </w:rPr>
      </w:pPr>
      <w:r w:rsidRPr="00F75FD1">
        <w:rPr>
          <w:rFonts w:cs="Times New Roman"/>
          <w:color w:val="000000"/>
          <w:sz w:val="22"/>
          <w:szCs w:val="22"/>
        </w:rPr>
        <w:t>Strony ustalają, iż zmiana nazwy przedmiotu zamówienia, wielkości opakowań niepowodującej zmiany przedmiotu zamówienia, nie stanowi zmiany umowy i nie wymaga aneksu. Wydzierżawiający zobowiązany jest do niezwłocznego powiadomienia Dzierżawcy o tym fakcie.</w:t>
      </w:r>
    </w:p>
    <w:p w14:paraId="18693F10" w14:textId="77777777" w:rsidR="00713297" w:rsidRPr="00F75FD1" w:rsidRDefault="00713297" w:rsidP="000164DE">
      <w:pPr>
        <w:numPr>
          <w:ilvl w:val="0"/>
          <w:numId w:val="37"/>
        </w:numPr>
        <w:spacing w:after="60" w:line="276" w:lineRule="auto"/>
        <w:jc w:val="both"/>
        <w:rPr>
          <w:rFonts w:cs="Times New Roman"/>
          <w:color w:val="000000"/>
          <w:sz w:val="22"/>
          <w:szCs w:val="22"/>
        </w:rPr>
      </w:pPr>
      <w:r w:rsidRPr="00F75FD1">
        <w:rPr>
          <w:rFonts w:cs="Times New Roman"/>
          <w:color w:val="000000"/>
          <w:sz w:val="22"/>
          <w:szCs w:val="22"/>
        </w:rPr>
        <w:t>Wszystkie inne zmiany treści umowy, odstąpienie od umowy wymagają zachowania formy pisemnej, pod rygorem nieważności.</w:t>
      </w:r>
    </w:p>
    <w:p w14:paraId="3BB34AC4" w14:textId="77777777" w:rsidR="00A23781" w:rsidRDefault="00A23781" w:rsidP="00781516">
      <w:pPr>
        <w:spacing w:after="60" w:line="276" w:lineRule="auto"/>
        <w:jc w:val="center"/>
        <w:rPr>
          <w:rFonts w:cs="Times New Roman"/>
          <w:b/>
          <w:bCs/>
          <w:color w:val="000000"/>
          <w:sz w:val="22"/>
          <w:szCs w:val="22"/>
        </w:rPr>
      </w:pPr>
    </w:p>
    <w:p w14:paraId="042E2824" w14:textId="1AF4C842" w:rsidR="00781516" w:rsidRPr="00781516" w:rsidRDefault="00781516" w:rsidP="00781516">
      <w:pPr>
        <w:spacing w:after="60" w:line="276" w:lineRule="auto"/>
        <w:jc w:val="center"/>
        <w:rPr>
          <w:rFonts w:cs="Times New Roman"/>
          <w:color w:val="000000"/>
          <w:sz w:val="22"/>
          <w:szCs w:val="22"/>
        </w:rPr>
      </w:pPr>
      <w:r w:rsidRPr="00781516">
        <w:rPr>
          <w:rFonts w:cs="Times New Roman"/>
          <w:b/>
          <w:bCs/>
          <w:color w:val="000000"/>
          <w:sz w:val="22"/>
          <w:szCs w:val="22"/>
        </w:rPr>
        <w:t>§ 15</w:t>
      </w:r>
    </w:p>
    <w:p w14:paraId="0BF2641B" w14:textId="77777777" w:rsidR="00781516" w:rsidRPr="00781516" w:rsidRDefault="00781516" w:rsidP="00A23781">
      <w:pPr>
        <w:numPr>
          <w:ilvl w:val="1"/>
          <w:numId w:val="46"/>
        </w:numPr>
        <w:spacing w:after="60" w:line="276" w:lineRule="auto"/>
        <w:ind w:left="426"/>
        <w:rPr>
          <w:rFonts w:eastAsia="Times New Roman" w:cs="Times New Roman"/>
          <w:kern w:val="0"/>
          <w:sz w:val="22"/>
          <w:szCs w:val="22"/>
          <w:lang w:eastAsia="ar-SA" w:bidi="ar-SA"/>
        </w:rPr>
      </w:pPr>
      <w:r w:rsidRPr="00781516">
        <w:rPr>
          <w:rFonts w:eastAsia="Times New Roman" w:cs="Times New Roman"/>
          <w:kern w:val="0"/>
          <w:sz w:val="22"/>
          <w:szCs w:val="22"/>
          <w:lang w:eastAsia="ar-SA" w:bidi="ar-SA"/>
        </w:rPr>
        <w:t>Wszelkie oświadczenia Stron dotyczące niniejszej umowy wymagają dla swej ważności formy pisemnej w postaci aneksu do umowy z uwzględnieniem wyjątków wskazanych wyraźnie w umowie.</w:t>
      </w:r>
    </w:p>
    <w:p w14:paraId="6CF72617" w14:textId="77777777" w:rsidR="00781516" w:rsidRPr="00781516" w:rsidRDefault="00781516" w:rsidP="00A23781">
      <w:pPr>
        <w:numPr>
          <w:ilvl w:val="1"/>
          <w:numId w:val="46"/>
        </w:numPr>
        <w:spacing w:after="60" w:line="276" w:lineRule="auto"/>
        <w:ind w:left="426"/>
        <w:rPr>
          <w:rFonts w:eastAsia="Times New Roman" w:cs="Times New Roman"/>
          <w:kern w:val="0"/>
          <w:sz w:val="22"/>
          <w:szCs w:val="22"/>
          <w:lang w:eastAsia="ar-SA" w:bidi="ar-SA"/>
        </w:rPr>
      </w:pPr>
      <w:r w:rsidRPr="00781516">
        <w:rPr>
          <w:rFonts w:eastAsia="Times New Roman" w:cs="Times New Roman"/>
          <w:kern w:val="0"/>
          <w:sz w:val="22"/>
          <w:szCs w:val="22"/>
          <w:lang w:eastAsia="ar-SA" w:bidi="ar-SA"/>
        </w:rPr>
        <w:t xml:space="preserve">Zmiany umowy są dopuszczalne w zakresie dozwolonym przez art. 455 ustawy Prawo Zamówień Publicznych. </w:t>
      </w:r>
    </w:p>
    <w:p w14:paraId="607D28BB" w14:textId="77777777" w:rsidR="00781516" w:rsidRPr="00781516" w:rsidRDefault="00781516" w:rsidP="00A23781">
      <w:pPr>
        <w:numPr>
          <w:ilvl w:val="1"/>
          <w:numId w:val="46"/>
        </w:numPr>
        <w:spacing w:after="60" w:line="276" w:lineRule="auto"/>
        <w:ind w:left="426"/>
        <w:rPr>
          <w:rFonts w:eastAsia="Times New Roman" w:cs="Times New Roman"/>
          <w:kern w:val="0"/>
          <w:sz w:val="22"/>
          <w:szCs w:val="22"/>
          <w:lang w:eastAsia="ar-SA" w:bidi="ar-SA"/>
        </w:rPr>
      </w:pPr>
      <w:r w:rsidRPr="00781516">
        <w:rPr>
          <w:rFonts w:eastAsia="Times New Roman" w:cs="Times New Roman"/>
          <w:kern w:val="0"/>
          <w:sz w:val="22"/>
          <w:szCs w:val="22"/>
          <w:lang w:eastAsia="ar-SA" w:bidi="ar-SA"/>
        </w:rPr>
        <w:lastRenderedPageBreak/>
        <w:t>Zamawiający zgodnie z art. 455 ustawy Prawo Zamówień Publicznych przewiduje możliwość dokonania zmian wskazanych w treści umowy oraz zmian postanowień niniejszej umowy w stosunku do treści oferty, na podstawie której dokonano wyboru Wykonawcy w następującym zakresie:</w:t>
      </w:r>
    </w:p>
    <w:p w14:paraId="3C9068D2" w14:textId="77777777" w:rsidR="00781516" w:rsidRPr="00781516" w:rsidRDefault="00781516" w:rsidP="00A23781">
      <w:pPr>
        <w:numPr>
          <w:ilvl w:val="1"/>
          <w:numId w:val="47"/>
        </w:numPr>
        <w:spacing w:after="60" w:line="276" w:lineRule="auto"/>
        <w:ind w:left="851"/>
        <w:jc w:val="both"/>
        <w:rPr>
          <w:rFonts w:eastAsia="Times New Roman" w:cs="Times New Roman"/>
          <w:kern w:val="0"/>
          <w:sz w:val="22"/>
          <w:szCs w:val="22"/>
          <w:lang w:eastAsia="ar-SA" w:bidi="ar-SA"/>
        </w:rPr>
      </w:pPr>
      <w:r w:rsidRPr="00781516">
        <w:rPr>
          <w:rFonts w:eastAsia="Times New Roman" w:cs="Times New Roman"/>
          <w:kern w:val="0"/>
          <w:sz w:val="22"/>
          <w:szCs w:val="22"/>
          <w:lang w:eastAsia="ar-SA" w:bidi="ar-SA"/>
        </w:rPr>
        <w:t>wielkości (zastąpienie dotychczasowej wielkości nową bądź wprowadzenie dodatkowej wielkości opakowania) lub rodzaju opakowania, w przypadkach, których nie można było przewidzieć w chwili zawierania umowy,</w:t>
      </w:r>
    </w:p>
    <w:p w14:paraId="0B1226CB" w14:textId="77777777" w:rsidR="00781516" w:rsidRPr="00781516" w:rsidRDefault="00781516" w:rsidP="00A23781">
      <w:pPr>
        <w:numPr>
          <w:ilvl w:val="1"/>
          <w:numId w:val="47"/>
        </w:numPr>
        <w:spacing w:after="60" w:line="276" w:lineRule="auto"/>
        <w:ind w:left="851"/>
        <w:jc w:val="both"/>
        <w:rPr>
          <w:rFonts w:eastAsia="Times New Roman" w:cs="Times New Roman"/>
          <w:kern w:val="0"/>
          <w:sz w:val="22"/>
          <w:szCs w:val="22"/>
          <w:lang w:eastAsia="ar-SA" w:bidi="ar-SA"/>
        </w:rPr>
      </w:pPr>
      <w:r w:rsidRPr="00781516">
        <w:rPr>
          <w:rFonts w:eastAsia="Times New Roman" w:cs="Times New Roman"/>
          <w:kern w:val="0"/>
          <w:sz w:val="22"/>
          <w:szCs w:val="22"/>
          <w:lang w:eastAsia="ar-SA" w:bidi="ar-SA"/>
        </w:rPr>
        <w:t xml:space="preserve">dawki lub stężenia oferowanego preparatu wynikającej z potrzeby indywidualnego dostosowania do terapii </w:t>
      </w:r>
    </w:p>
    <w:p w14:paraId="5266FFCE" w14:textId="77777777" w:rsidR="00781516" w:rsidRPr="00781516" w:rsidRDefault="00781516" w:rsidP="00A23781">
      <w:pPr>
        <w:numPr>
          <w:ilvl w:val="1"/>
          <w:numId w:val="47"/>
        </w:numPr>
        <w:spacing w:after="60" w:line="276" w:lineRule="auto"/>
        <w:ind w:left="851"/>
        <w:jc w:val="both"/>
        <w:rPr>
          <w:rFonts w:eastAsia="Times New Roman" w:cs="Times New Roman"/>
          <w:kern w:val="0"/>
          <w:sz w:val="22"/>
          <w:szCs w:val="22"/>
          <w:lang w:eastAsia="ar-SA" w:bidi="ar-SA"/>
        </w:rPr>
      </w:pPr>
      <w:r w:rsidRPr="00781516">
        <w:rPr>
          <w:rFonts w:eastAsia="Times New Roman" w:cs="Times New Roman"/>
          <w:kern w:val="0"/>
          <w:sz w:val="22"/>
          <w:szCs w:val="22"/>
          <w:lang w:eastAsia="ar-SA" w:bidi="ar-SA"/>
        </w:rPr>
        <w:t>lub w przypadku braku dostępności danego towaru.</w:t>
      </w:r>
    </w:p>
    <w:p w14:paraId="5470554E" w14:textId="1F6C7D1F" w:rsidR="00781516" w:rsidRPr="00781516" w:rsidRDefault="00781516" w:rsidP="00A23781">
      <w:pPr>
        <w:spacing w:before="120" w:after="60" w:line="276" w:lineRule="auto"/>
        <w:ind w:left="426" w:hanging="426"/>
        <w:rPr>
          <w:rFonts w:eastAsia="Times New Roman" w:cs="Times New Roman"/>
          <w:kern w:val="0"/>
          <w:sz w:val="22"/>
          <w:szCs w:val="22"/>
          <w:lang w:eastAsia="ar-SA" w:bidi="ar-SA"/>
        </w:rPr>
      </w:pPr>
      <w:r w:rsidRPr="00781516">
        <w:rPr>
          <w:rFonts w:eastAsia="Times New Roman" w:cs="Times New Roman"/>
          <w:kern w:val="0"/>
          <w:sz w:val="22"/>
          <w:szCs w:val="22"/>
          <w:lang w:eastAsia="ar-SA" w:bidi="ar-SA"/>
        </w:rPr>
        <w:t xml:space="preserve">4. </w:t>
      </w:r>
      <w:r>
        <w:rPr>
          <w:rFonts w:eastAsia="Times New Roman" w:cs="Times New Roman"/>
          <w:kern w:val="0"/>
          <w:sz w:val="22"/>
          <w:szCs w:val="22"/>
          <w:lang w:eastAsia="ar-SA" w:bidi="ar-SA"/>
        </w:rPr>
        <w:t xml:space="preserve">   </w:t>
      </w:r>
      <w:r w:rsidR="00A23781">
        <w:rPr>
          <w:rFonts w:eastAsia="Times New Roman" w:cs="Times New Roman"/>
          <w:kern w:val="0"/>
          <w:sz w:val="22"/>
          <w:szCs w:val="22"/>
          <w:lang w:eastAsia="ar-SA" w:bidi="ar-SA"/>
        </w:rPr>
        <w:t xml:space="preserve"> </w:t>
      </w:r>
      <w:r w:rsidRPr="00781516">
        <w:rPr>
          <w:rFonts w:eastAsia="Times New Roman" w:cs="Times New Roman"/>
          <w:kern w:val="0"/>
          <w:sz w:val="22"/>
          <w:szCs w:val="22"/>
          <w:lang w:eastAsia="ar-SA" w:bidi="ar-SA"/>
        </w:rPr>
        <w:t xml:space="preserve">Zamawiający dopuszcza zmianę umowy, na podstawie porozumienie stron, w następujących przypadkach: </w:t>
      </w:r>
    </w:p>
    <w:p w14:paraId="74857882" w14:textId="73769863" w:rsidR="00781516" w:rsidRPr="00781516" w:rsidRDefault="00781516" w:rsidP="00A23781">
      <w:pPr>
        <w:pStyle w:val="Akapitzlist"/>
        <w:numPr>
          <w:ilvl w:val="0"/>
          <w:numId w:val="48"/>
        </w:numPr>
        <w:spacing w:before="120" w:after="60" w:line="276" w:lineRule="auto"/>
        <w:ind w:left="851"/>
        <w:contextualSpacing w:val="0"/>
        <w:rPr>
          <w:rFonts w:eastAsia="Times New Roman" w:cs="Times New Roman"/>
          <w:kern w:val="0"/>
          <w:sz w:val="22"/>
          <w:szCs w:val="22"/>
          <w:lang w:eastAsia="ar-SA" w:bidi="ar-SA"/>
        </w:rPr>
      </w:pPr>
      <w:r w:rsidRPr="00781516">
        <w:rPr>
          <w:rFonts w:eastAsia="Times New Roman" w:cs="Times New Roman"/>
          <w:kern w:val="0"/>
          <w:sz w:val="22"/>
          <w:szCs w:val="22"/>
          <w:lang w:eastAsia="ar-SA" w:bidi="ar-SA"/>
        </w:rPr>
        <w:t xml:space="preserve">z powodu okoliczności związanych z wystąpieniem skutków COVID-19, </w:t>
      </w:r>
    </w:p>
    <w:p w14:paraId="320BA8B8" w14:textId="77777777" w:rsidR="00781516" w:rsidRDefault="00781516" w:rsidP="00A23781">
      <w:pPr>
        <w:widowControl/>
        <w:numPr>
          <w:ilvl w:val="0"/>
          <w:numId w:val="48"/>
        </w:numPr>
        <w:suppressAutoHyphens w:val="0"/>
        <w:spacing w:before="120" w:after="60" w:line="276" w:lineRule="auto"/>
        <w:ind w:left="851"/>
        <w:jc w:val="both"/>
        <w:rPr>
          <w:rFonts w:eastAsia="Times New Roman" w:cs="Times New Roman"/>
          <w:kern w:val="0"/>
          <w:sz w:val="22"/>
          <w:szCs w:val="22"/>
          <w:lang w:eastAsia="ar-SA" w:bidi="ar-SA"/>
        </w:rPr>
      </w:pPr>
      <w:r w:rsidRPr="00781516">
        <w:rPr>
          <w:rFonts w:eastAsia="Times New Roman" w:cs="Times New Roman"/>
          <w:kern w:val="0"/>
          <w:sz w:val="22"/>
          <w:szCs w:val="22"/>
          <w:lang w:eastAsia="ar-SA" w:bidi="ar-SA"/>
        </w:rPr>
        <w:t xml:space="preserve">z powodu wystąpienia dekoniunktury lub innych nieprzewidzianych okoliczności, niezależnych od żadnej ze Stron (gospodarcze, ekonomiczne, polityczne, społeczne, atmosferyczne itp.), które wpłyną na okoliczności realizacji umowy, </w:t>
      </w:r>
    </w:p>
    <w:p w14:paraId="573E8CBE" w14:textId="55301E6A" w:rsidR="00781516" w:rsidRPr="00781516" w:rsidRDefault="00781516" w:rsidP="00A23781">
      <w:pPr>
        <w:widowControl/>
        <w:numPr>
          <w:ilvl w:val="0"/>
          <w:numId w:val="48"/>
        </w:numPr>
        <w:suppressAutoHyphens w:val="0"/>
        <w:spacing w:before="120" w:after="60" w:line="276" w:lineRule="auto"/>
        <w:ind w:left="851"/>
        <w:jc w:val="both"/>
        <w:rPr>
          <w:rFonts w:eastAsia="Times New Roman" w:cs="Times New Roman"/>
          <w:kern w:val="0"/>
          <w:sz w:val="22"/>
          <w:szCs w:val="22"/>
          <w:lang w:eastAsia="ar-SA" w:bidi="ar-SA"/>
        </w:rPr>
      </w:pPr>
      <w:r w:rsidRPr="00781516">
        <w:rPr>
          <w:rFonts w:eastAsia="Times New Roman" w:cs="Times New Roman"/>
          <w:kern w:val="0"/>
          <w:sz w:val="22"/>
          <w:szCs w:val="22"/>
          <w:lang w:eastAsia="ar-SA" w:bidi="ar-SA"/>
        </w:rPr>
        <w:t>z powodu wystąpienia siły wyższej, przez którą strony rozumieją zdarzenie nagłe, nieprzewidziane i niezależne od woli Stron, którego skutki są niemożliwe do zapobieżenia, uniemożliwiające wykonanie umowy w całości lub części, na stałe lub na pewien czas, któremu nie można zapobiec ani przeciwdziałać przy zachowaniu należytej staranności. W szczególności za siłę wyższą uznaje się pożar, powódź, epidemię, trzęsienia ziemi, awarię zasilania lub naturalnych źródeł energii, huragany i inne katastrofy naturalne, a także stany nadzwyczajne i wyjątkowe, w tym stan wojny, stan wojenny, stan klęski żywiołowej, stan epidemii, stan zagrożenia epidemicznego, a także strajki, bojkoty, zamachy terrorystyczne, blokady komunikacyjne o charakterze ponadregionalnym, a także przypadki wydawania przez władze krajowe i lokalne aktów prawnych wprowadzających ograniczenia, nakazy lub zakazy określonego zachowania się, niezależnie od formy takiego aktu oraz tego czy zagrażają w chwili obecnej</w:t>
      </w:r>
    </w:p>
    <w:p w14:paraId="0D836825" w14:textId="327E7871" w:rsidR="00713297" w:rsidRPr="00F75FD1" w:rsidRDefault="00713297" w:rsidP="000164DE">
      <w:pPr>
        <w:spacing w:after="60" w:line="276" w:lineRule="auto"/>
        <w:jc w:val="center"/>
        <w:rPr>
          <w:rFonts w:cs="Times New Roman"/>
          <w:color w:val="000000"/>
          <w:sz w:val="22"/>
          <w:szCs w:val="22"/>
        </w:rPr>
      </w:pPr>
      <w:bookmarkStart w:id="2" w:name="_Hlk112923490"/>
      <w:r w:rsidRPr="00F75FD1">
        <w:rPr>
          <w:rFonts w:cs="Times New Roman"/>
          <w:b/>
          <w:bCs/>
          <w:color w:val="000000"/>
          <w:sz w:val="22"/>
          <w:szCs w:val="22"/>
        </w:rPr>
        <w:t>§ 1</w:t>
      </w:r>
      <w:r w:rsidR="00A23781">
        <w:rPr>
          <w:rFonts w:cs="Times New Roman"/>
          <w:b/>
          <w:bCs/>
          <w:color w:val="000000"/>
          <w:sz w:val="22"/>
          <w:szCs w:val="22"/>
        </w:rPr>
        <w:t>6</w:t>
      </w:r>
      <w:r w:rsidRPr="00F75FD1">
        <w:rPr>
          <w:rFonts w:cs="Times New Roman"/>
          <w:b/>
          <w:bCs/>
          <w:color w:val="000000"/>
          <w:sz w:val="22"/>
          <w:szCs w:val="22"/>
        </w:rPr>
        <w:t xml:space="preserve"> </w:t>
      </w:r>
    </w:p>
    <w:bookmarkEnd w:id="2"/>
    <w:p w14:paraId="053EFA7C" w14:textId="77777777" w:rsidR="00FF2F39" w:rsidRPr="00F75FD1" w:rsidRDefault="00713297" w:rsidP="000164DE">
      <w:pPr>
        <w:numPr>
          <w:ilvl w:val="0"/>
          <w:numId w:val="38"/>
        </w:numPr>
        <w:tabs>
          <w:tab w:val="left" w:pos="359"/>
        </w:tabs>
        <w:spacing w:after="60" w:line="276" w:lineRule="auto"/>
        <w:jc w:val="both"/>
        <w:rPr>
          <w:rFonts w:cs="Times New Roman"/>
          <w:color w:val="000000"/>
          <w:sz w:val="22"/>
          <w:szCs w:val="22"/>
        </w:rPr>
      </w:pPr>
      <w:r w:rsidRPr="00F75FD1">
        <w:rPr>
          <w:rFonts w:cs="Times New Roman"/>
          <w:color w:val="000000"/>
          <w:sz w:val="22"/>
          <w:szCs w:val="22"/>
        </w:rPr>
        <w:t>Wydzierżawiający uprawniony jest do zawarcia umowy o podwykonawstwo z innymi podmiotami z zastrzeżeniem, że nie spowoduje to wydłużenia czasu wykonania obowiązków wynikających z niniejszej umowy ani nie zwiększy kosztów jej wykonania (o ile dotyczy).</w:t>
      </w:r>
    </w:p>
    <w:p w14:paraId="5C1C0C82" w14:textId="77777777" w:rsidR="00FF2F39" w:rsidRPr="00F75FD1" w:rsidRDefault="00713297" w:rsidP="000164DE">
      <w:pPr>
        <w:numPr>
          <w:ilvl w:val="0"/>
          <w:numId w:val="38"/>
        </w:numPr>
        <w:tabs>
          <w:tab w:val="left" w:pos="359"/>
        </w:tabs>
        <w:spacing w:after="60" w:line="276" w:lineRule="auto"/>
        <w:jc w:val="both"/>
        <w:rPr>
          <w:rFonts w:cs="Times New Roman"/>
          <w:color w:val="000000"/>
          <w:sz w:val="22"/>
          <w:szCs w:val="22"/>
        </w:rPr>
      </w:pPr>
      <w:r w:rsidRPr="00F75FD1">
        <w:rPr>
          <w:rFonts w:cs="Times New Roman"/>
          <w:color w:val="000000"/>
          <w:sz w:val="22"/>
          <w:szCs w:val="22"/>
        </w:rPr>
        <w:t>Wydzierżawiający lub podwykonawca któremu powierzono realizację umowy, przedkłada Dzierżawcy poświadczoną za zgodność z oryginałem kopię umowy o podwykonawstwo w terminie 7 dni od dnia jej zawarcia.</w:t>
      </w:r>
    </w:p>
    <w:p w14:paraId="3B18D089" w14:textId="77777777" w:rsidR="00FF2F39" w:rsidRPr="00F75FD1" w:rsidRDefault="00713297" w:rsidP="000164DE">
      <w:pPr>
        <w:numPr>
          <w:ilvl w:val="0"/>
          <w:numId w:val="38"/>
        </w:numPr>
        <w:tabs>
          <w:tab w:val="left" w:pos="359"/>
        </w:tabs>
        <w:spacing w:after="60" w:line="276" w:lineRule="auto"/>
        <w:jc w:val="both"/>
        <w:rPr>
          <w:rFonts w:cs="Times New Roman"/>
          <w:color w:val="000000"/>
          <w:sz w:val="22"/>
          <w:szCs w:val="22"/>
        </w:rPr>
      </w:pPr>
      <w:r w:rsidRPr="00F75FD1">
        <w:rPr>
          <w:rFonts w:cs="Times New Roman"/>
          <w:color w:val="000000"/>
          <w:sz w:val="22"/>
          <w:szCs w:val="22"/>
        </w:rPr>
        <w:t>Postanowienia o których mowa w ust. 1 - 2 dotyczą również zmian w odpowiednich umowach z podwykonawcą.</w:t>
      </w:r>
    </w:p>
    <w:p w14:paraId="4204F488" w14:textId="77777777" w:rsidR="00713297" w:rsidRPr="00F75FD1" w:rsidRDefault="00713297" w:rsidP="000164DE">
      <w:pPr>
        <w:numPr>
          <w:ilvl w:val="0"/>
          <w:numId w:val="38"/>
        </w:numPr>
        <w:tabs>
          <w:tab w:val="left" w:pos="359"/>
        </w:tabs>
        <w:spacing w:after="60" w:line="276" w:lineRule="auto"/>
        <w:jc w:val="both"/>
        <w:rPr>
          <w:rFonts w:cs="Times New Roman"/>
          <w:color w:val="000000"/>
          <w:sz w:val="22"/>
          <w:szCs w:val="22"/>
        </w:rPr>
      </w:pPr>
      <w:r w:rsidRPr="00F75FD1">
        <w:rPr>
          <w:rFonts w:cs="Times New Roman"/>
          <w:color w:val="000000"/>
          <w:sz w:val="22"/>
          <w:szCs w:val="22"/>
        </w:rPr>
        <w:t xml:space="preserve">Wydzierżawiający odpowiada za działania i zaniechania podwykonawców jak za swoje własne. </w:t>
      </w:r>
    </w:p>
    <w:p w14:paraId="5325DA4D" w14:textId="77777777" w:rsidR="00713297" w:rsidRPr="00F75FD1" w:rsidRDefault="00713297" w:rsidP="000164DE">
      <w:pPr>
        <w:spacing w:after="60" w:line="276" w:lineRule="auto"/>
        <w:jc w:val="center"/>
        <w:rPr>
          <w:rFonts w:cs="Times New Roman"/>
          <w:b/>
          <w:bCs/>
          <w:color w:val="000000"/>
          <w:sz w:val="22"/>
          <w:szCs w:val="22"/>
        </w:rPr>
      </w:pPr>
    </w:p>
    <w:p w14:paraId="6E348E17" w14:textId="6D91D11E" w:rsidR="00713297" w:rsidRPr="00F75FD1" w:rsidRDefault="00713297" w:rsidP="000164DE">
      <w:pPr>
        <w:spacing w:after="60" w:line="276" w:lineRule="auto"/>
        <w:jc w:val="center"/>
        <w:rPr>
          <w:rFonts w:cs="Times New Roman"/>
          <w:b/>
          <w:bCs/>
          <w:color w:val="000000"/>
          <w:sz w:val="22"/>
          <w:szCs w:val="22"/>
        </w:rPr>
      </w:pPr>
      <w:r w:rsidRPr="00F75FD1">
        <w:rPr>
          <w:rFonts w:cs="Times New Roman"/>
          <w:b/>
          <w:bCs/>
          <w:color w:val="000000"/>
          <w:sz w:val="22"/>
          <w:szCs w:val="22"/>
        </w:rPr>
        <w:t>§ 1</w:t>
      </w:r>
      <w:r w:rsidR="00A23781">
        <w:rPr>
          <w:rFonts w:cs="Times New Roman"/>
          <w:b/>
          <w:bCs/>
          <w:color w:val="000000"/>
          <w:sz w:val="22"/>
          <w:szCs w:val="22"/>
        </w:rPr>
        <w:t>7</w:t>
      </w:r>
    </w:p>
    <w:p w14:paraId="713C0B8D" w14:textId="77777777" w:rsidR="00FF2F39" w:rsidRPr="00F75FD1" w:rsidRDefault="00713297" w:rsidP="000164DE">
      <w:pPr>
        <w:numPr>
          <w:ilvl w:val="0"/>
          <w:numId w:val="39"/>
        </w:numPr>
        <w:spacing w:after="60" w:line="276" w:lineRule="auto"/>
        <w:jc w:val="both"/>
        <w:rPr>
          <w:rFonts w:cs="Times New Roman"/>
          <w:color w:val="000000"/>
          <w:sz w:val="22"/>
          <w:szCs w:val="22"/>
        </w:rPr>
      </w:pPr>
      <w:r w:rsidRPr="00F75FD1">
        <w:rPr>
          <w:rFonts w:cs="Times New Roman"/>
          <w:color w:val="000000"/>
          <w:sz w:val="22"/>
          <w:szCs w:val="22"/>
        </w:rPr>
        <w:t>W zakresie wykonywania postanowień niniejszej umowy koordynatorem</w:t>
      </w:r>
      <w:r w:rsidR="00FF2F39" w:rsidRPr="00F75FD1">
        <w:rPr>
          <w:rFonts w:cs="Times New Roman"/>
          <w:color w:val="000000"/>
          <w:sz w:val="22"/>
          <w:szCs w:val="22"/>
        </w:rPr>
        <w:t>:</w:t>
      </w:r>
      <w:r w:rsidRPr="00F75FD1">
        <w:rPr>
          <w:rFonts w:cs="Times New Roman"/>
          <w:color w:val="000000"/>
          <w:sz w:val="22"/>
          <w:szCs w:val="22"/>
        </w:rPr>
        <w:t xml:space="preserve"> </w:t>
      </w:r>
    </w:p>
    <w:p w14:paraId="27942286" w14:textId="06D4A6F9" w:rsidR="00FF2F39" w:rsidRPr="00F75FD1" w:rsidRDefault="00713297" w:rsidP="000164DE">
      <w:pPr>
        <w:numPr>
          <w:ilvl w:val="1"/>
          <w:numId w:val="39"/>
        </w:numPr>
        <w:spacing w:after="60" w:line="276" w:lineRule="auto"/>
        <w:jc w:val="both"/>
        <w:rPr>
          <w:rFonts w:cs="Times New Roman"/>
          <w:color w:val="000000"/>
          <w:sz w:val="22"/>
          <w:szCs w:val="22"/>
        </w:rPr>
      </w:pPr>
      <w:r w:rsidRPr="00F75FD1">
        <w:rPr>
          <w:rFonts w:cs="Times New Roman"/>
          <w:color w:val="000000"/>
          <w:sz w:val="22"/>
          <w:szCs w:val="22"/>
        </w:rPr>
        <w:t>po stronie Dzierżawcy jest ….........................................</w:t>
      </w:r>
      <w:r w:rsidR="00E86808">
        <w:rPr>
          <w:rFonts w:cs="Times New Roman"/>
          <w:color w:val="000000"/>
          <w:sz w:val="22"/>
          <w:szCs w:val="22"/>
        </w:rPr>
        <w:t>....</w:t>
      </w:r>
      <w:r w:rsidRPr="00F75FD1">
        <w:rPr>
          <w:rFonts w:cs="Times New Roman"/>
          <w:color w:val="000000"/>
          <w:sz w:val="22"/>
          <w:szCs w:val="22"/>
        </w:rPr>
        <w:t>......</w:t>
      </w:r>
      <w:r w:rsidR="00E86808">
        <w:rPr>
          <w:rFonts w:cs="Times New Roman"/>
          <w:color w:val="000000"/>
          <w:sz w:val="22"/>
          <w:szCs w:val="22"/>
        </w:rPr>
        <w:t xml:space="preserve"> tel. ….................................</w:t>
      </w:r>
      <w:r w:rsidRPr="00F75FD1">
        <w:rPr>
          <w:rFonts w:cs="Times New Roman"/>
          <w:color w:val="000000"/>
          <w:sz w:val="22"/>
          <w:szCs w:val="22"/>
        </w:rPr>
        <w:t xml:space="preserve">......, </w:t>
      </w:r>
    </w:p>
    <w:p w14:paraId="78FD43B8" w14:textId="0B52E981" w:rsidR="00FF2F39" w:rsidRPr="00F75FD1" w:rsidRDefault="00713297" w:rsidP="000164DE">
      <w:pPr>
        <w:numPr>
          <w:ilvl w:val="1"/>
          <w:numId w:val="39"/>
        </w:numPr>
        <w:spacing w:after="60" w:line="276" w:lineRule="auto"/>
        <w:jc w:val="both"/>
        <w:rPr>
          <w:rFonts w:cs="Times New Roman"/>
          <w:color w:val="000000"/>
          <w:sz w:val="22"/>
          <w:szCs w:val="22"/>
        </w:rPr>
      </w:pPr>
      <w:r w:rsidRPr="00F75FD1">
        <w:rPr>
          <w:rFonts w:cs="Times New Roman"/>
          <w:color w:val="000000"/>
          <w:sz w:val="22"/>
          <w:szCs w:val="22"/>
        </w:rPr>
        <w:t>po stroni</w:t>
      </w:r>
      <w:r w:rsidR="00FF2F39" w:rsidRPr="00F75FD1">
        <w:rPr>
          <w:rFonts w:cs="Times New Roman"/>
          <w:color w:val="000000"/>
          <w:sz w:val="22"/>
          <w:szCs w:val="22"/>
        </w:rPr>
        <w:t xml:space="preserve">e </w:t>
      </w:r>
      <w:r w:rsidRPr="00F75FD1">
        <w:rPr>
          <w:rFonts w:cs="Times New Roman"/>
          <w:color w:val="000000"/>
          <w:sz w:val="22"/>
          <w:szCs w:val="22"/>
        </w:rPr>
        <w:t>Wydzierżawiającego</w:t>
      </w:r>
      <w:r w:rsidR="00FF2F39" w:rsidRPr="00F75FD1">
        <w:rPr>
          <w:rFonts w:cs="Times New Roman"/>
          <w:color w:val="000000"/>
          <w:sz w:val="22"/>
          <w:szCs w:val="22"/>
        </w:rPr>
        <w:t xml:space="preserve"> jest</w:t>
      </w:r>
      <w:r w:rsidRPr="00F75FD1">
        <w:rPr>
          <w:rFonts w:cs="Times New Roman"/>
          <w:color w:val="000000"/>
          <w:sz w:val="22"/>
          <w:szCs w:val="22"/>
        </w:rPr>
        <w:t xml:space="preserve"> - ......................................</w:t>
      </w:r>
      <w:r w:rsidR="00E86808">
        <w:rPr>
          <w:rFonts w:cs="Times New Roman"/>
          <w:color w:val="000000"/>
          <w:sz w:val="22"/>
          <w:szCs w:val="22"/>
        </w:rPr>
        <w:t>...</w:t>
      </w:r>
      <w:r w:rsidRPr="00F75FD1">
        <w:rPr>
          <w:rFonts w:cs="Times New Roman"/>
          <w:color w:val="000000"/>
          <w:sz w:val="22"/>
          <w:szCs w:val="22"/>
        </w:rPr>
        <w:t>. tel. ............</w:t>
      </w:r>
      <w:r w:rsidR="00E86808">
        <w:rPr>
          <w:rFonts w:cs="Times New Roman"/>
          <w:color w:val="000000"/>
          <w:sz w:val="22"/>
          <w:szCs w:val="22"/>
        </w:rPr>
        <w:t>.............</w:t>
      </w:r>
      <w:r w:rsidRPr="00F75FD1">
        <w:rPr>
          <w:rFonts w:cs="Times New Roman"/>
          <w:color w:val="000000"/>
          <w:sz w:val="22"/>
          <w:szCs w:val="22"/>
        </w:rPr>
        <w:t>............. .</w:t>
      </w:r>
    </w:p>
    <w:p w14:paraId="271BF044" w14:textId="77777777" w:rsidR="00FF2F39" w:rsidRPr="00F75FD1" w:rsidRDefault="00713297" w:rsidP="000164DE">
      <w:pPr>
        <w:numPr>
          <w:ilvl w:val="0"/>
          <w:numId w:val="39"/>
        </w:numPr>
        <w:spacing w:after="60" w:line="276" w:lineRule="auto"/>
        <w:jc w:val="both"/>
        <w:rPr>
          <w:rFonts w:cs="Times New Roman"/>
          <w:color w:val="000000"/>
          <w:sz w:val="22"/>
          <w:szCs w:val="22"/>
        </w:rPr>
      </w:pPr>
      <w:r w:rsidRPr="00F75FD1">
        <w:rPr>
          <w:rFonts w:cs="Times New Roman"/>
          <w:color w:val="000000"/>
          <w:sz w:val="22"/>
          <w:szCs w:val="22"/>
        </w:rPr>
        <w:t xml:space="preserve">Zmiana osoby, o której mowa w ust. 1 nie stanowi istotnej zmiany umowy i nie wymaga aneksu. </w:t>
      </w:r>
    </w:p>
    <w:p w14:paraId="75DD3572" w14:textId="77777777" w:rsidR="00713297" w:rsidRPr="00F75FD1" w:rsidRDefault="00713297" w:rsidP="000164DE">
      <w:pPr>
        <w:numPr>
          <w:ilvl w:val="0"/>
          <w:numId w:val="39"/>
        </w:numPr>
        <w:spacing w:after="60" w:line="276" w:lineRule="auto"/>
        <w:jc w:val="both"/>
        <w:rPr>
          <w:rFonts w:cs="Times New Roman"/>
          <w:color w:val="000000"/>
          <w:sz w:val="22"/>
          <w:szCs w:val="22"/>
        </w:rPr>
      </w:pPr>
      <w:r w:rsidRPr="00F75FD1">
        <w:rPr>
          <w:rFonts w:cs="Times New Roman"/>
          <w:color w:val="000000"/>
          <w:sz w:val="22"/>
          <w:szCs w:val="22"/>
        </w:rPr>
        <w:lastRenderedPageBreak/>
        <w:t xml:space="preserve">W przypadku zmiany koordynatora po którejkolwiek ze stron,  druga strona zostanie niezwłocznie poinformowana o tym fakcie na piśmie. </w:t>
      </w:r>
    </w:p>
    <w:p w14:paraId="425840F6" w14:textId="77777777" w:rsidR="00713297" w:rsidRPr="00F75FD1" w:rsidRDefault="00713297" w:rsidP="000164DE">
      <w:pPr>
        <w:spacing w:after="60" w:line="276" w:lineRule="auto"/>
        <w:rPr>
          <w:rFonts w:cs="Times New Roman"/>
          <w:b/>
          <w:bCs/>
          <w:color w:val="000000"/>
          <w:sz w:val="22"/>
          <w:szCs w:val="22"/>
        </w:rPr>
      </w:pPr>
    </w:p>
    <w:p w14:paraId="4EC10298" w14:textId="2463D1F9" w:rsidR="00713297" w:rsidRPr="00F75FD1" w:rsidRDefault="00713297" w:rsidP="000164DE">
      <w:pPr>
        <w:spacing w:after="60" w:line="276" w:lineRule="auto"/>
        <w:jc w:val="center"/>
        <w:rPr>
          <w:rFonts w:cs="Times New Roman"/>
          <w:b/>
          <w:bCs/>
          <w:color w:val="000000"/>
          <w:sz w:val="22"/>
          <w:szCs w:val="22"/>
        </w:rPr>
      </w:pPr>
      <w:r w:rsidRPr="00F75FD1">
        <w:rPr>
          <w:rFonts w:cs="Times New Roman"/>
          <w:b/>
          <w:bCs/>
          <w:color w:val="000000"/>
          <w:sz w:val="22"/>
          <w:szCs w:val="22"/>
        </w:rPr>
        <w:t>§ 1</w:t>
      </w:r>
      <w:r w:rsidR="00A23781">
        <w:rPr>
          <w:rFonts w:cs="Times New Roman"/>
          <w:b/>
          <w:bCs/>
          <w:color w:val="000000"/>
          <w:sz w:val="22"/>
          <w:szCs w:val="22"/>
        </w:rPr>
        <w:t>8</w:t>
      </w:r>
    </w:p>
    <w:p w14:paraId="5D8D6A44" w14:textId="77777777" w:rsidR="00FF2F39" w:rsidRPr="00F75FD1" w:rsidRDefault="00713297" w:rsidP="000164DE">
      <w:pPr>
        <w:numPr>
          <w:ilvl w:val="0"/>
          <w:numId w:val="40"/>
        </w:numPr>
        <w:spacing w:after="60" w:line="276" w:lineRule="auto"/>
        <w:jc w:val="both"/>
        <w:rPr>
          <w:rFonts w:cs="Times New Roman"/>
          <w:color w:val="000000"/>
          <w:sz w:val="22"/>
          <w:szCs w:val="22"/>
        </w:rPr>
      </w:pPr>
      <w:r w:rsidRPr="00F75FD1">
        <w:rPr>
          <w:rFonts w:cs="Times New Roman"/>
          <w:color w:val="000000"/>
          <w:sz w:val="22"/>
          <w:szCs w:val="22"/>
        </w:rPr>
        <w:t>Prawa i obowiązki, wynikające z treści niniejszej umowy nie mogą być przenoszone na osoby trzecie bez uprzedniej zgody Dzierżawcy na dokonanie takiej czynności. Podkreśla się, że powyższe dotyczy także przeniesienia wierzytelności Wydzierżawiającego przysługujących mu względem Dzierżawcy w drodze cesji, faktoringu lub innej umowy o podobnym skutku.</w:t>
      </w:r>
    </w:p>
    <w:p w14:paraId="1532A5DF" w14:textId="75144B27" w:rsidR="00713297" w:rsidRPr="00557258" w:rsidRDefault="00713297" w:rsidP="00557258">
      <w:pPr>
        <w:pStyle w:val="Akapitzlist"/>
        <w:numPr>
          <w:ilvl w:val="0"/>
          <w:numId w:val="40"/>
        </w:numPr>
        <w:rPr>
          <w:rFonts w:cs="Times New Roman"/>
          <w:sz w:val="22"/>
          <w:szCs w:val="22"/>
        </w:rPr>
      </w:pPr>
      <w:r w:rsidRPr="00557258">
        <w:rPr>
          <w:rFonts w:cs="Times New Roman"/>
          <w:sz w:val="22"/>
          <w:szCs w:val="22"/>
        </w:rPr>
        <w:t xml:space="preserve">Wydzierżawiający zobowiązuje się do zamieszczenia na wystawionej przez siebie fakturze informacji </w:t>
      </w:r>
      <w:r w:rsidR="00557258" w:rsidRPr="00557258">
        <w:t xml:space="preserve"> </w:t>
      </w:r>
      <w:r w:rsidR="00557258" w:rsidRPr="00557258">
        <w:rPr>
          <w:rFonts w:cs="Times New Roman"/>
          <w:sz w:val="22"/>
          <w:szCs w:val="22"/>
        </w:rPr>
        <w:t>o wynikającym z treści ust. 1 zakazie przelewu wierzytelności, której dotyczy faktura.</w:t>
      </w:r>
    </w:p>
    <w:p w14:paraId="53121674" w14:textId="77777777" w:rsidR="00713297" w:rsidRPr="00F75FD1" w:rsidRDefault="00713297" w:rsidP="000164DE">
      <w:pPr>
        <w:spacing w:after="60" w:line="276" w:lineRule="auto"/>
        <w:jc w:val="center"/>
        <w:rPr>
          <w:rFonts w:cs="Times New Roman"/>
          <w:b/>
          <w:bCs/>
          <w:color w:val="000000"/>
          <w:sz w:val="22"/>
          <w:szCs w:val="22"/>
        </w:rPr>
      </w:pPr>
    </w:p>
    <w:p w14:paraId="77F4540D" w14:textId="1FB581BE" w:rsidR="00713297" w:rsidRPr="00F75FD1" w:rsidRDefault="00713297" w:rsidP="000164DE">
      <w:pPr>
        <w:spacing w:after="60" w:line="276" w:lineRule="auto"/>
        <w:jc w:val="center"/>
        <w:rPr>
          <w:rFonts w:cs="Times New Roman"/>
          <w:b/>
          <w:bCs/>
          <w:color w:val="000000"/>
          <w:sz w:val="22"/>
          <w:szCs w:val="22"/>
        </w:rPr>
      </w:pPr>
      <w:r w:rsidRPr="00F75FD1">
        <w:rPr>
          <w:rFonts w:cs="Times New Roman"/>
          <w:b/>
          <w:bCs/>
          <w:color w:val="000000"/>
          <w:sz w:val="22"/>
          <w:szCs w:val="22"/>
        </w:rPr>
        <w:t>§ 1</w:t>
      </w:r>
      <w:r w:rsidR="00A23781">
        <w:rPr>
          <w:rFonts w:cs="Times New Roman"/>
          <w:b/>
          <w:bCs/>
          <w:color w:val="000000"/>
          <w:sz w:val="22"/>
          <w:szCs w:val="22"/>
        </w:rPr>
        <w:t>9</w:t>
      </w:r>
    </w:p>
    <w:p w14:paraId="6461540C" w14:textId="77777777" w:rsidR="00FF2F39" w:rsidRPr="00F75FD1" w:rsidRDefault="00713297" w:rsidP="000164DE">
      <w:pPr>
        <w:numPr>
          <w:ilvl w:val="0"/>
          <w:numId w:val="41"/>
        </w:numPr>
        <w:spacing w:after="60" w:line="276" w:lineRule="auto"/>
        <w:jc w:val="both"/>
        <w:rPr>
          <w:rFonts w:cs="Times New Roman"/>
          <w:color w:val="000000"/>
          <w:sz w:val="22"/>
          <w:szCs w:val="22"/>
        </w:rPr>
      </w:pPr>
      <w:r w:rsidRPr="00F75FD1">
        <w:rPr>
          <w:rFonts w:cs="Times New Roman"/>
          <w:color w:val="000000"/>
          <w:sz w:val="22"/>
          <w:szCs w:val="22"/>
        </w:rPr>
        <w:t>Wszelkie spory mogące wyniknąć między stronami w związku z realizacją umowy będą rozstrzygane przez sąd właściwy miejscowo dla Dzierżawcy.</w:t>
      </w:r>
    </w:p>
    <w:p w14:paraId="04E23BE3" w14:textId="77777777" w:rsidR="00FF2F39" w:rsidRPr="00F75FD1" w:rsidRDefault="00713297" w:rsidP="000164DE">
      <w:pPr>
        <w:numPr>
          <w:ilvl w:val="0"/>
          <w:numId w:val="41"/>
        </w:numPr>
        <w:spacing w:after="60" w:line="276" w:lineRule="auto"/>
        <w:jc w:val="both"/>
        <w:rPr>
          <w:rFonts w:cs="Times New Roman"/>
          <w:color w:val="000000"/>
          <w:sz w:val="22"/>
          <w:szCs w:val="22"/>
        </w:rPr>
      </w:pPr>
      <w:r w:rsidRPr="00F75FD1">
        <w:rPr>
          <w:rFonts w:cs="Times New Roman"/>
          <w:color w:val="000000"/>
          <w:sz w:val="22"/>
          <w:szCs w:val="22"/>
        </w:rPr>
        <w:t xml:space="preserve">W sprawach nie uregulowanych niniejszą umową ma zastosowanie prawo polskie. </w:t>
      </w:r>
    </w:p>
    <w:p w14:paraId="762019AD" w14:textId="77777777" w:rsidR="00713297" w:rsidRPr="00F75FD1" w:rsidRDefault="00713297" w:rsidP="000164DE">
      <w:pPr>
        <w:numPr>
          <w:ilvl w:val="0"/>
          <w:numId w:val="41"/>
        </w:numPr>
        <w:spacing w:after="60" w:line="276" w:lineRule="auto"/>
        <w:jc w:val="both"/>
        <w:rPr>
          <w:rFonts w:cs="Times New Roman"/>
          <w:color w:val="000000"/>
          <w:sz w:val="22"/>
          <w:szCs w:val="22"/>
        </w:rPr>
      </w:pPr>
      <w:r w:rsidRPr="00F75FD1">
        <w:rPr>
          <w:rFonts w:cs="Times New Roman"/>
          <w:color w:val="000000"/>
          <w:sz w:val="22"/>
          <w:szCs w:val="22"/>
        </w:rPr>
        <w:t>Niniejsza umowa została sporządzona w trzech jednobrzmiących egzemplarzach, dwa dla Dzierżawcy, a jeden dla Wydzierżawiającego.</w:t>
      </w:r>
    </w:p>
    <w:p w14:paraId="4885F41D" w14:textId="77777777" w:rsidR="00713297" w:rsidRPr="00F75FD1" w:rsidRDefault="00713297" w:rsidP="000164DE">
      <w:pPr>
        <w:spacing w:after="60" w:line="276" w:lineRule="auto"/>
        <w:jc w:val="both"/>
        <w:rPr>
          <w:rFonts w:cs="Times New Roman"/>
          <w:color w:val="000000"/>
          <w:sz w:val="22"/>
          <w:szCs w:val="22"/>
        </w:rPr>
      </w:pPr>
    </w:p>
    <w:p w14:paraId="55F2D686" w14:textId="77777777" w:rsidR="00713297" w:rsidRPr="00F75FD1" w:rsidRDefault="00713297" w:rsidP="000164DE">
      <w:pPr>
        <w:spacing w:after="60" w:line="276" w:lineRule="auto"/>
        <w:jc w:val="both"/>
        <w:rPr>
          <w:rFonts w:cs="Times New Roman"/>
          <w:color w:val="000000"/>
          <w:sz w:val="22"/>
          <w:szCs w:val="22"/>
        </w:rPr>
      </w:pPr>
    </w:p>
    <w:p w14:paraId="601CB249" w14:textId="6DFD5466" w:rsidR="00713297" w:rsidRPr="00F75FD1" w:rsidRDefault="00713297" w:rsidP="000164DE">
      <w:pPr>
        <w:spacing w:after="60" w:line="276" w:lineRule="auto"/>
        <w:jc w:val="both"/>
        <w:rPr>
          <w:rFonts w:cs="Times New Roman"/>
          <w:color w:val="000000"/>
          <w:sz w:val="22"/>
          <w:szCs w:val="22"/>
        </w:rPr>
      </w:pPr>
      <w:r w:rsidRPr="00F75FD1">
        <w:rPr>
          <w:rFonts w:cs="Times New Roman"/>
          <w:color w:val="000000"/>
          <w:sz w:val="22"/>
          <w:szCs w:val="22"/>
        </w:rPr>
        <w:t>Załącznik nr 1 do Umowy –</w:t>
      </w:r>
      <w:r w:rsidR="00203C6E">
        <w:rPr>
          <w:rFonts w:cs="Times New Roman"/>
          <w:color w:val="000000"/>
          <w:sz w:val="22"/>
          <w:szCs w:val="22"/>
        </w:rPr>
        <w:t xml:space="preserve"> </w:t>
      </w:r>
      <w:r w:rsidR="00E86808">
        <w:rPr>
          <w:rFonts w:cs="Times New Roman"/>
          <w:color w:val="000000"/>
          <w:sz w:val="22"/>
          <w:szCs w:val="22"/>
        </w:rPr>
        <w:t xml:space="preserve">formularz oferty </w:t>
      </w:r>
    </w:p>
    <w:p w14:paraId="0917A1D1" w14:textId="77777777" w:rsidR="00713297" w:rsidRPr="00F75FD1" w:rsidRDefault="00713297" w:rsidP="000164DE">
      <w:pPr>
        <w:spacing w:after="60" w:line="276" w:lineRule="auto"/>
        <w:jc w:val="both"/>
        <w:rPr>
          <w:rFonts w:cs="Times New Roman"/>
          <w:color w:val="000000"/>
          <w:sz w:val="22"/>
          <w:szCs w:val="22"/>
        </w:rPr>
      </w:pPr>
    </w:p>
    <w:p w14:paraId="6AA771C4" w14:textId="77777777" w:rsidR="00713297" w:rsidRPr="00F75FD1" w:rsidRDefault="00713297" w:rsidP="000164DE">
      <w:pPr>
        <w:spacing w:after="60" w:line="276" w:lineRule="auto"/>
        <w:jc w:val="both"/>
        <w:rPr>
          <w:rFonts w:cs="Times New Roman"/>
          <w:color w:val="000000"/>
          <w:sz w:val="22"/>
          <w:szCs w:val="22"/>
        </w:rPr>
      </w:pPr>
    </w:p>
    <w:p w14:paraId="34C457CD" w14:textId="77777777" w:rsidR="00713297" w:rsidRPr="00F75FD1" w:rsidRDefault="00713297" w:rsidP="000164DE">
      <w:pPr>
        <w:spacing w:after="60" w:line="276" w:lineRule="auto"/>
        <w:jc w:val="both"/>
        <w:rPr>
          <w:rFonts w:cs="Times New Roman"/>
          <w:color w:val="000000"/>
          <w:sz w:val="22"/>
          <w:szCs w:val="22"/>
        </w:rPr>
      </w:pPr>
      <w:r w:rsidRPr="00F75FD1">
        <w:rPr>
          <w:rFonts w:cs="Times New Roman"/>
          <w:b/>
          <w:bCs/>
          <w:color w:val="000000"/>
          <w:sz w:val="22"/>
          <w:szCs w:val="22"/>
        </w:rPr>
        <w:t>WYDZIERŻAWIAJĄCY</w:t>
      </w:r>
      <w:r w:rsidRPr="00F75FD1">
        <w:rPr>
          <w:rFonts w:cs="Times New Roman"/>
          <w:b/>
          <w:bCs/>
          <w:color w:val="000000"/>
          <w:sz w:val="22"/>
          <w:szCs w:val="22"/>
        </w:rPr>
        <w:tab/>
      </w:r>
      <w:r w:rsidRPr="00F75FD1">
        <w:rPr>
          <w:rFonts w:cs="Times New Roman"/>
          <w:b/>
          <w:bCs/>
          <w:color w:val="000000"/>
          <w:sz w:val="22"/>
          <w:szCs w:val="22"/>
        </w:rPr>
        <w:tab/>
      </w:r>
      <w:r w:rsidRPr="00F75FD1">
        <w:rPr>
          <w:rFonts w:cs="Times New Roman"/>
          <w:b/>
          <w:bCs/>
          <w:color w:val="000000"/>
          <w:sz w:val="22"/>
          <w:szCs w:val="22"/>
        </w:rPr>
        <w:tab/>
      </w:r>
      <w:r w:rsidRPr="00F75FD1">
        <w:rPr>
          <w:rFonts w:cs="Times New Roman"/>
          <w:b/>
          <w:bCs/>
          <w:color w:val="000000"/>
          <w:sz w:val="22"/>
          <w:szCs w:val="22"/>
        </w:rPr>
        <w:tab/>
      </w:r>
      <w:r w:rsidRPr="00F75FD1">
        <w:rPr>
          <w:rFonts w:cs="Times New Roman"/>
          <w:b/>
          <w:bCs/>
          <w:color w:val="000000"/>
          <w:sz w:val="22"/>
          <w:szCs w:val="22"/>
        </w:rPr>
        <w:tab/>
        <w:t xml:space="preserve">                                    DZIERŻAWCA</w:t>
      </w:r>
    </w:p>
    <w:p w14:paraId="6B692704" w14:textId="77777777" w:rsidR="00713297" w:rsidRPr="00F75FD1" w:rsidRDefault="00713297" w:rsidP="000164DE">
      <w:pPr>
        <w:spacing w:after="60" w:line="276" w:lineRule="auto"/>
        <w:jc w:val="both"/>
        <w:rPr>
          <w:rFonts w:cs="Times New Roman"/>
          <w:color w:val="000000"/>
          <w:sz w:val="22"/>
          <w:szCs w:val="22"/>
        </w:rPr>
      </w:pPr>
    </w:p>
    <w:sectPr w:rsidR="00713297" w:rsidRPr="00F75FD1">
      <w:headerReference w:type="even" r:id="rId7"/>
      <w:headerReference w:type="default" r:id="rId8"/>
      <w:footerReference w:type="even" r:id="rId9"/>
      <w:footerReference w:type="default" r:id="rId10"/>
      <w:headerReference w:type="first" r:id="rId11"/>
      <w:footerReference w:type="first" r:id="rId12"/>
      <w:pgSz w:w="11906" w:h="16838"/>
      <w:pgMar w:top="1134" w:right="1134" w:bottom="1624" w:left="1134" w:header="708" w:footer="1134" w:gutter="0"/>
      <w:cols w:space="708"/>
      <w:docGrid w:linePitch="600" w:charSpace="3276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43AE934" w14:textId="77777777" w:rsidR="00E61E5D" w:rsidRDefault="00E61E5D">
      <w:r>
        <w:separator/>
      </w:r>
    </w:p>
  </w:endnote>
  <w:endnote w:type="continuationSeparator" w:id="0">
    <w:p w14:paraId="5780310A" w14:textId="77777777" w:rsidR="00E61E5D" w:rsidRDefault="00E61E5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Garamond">
    <w:panose1 w:val="02020404030301010803"/>
    <w:charset w:val="EE"/>
    <w:family w:val="roman"/>
    <w:pitch w:val="variable"/>
    <w:sig w:usb0="00000287" w:usb1="00000000" w:usb2="00000000" w:usb3="00000000" w:csb0="0000009F" w:csb1="00000000"/>
  </w:font>
  <w:font w:name="SimSun">
    <w:altName w:val="宋体"/>
    <w:panose1 w:val="02010600030101010101"/>
    <w:charset w:val="86"/>
    <w:family w:val="auto"/>
    <w:pitch w:val="variable"/>
    <w:sig w:usb0="00000203" w:usb1="288F0000" w:usb2="00000016" w:usb3="00000000" w:csb0="00040001" w:csb1="00000000"/>
  </w:font>
  <w:font w:name="TimesNewRomanPSMT">
    <w:altName w:val="Times New Roman"/>
    <w:charset w:val="00"/>
    <w:family w:val="roman"/>
    <w:pitch w:val="default"/>
  </w:font>
  <w:font w:name="Symbol">
    <w:panose1 w:val="05050102010706020507"/>
    <w:charset w:val="02"/>
    <w:family w:val="roman"/>
    <w:pitch w:val="variable"/>
    <w:sig w:usb0="00000000" w:usb1="10000000" w:usb2="00000000" w:usb3="00000000" w:csb0="80000000" w:csb1="00000000"/>
  </w:font>
  <w:font w:name="OpenSymbol">
    <w:altName w:val="Calibri"/>
    <w:panose1 w:val="05010000000000000000"/>
    <w:charset w:val="00"/>
    <w:family w:val="auto"/>
    <w:pitch w:val="variable"/>
    <w:sig w:usb0="800000AF" w:usb1="1001ECEA" w:usb2="00000000" w:usb3="00000000" w:csb0="00000001" w:csb1="00000000"/>
  </w:font>
  <w:font w:name="ArialMT">
    <w:charset w:val="EE"/>
    <w:family w:val="swiss"/>
    <w:pitch w:val="default"/>
  </w:font>
  <w:font w:name="Calibri">
    <w:panose1 w:val="020F0502020204030204"/>
    <w:charset w:val="EE"/>
    <w:family w:val="swiss"/>
    <w:pitch w:val="variable"/>
    <w:sig w:usb0="E4002EFF" w:usb1="C200247B" w:usb2="00000009" w:usb3="00000000" w:csb0="000001FF" w:csb1="00000000"/>
  </w:font>
  <w:font w:name="Mangal">
    <w:panose1 w:val="00000400000000000000"/>
    <w:charset w:val="00"/>
    <w:family w:val="roman"/>
    <w:pitch w:val="variable"/>
    <w:sig w:usb0="00008003" w:usb1="00000000" w:usb2="00000000" w:usb3="00000000" w:csb0="00000001" w:csb1="00000000"/>
  </w:font>
  <w:font w:name="Georgia">
    <w:panose1 w:val="02040502050405020303"/>
    <w:charset w:val="00"/>
    <w:family w:val="roman"/>
    <w:pitch w:val="variable"/>
    <w:sig w:usb0="00000287" w:usb1="00000000" w:usb2="00000000" w:usb3="00000000" w:csb0="0000009F" w:csb1="00000000"/>
  </w:font>
  <w:font w:name="Tahoma">
    <w:panose1 w:val="020B0604030504040204"/>
    <w:charset w:val="EE"/>
    <w:family w:val="swiss"/>
    <w:pitch w:val="variable"/>
    <w:sig w:usb0="E1002EFF" w:usb1="C000605B" w:usb2="00000029" w:usb3="00000000" w:csb0="000101FF" w:csb1="00000000"/>
  </w:font>
  <w:font w:name="Arial">
    <w:panose1 w:val="020B0604020202020204"/>
    <w:charset w:val="EE"/>
    <w:family w:val="swiss"/>
    <w:pitch w:val="variable"/>
    <w:sig w:usb0="E0002EFF" w:usb1="C000785B"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Microsoft YaHei">
    <w:panose1 w:val="020B0503020204020204"/>
    <w:charset w:val="86"/>
    <w:family w:val="swiss"/>
    <w:pitch w:val="variable"/>
    <w:sig w:usb0="80000287" w:usb1="2ACF3C50" w:usb2="00000016" w:usb3="00000000" w:csb0="0004001F" w:csb1="00000000"/>
  </w:font>
  <w:font w:name="Calibri Light">
    <w:panose1 w:val="020F0302020204030204"/>
    <w:charset w:val="EE"/>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CB0F0B3" w14:textId="77777777" w:rsidR="0029657A" w:rsidRDefault="0029657A">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05C4EF1" w14:textId="77777777" w:rsidR="00713297" w:rsidRDefault="00713297">
    <w:pPr>
      <w:pStyle w:val="Stopka"/>
      <w:jc w:val="center"/>
      <w:rPr>
        <w:rFonts w:ascii="Tahoma" w:hAnsi="Tahoma" w:cs="Tahoma"/>
        <w:color w:val="000080"/>
        <w:spacing w:val="20"/>
        <w:sz w:val="14"/>
        <w:szCs w:val="14"/>
      </w:rPr>
    </w:pPr>
    <w:r>
      <w:rPr>
        <w:sz w:val="18"/>
        <w:szCs w:val="18"/>
      </w:rPr>
      <w:fldChar w:fldCharType="begin"/>
    </w:r>
    <w:r>
      <w:rPr>
        <w:sz w:val="18"/>
        <w:szCs w:val="18"/>
      </w:rPr>
      <w:instrText xml:space="preserve"> PAGE </w:instrText>
    </w:r>
    <w:r>
      <w:rPr>
        <w:sz w:val="18"/>
        <w:szCs w:val="18"/>
      </w:rPr>
      <w:fldChar w:fldCharType="separate"/>
    </w:r>
    <w:r w:rsidR="00E86808">
      <w:rPr>
        <w:noProof/>
        <w:sz w:val="18"/>
        <w:szCs w:val="18"/>
      </w:rPr>
      <w:t>8</w:t>
    </w:r>
    <w:r>
      <w:rPr>
        <w:sz w:val="18"/>
        <w:szCs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F654BF5" w14:textId="77777777" w:rsidR="0029657A" w:rsidRDefault="0029657A">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817107A" w14:textId="77777777" w:rsidR="00E61E5D" w:rsidRDefault="00E61E5D">
      <w:r>
        <w:separator/>
      </w:r>
    </w:p>
  </w:footnote>
  <w:footnote w:type="continuationSeparator" w:id="0">
    <w:p w14:paraId="5EDC6B51" w14:textId="77777777" w:rsidR="00E61E5D" w:rsidRDefault="00E61E5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2ABF8A1" w14:textId="77777777" w:rsidR="0029657A" w:rsidRDefault="0029657A">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8BCB4FA" w14:textId="77777777" w:rsidR="0029657A" w:rsidRDefault="0029657A">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B26E5FA" w14:textId="77777777" w:rsidR="0029657A" w:rsidRDefault="0029657A">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multilevel"/>
    <w:tmpl w:val="00000001"/>
    <w:lvl w:ilvl="0">
      <w:start w:val="1"/>
      <w:numFmt w:val="none"/>
      <w:pStyle w:val="Nagwek1"/>
      <w:suff w:val="nothing"/>
      <w:lvlText w:val=""/>
      <w:lvlJc w:val="left"/>
      <w:pPr>
        <w:tabs>
          <w:tab w:val="num" w:pos="0"/>
        </w:tabs>
        <w:ind w:left="782" w:hanging="432"/>
      </w:pPr>
    </w:lvl>
    <w:lvl w:ilvl="1">
      <w:start w:val="1"/>
      <w:numFmt w:val="none"/>
      <w:pStyle w:val="Nagwek2"/>
      <w:suff w:val="nothing"/>
      <w:lvlText w:val=""/>
      <w:lvlJc w:val="left"/>
      <w:pPr>
        <w:tabs>
          <w:tab w:val="num" w:pos="0"/>
        </w:tabs>
        <w:ind w:left="92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abstractNum w:abstractNumId="1" w15:restartNumberingAfterBreak="0">
    <w:nsid w:val="00000002"/>
    <w:multiLevelType w:val="multilevel"/>
    <w:tmpl w:val="00000002"/>
    <w:name w:val="WW8Num2"/>
    <w:lvl w:ilvl="0">
      <w:start w:val="1"/>
      <w:numFmt w:val="decimal"/>
      <w:lvlText w:val="%1."/>
      <w:lvlJc w:val="left"/>
      <w:pPr>
        <w:tabs>
          <w:tab w:val="num" w:pos="360"/>
        </w:tabs>
        <w:ind w:left="360" w:hanging="360"/>
      </w:pPr>
      <w:rPr>
        <w:rFonts w:ascii="Times New Roman" w:hAnsi="Times New Roman" w:cs="Garamond" w:hint="default"/>
        <w:b w:val="0"/>
        <w:bCs w:val="0"/>
        <w:color w:val="auto"/>
        <w:sz w:val="20"/>
        <w:szCs w:val="20"/>
        <w:lang w:val="pl-PL"/>
      </w:rPr>
    </w:lvl>
    <w:lvl w:ilvl="1">
      <w:start w:val="1"/>
      <w:numFmt w:val="lowerLetter"/>
      <w:lvlText w:val="%2."/>
      <w:lvlJc w:val="left"/>
      <w:pPr>
        <w:tabs>
          <w:tab w:val="num" w:pos="1080"/>
        </w:tabs>
        <w:ind w:left="1080" w:hanging="360"/>
      </w:pPr>
      <w:rPr>
        <w:rFonts w:ascii="Garamond" w:hAnsi="Garamond" w:cs="Garamond" w:hint="default"/>
        <w:b/>
        <w:color w:val="000000"/>
        <w:sz w:val="20"/>
        <w:szCs w:val="20"/>
      </w:rPr>
    </w:lvl>
    <w:lvl w:ilvl="2">
      <w:start w:val="1"/>
      <w:numFmt w:val="lowerRoman"/>
      <w:lvlText w:val="%3."/>
      <w:lvlJc w:val="righ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2" w15:restartNumberingAfterBreak="0">
    <w:nsid w:val="00000003"/>
    <w:multiLevelType w:val="singleLevel"/>
    <w:tmpl w:val="00000003"/>
    <w:name w:val="WW8Num3"/>
    <w:lvl w:ilvl="0">
      <w:start w:val="1"/>
      <w:numFmt w:val="decimal"/>
      <w:lvlText w:val="%1."/>
      <w:lvlJc w:val="left"/>
      <w:pPr>
        <w:tabs>
          <w:tab w:val="num" w:pos="0"/>
        </w:tabs>
        <w:ind w:left="660" w:hanging="360"/>
      </w:pPr>
      <w:rPr>
        <w:rFonts w:ascii="Garamond" w:hAnsi="Garamond" w:cs="Times New Roman"/>
        <w:b w:val="0"/>
        <w:bCs/>
        <w:color w:val="000000"/>
        <w:sz w:val="20"/>
        <w:szCs w:val="20"/>
      </w:rPr>
    </w:lvl>
  </w:abstractNum>
  <w:abstractNum w:abstractNumId="3" w15:restartNumberingAfterBreak="0">
    <w:nsid w:val="00000004"/>
    <w:multiLevelType w:val="multilevel"/>
    <w:tmpl w:val="00000004"/>
    <w:name w:val="WW8Num4"/>
    <w:lvl w:ilvl="0">
      <w:start w:val="1"/>
      <w:numFmt w:val="decimal"/>
      <w:lvlText w:val="%1."/>
      <w:lvlJc w:val="left"/>
      <w:pPr>
        <w:tabs>
          <w:tab w:val="num" w:pos="0"/>
        </w:tabs>
        <w:ind w:left="720" w:hanging="360"/>
      </w:pPr>
      <w:rPr>
        <w:rFonts w:ascii="Times New Roman" w:eastAsia="SimSun" w:hAnsi="Times New Roman" w:cs="Times New Roman"/>
        <w:b w:val="0"/>
        <w:bCs w:val="0"/>
        <w:color w:val="000000"/>
        <w:sz w:val="20"/>
        <w:szCs w:val="20"/>
        <w:shd w:val="clear" w:color="auto" w:fill="auto"/>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4" w15:restartNumberingAfterBreak="0">
    <w:nsid w:val="00000005"/>
    <w:multiLevelType w:val="singleLevel"/>
    <w:tmpl w:val="00000005"/>
    <w:name w:val="WW8Num5"/>
    <w:lvl w:ilvl="0">
      <w:start w:val="1"/>
      <w:numFmt w:val="decimal"/>
      <w:lvlText w:val="%1."/>
      <w:lvlJc w:val="left"/>
      <w:pPr>
        <w:tabs>
          <w:tab w:val="num" w:pos="0"/>
        </w:tabs>
        <w:ind w:left="720" w:hanging="360"/>
      </w:pPr>
      <w:rPr>
        <w:rFonts w:ascii="Garamond" w:eastAsia="TimesNewRomanPSMT" w:hAnsi="Garamond" w:cs="Garamond" w:hint="default"/>
        <w:b w:val="0"/>
        <w:bCs w:val="0"/>
        <w:color w:val="000000"/>
        <w:sz w:val="20"/>
        <w:szCs w:val="20"/>
      </w:rPr>
    </w:lvl>
  </w:abstractNum>
  <w:abstractNum w:abstractNumId="5" w15:restartNumberingAfterBreak="0">
    <w:nsid w:val="00000006"/>
    <w:multiLevelType w:val="singleLevel"/>
    <w:tmpl w:val="00000006"/>
    <w:name w:val="WW8Num6"/>
    <w:lvl w:ilvl="0">
      <w:start w:val="1"/>
      <w:numFmt w:val="decimal"/>
      <w:lvlText w:val="%1)"/>
      <w:lvlJc w:val="left"/>
      <w:pPr>
        <w:tabs>
          <w:tab w:val="num" w:pos="0"/>
        </w:tabs>
        <w:ind w:left="720" w:hanging="360"/>
      </w:pPr>
      <w:rPr>
        <w:rFonts w:ascii="Times New Roman" w:hAnsi="Times New Roman" w:cs="Times New Roman"/>
        <w:b w:val="0"/>
        <w:bCs w:val="0"/>
        <w:strike/>
        <w:color w:val="FF0000"/>
        <w:sz w:val="20"/>
        <w:szCs w:val="20"/>
      </w:rPr>
    </w:lvl>
  </w:abstractNum>
  <w:abstractNum w:abstractNumId="6" w15:restartNumberingAfterBreak="0">
    <w:nsid w:val="00000007"/>
    <w:multiLevelType w:val="singleLevel"/>
    <w:tmpl w:val="5A4EFD52"/>
    <w:name w:val="WW8Num7"/>
    <w:lvl w:ilvl="0">
      <w:start w:val="1"/>
      <w:numFmt w:val="decimal"/>
      <w:lvlText w:val="%1)"/>
      <w:lvlJc w:val="left"/>
      <w:pPr>
        <w:tabs>
          <w:tab w:val="num" w:pos="0"/>
        </w:tabs>
        <w:ind w:left="1420" w:hanging="360"/>
      </w:pPr>
      <w:rPr>
        <w:rFonts w:ascii="Times New Roman" w:hAnsi="Times New Roman" w:cs="Garamond"/>
        <w:b/>
        <w:bCs/>
        <w:color w:val="000000"/>
        <w:sz w:val="20"/>
        <w:szCs w:val="20"/>
      </w:rPr>
    </w:lvl>
  </w:abstractNum>
  <w:abstractNum w:abstractNumId="7" w15:restartNumberingAfterBreak="0">
    <w:nsid w:val="00000008"/>
    <w:multiLevelType w:val="singleLevel"/>
    <w:tmpl w:val="00000008"/>
    <w:name w:val="WW8Num8"/>
    <w:lvl w:ilvl="0">
      <w:start w:val="1"/>
      <w:numFmt w:val="decimal"/>
      <w:lvlText w:val="%1."/>
      <w:lvlJc w:val="left"/>
      <w:pPr>
        <w:tabs>
          <w:tab w:val="num" w:pos="0"/>
        </w:tabs>
        <w:ind w:left="720" w:hanging="360"/>
      </w:pPr>
      <w:rPr>
        <w:rFonts w:ascii="Times New Roman" w:hAnsi="Times New Roman" w:cs="Symbol" w:hint="default"/>
        <w:b w:val="0"/>
        <w:bCs w:val="0"/>
        <w:i w:val="0"/>
        <w:color w:val="000000"/>
        <w:sz w:val="20"/>
        <w:szCs w:val="20"/>
        <w:lang w:val="pl-PL"/>
      </w:rPr>
    </w:lvl>
  </w:abstractNum>
  <w:abstractNum w:abstractNumId="8" w15:restartNumberingAfterBreak="0">
    <w:nsid w:val="00000009"/>
    <w:multiLevelType w:val="singleLevel"/>
    <w:tmpl w:val="00000009"/>
    <w:name w:val="WW8Num9"/>
    <w:lvl w:ilvl="0">
      <w:start w:val="1"/>
      <w:numFmt w:val="decimal"/>
      <w:lvlText w:val="%1."/>
      <w:lvlJc w:val="left"/>
      <w:pPr>
        <w:tabs>
          <w:tab w:val="num" w:pos="0"/>
        </w:tabs>
        <w:ind w:left="720" w:hanging="360"/>
      </w:pPr>
      <w:rPr>
        <w:rFonts w:ascii="Garamond" w:hAnsi="Garamond" w:cs="Garamond" w:hint="default"/>
        <w:b w:val="0"/>
        <w:bCs w:val="0"/>
        <w:strike/>
        <w:color w:val="FF0000"/>
        <w:sz w:val="20"/>
        <w:szCs w:val="20"/>
        <w:shd w:val="clear" w:color="auto" w:fill="auto"/>
      </w:rPr>
    </w:lvl>
  </w:abstractNum>
  <w:abstractNum w:abstractNumId="9" w15:restartNumberingAfterBreak="0">
    <w:nsid w:val="0000000A"/>
    <w:multiLevelType w:val="singleLevel"/>
    <w:tmpl w:val="2A4C159E"/>
    <w:name w:val="WW8Num10"/>
    <w:lvl w:ilvl="0">
      <w:start w:val="1"/>
      <w:numFmt w:val="decimal"/>
      <w:lvlText w:val="%1."/>
      <w:lvlJc w:val="left"/>
      <w:pPr>
        <w:tabs>
          <w:tab w:val="num" w:pos="0"/>
        </w:tabs>
        <w:ind w:left="720" w:hanging="360"/>
      </w:pPr>
      <w:rPr>
        <w:rFonts w:ascii="Times New Roman" w:eastAsia="SimSun" w:hAnsi="Times New Roman" w:cs="Times New Roman"/>
        <w:b w:val="0"/>
        <w:bCs w:val="0"/>
        <w:color w:val="000000"/>
        <w:sz w:val="20"/>
        <w:szCs w:val="20"/>
        <w:shd w:val="clear" w:color="auto" w:fill="auto"/>
      </w:rPr>
    </w:lvl>
  </w:abstractNum>
  <w:abstractNum w:abstractNumId="10" w15:restartNumberingAfterBreak="0">
    <w:nsid w:val="0000000B"/>
    <w:multiLevelType w:val="multilevel"/>
    <w:tmpl w:val="0000000B"/>
    <w:name w:val="WW8Num11"/>
    <w:lvl w:ilvl="0">
      <w:start w:val="1"/>
      <w:numFmt w:val="decimal"/>
      <w:lvlText w:val="%1."/>
      <w:lvlJc w:val="left"/>
      <w:pPr>
        <w:tabs>
          <w:tab w:val="num" w:pos="426"/>
        </w:tabs>
        <w:ind w:left="426" w:hanging="360"/>
      </w:pPr>
      <w:rPr>
        <w:rFonts w:ascii="Times New Roman" w:hAnsi="Times New Roman" w:cs="Garamond"/>
        <w:b w:val="0"/>
        <w:bCs w:val="0"/>
        <w:color w:val="000000"/>
        <w:sz w:val="20"/>
        <w:szCs w:val="20"/>
      </w:rPr>
    </w:lvl>
    <w:lvl w:ilvl="1">
      <w:start w:val="1"/>
      <w:numFmt w:val="decimal"/>
      <w:lvlText w:val="%2."/>
      <w:lvlJc w:val="left"/>
      <w:pPr>
        <w:tabs>
          <w:tab w:val="num" w:pos="786"/>
        </w:tabs>
        <w:ind w:left="786" w:hanging="360"/>
      </w:pPr>
      <w:rPr>
        <w:rFonts w:ascii="Times New Roman" w:hAnsi="Times New Roman" w:cs="Garamond"/>
        <w:b w:val="0"/>
        <w:bCs w:val="0"/>
        <w:color w:val="000000"/>
        <w:sz w:val="20"/>
        <w:szCs w:val="20"/>
      </w:rPr>
    </w:lvl>
    <w:lvl w:ilvl="2">
      <w:start w:val="1"/>
      <w:numFmt w:val="decimal"/>
      <w:lvlText w:val="%3."/>
      <w:lvlJc w:val="left"/>
      <w:pPr>
        <w:tabs>
          <w:tab w:val="num" w:pos="1146"/>
        </w:tabs>
        <w:ind w:left="1146" w:hanging="360"/>
      </w:pPr>
      <w:rPr>
        <w:rFonts w:ascii="Times New Roman" w:hAnsi="Times New Roman" w:cs="Garamond"/>
        <w:b w:val="0"/>
        <w:bCs w:val="0"/>
        <w:color w:val="000000"/>
        <w:sz w:val="20"/>
        <w:szCs w:val="20"/>
      </w:rPr>
    </w:lvl>
    <w:lvl w:ilvl="3">
      <w:start w:val="1"/>
      <w:numFmt w:val="decimal"/>
      <w:lvlText w:val="%4."/>
      <w:lvlJc w:val="left"/>
      <w:pPr>
        <w:tabs>
          <w:tab w:val="num" w:pos="1506"/>
        </w:tabs>
        <w:ind w:left="1506" w:hanging="360"/>
      </w:pPr>
      <w:rPr>
        <w:rFonts w:ascii="Times New Roman" w:hAnsi="Times New Roman" w:cs="Garamond"/>
        <w:b w:val="0"/>
        <w:bCs w:val="0"/>
        <w:color w:val="000000"/>
        <w:sz w:val="20"/>
        <w:szCs w:val="20"/>
      </w:rPr>
    </w:lvl>
    <w:lvl w:ilvl="4">
      <w:start w:val="1"/>
      <w:numFmt w:val="decimal"/>
      <w:lvlText w:val="%5."/>
      <w:lvlJc w:val="left"/>
      <w:pPr>
        <w:tabs>
          <w:tab w:val="num" w:pos="1866"/>
        </w:tabs>
        <w:ind w:left="1866" w:hanging="360"/>
      </w:pPr>
      <w:rPr>
        <w:rFonts w:ascii="Times New Roman" w:hAnsi="Times New Roman" w:cs="Garamond"/>
        <w:b w:val="0"/>
        <w:bCs w:val="0"/>
        <w:color w:val="000000"/>
        <w:sz w:val="20"/>
        <w:szCs w:val="20"/>
      </w:rPr>
    </w:lvl>
    <w:lvl w:ilvl="5">
      <w:start w:val="1"/>
      <w:numFmt w:val="decimal"/>
      <w:lvlText w:val="%6."/>
      <w:lvlJc w:val="left"/>
      <w:pPr>
        <w:tabs>
          <w:tab w:val="num" w:pos="2226"/>
        </w:tabs>
        <w:ind w:left="2226" w:hanging="360"/>
      </w:pPr>
      <w:rPr>
        <w:rFonts w:ascii="Times New Roman" w:hAnsi="Times New Roman" w:cs="Garamond"/>
        <w:b w:val="0"/>
        <w:bCs w:val="0"/>
        <w:color w:val="000000"/>
        <w:sz w:val="20"/>
        <w:szCs w:val="20"/>
      </w:rPr>
    </w:lvl>
    <w:lvl w:ilvl="6">
      <w:start w:val="1"/>
      <w:numFmt w:val="decimal"/>
      <w:lvlText w:val="%7."/>
      <w:lvlJc w:val="left"/>
      <w:pPr>
        <w:tabs>
          <w:tab w:val="num" w:pos="2586"/>
        </w:tabs>
        <w:ind w:left="2586" w:hanging="360"/>
      </w:pPr>
      <w:rPr>
        <w:rFonts w:ascii="Times New Roman" w:hAnsi="Times New Roman" w:cs="Garamond"/>
        <w:b w:val="0"/>
        <w:bCs w:val="0"/>
        <w:color w:val="000000"/>
        <w:sz w:val="20"/>
        <w:szCs w:val="20"/>
      </w:rPr>
    </w:lvl>
    <w:lvl w:ilvl="7">
      <w:start w:val="1"/>
      <w:numFmt w:val="decimal"/>
      <w:lvlText w:val="%8."/>
      <w:lvlJc w:val="left"/>
      <w:pPr>
        <w:tabs>
          <w:tab w:val="num" w:pos="2946"/>
        </w:tabs>
        <w:ind w:left="2946" w:hanging="360"/>
      </w:pPr>
      <w:rPr>
        <w:rFonts w:ascii="Times New Roman" w:hAnsi="Times New Roman" w:cs="Garamond"/>
        <w:b w:val="0"/>
        <w:bCs w:val="0"/>
        <w:color w:val="000000"/>
        <w:sz w:val="20"/>
        <w:szCs w:val="20"/>
      </w:rPr>
    </w:lvl>
    <w:lvl w:ilvl="8">
      <w:start w:val="1"/>
      <w:numFmt w:val="decimal"/>
      <w:lvlText w:val="%9."/>
      <w:lvlJc w:val="left"/>
      <w:pPr>
        <w:tabs>
          <w:tab w:val="num" w:pos="3306"/>
        </w:tabs>
        <w:ind w:left="3306" w:hanging="360"/>
      </w:pPr>
      <w:rPr>
        <w:rFonts w:ascii="Times New Roman" w:hAnsi="Times New Roman" w:cs="Garamond"/>
        <w:b w:val="0"/>
        <w:bCs w:val="0"/>
        <w:color w:val="000000"/>
        <w:sz w:val="20"/>
        <w:szCs w:val="20"/>
      </w:rPr>
    </w:lvl>
  </w:abstractNum>
  <w:abstractNum w:abstractNumId="11" w15:restartNumberingAfterBreak="0">
    <w:nsid w:val="0000000C"/>
    <w:multiLevelType w:val="multilevel"/>
    <w:tmpl w:val="0000000C"/>
    <w:name w:val="WW8Num12"/>
    <w:lvl w:ilvl="0">
      <w:start w:val="1"/>
      <w:numFmt w:val="bullet"/>
      <w:lvlText w:val=""/>
      <w:lvlJc w:val="left"/>
      <w:pPr>
        <w:tabs>
          <w:tab w:val="num" w:pos="798"/>
        </w:tabs>
        <w:ind w:left="798" w:hanging="360"/>
      </w:pPr>
      <w:rPr>
        <w:rFonts w:ascii="Symbol" w:hAnsi="Symbol" w:cs="Garamond"/>
        <w:b w:val="0"/>
        <w:bCs w:val="0"/>
        <w:strike w:val="0"/>
        <w:dstrike w:val="0"/>
        <w:color w:val="000000"/>
        <w:sz w:val="20"/>
        <w:szCs w:val="20"/>
        <w:lang w:val="pl-PL" w:eastAsia="ar-SA" w:bidi="ar-SA"/>
      </w:rPr>
    </w:lvl>
    <w:lvl w:ilvl="1">
      <w:start w:val="1"/>
      <w:numFmt w:val="bullet"/>
      <w:lvlText w:val="◦"/>
      <w:lvlJc w:val="left"/>
      <w:pPr>
        <w:tabs>
          <w:tab w:val="num" w:pos="1158"/>
        </w:tabs>
        <w:ind w:left="1158" w:hanging="360"/>
      </w:pPr>
      <w:rPr>
        <w:rFonts w:ascii="OpenSymbol" w:hAnsi="OpenSymbol" w:cs="Garamond"/>
        <w:b/>
        <w:bCs/>
        <w:color w:val="000000"/>
      </w:rPr>
    </w:lvl>
    <w:lvl w:ilvl="2">
      <w:start w:val="1"/>
      <w:numFmt w:val="bullet"/>
      <w:lvlText w:val="▪"/>
      <w:lvlJc w:val="left"/>
      <w:pPr>
        <w:tabs>
          <w:tab w:val="num" w:pos="1518"/>
        </w:tabs>
        <w:ind w:left="1518" w:hanging="360"/>
      </w:pPr>
      <w:rPr>
        <w:rFonts w:ascii="OpenSymbol" w:hAnsi="OpenSymbol" w:cs="Garamond"/>
        <w:b/>
        <w:bCs/>
        <w:color w:val="000000"/>
      </w:rPr>
    </w:lvl>
    <w:lvl w:ilvl="3">
      <w:start w:val="1"/>
      <w:numFmt w:val="bullet"/>
      <w:lvlText w:val=""/>
      <w:lvlJc w:val="left"/>
      <w:pPr>
        <w:tabs>
          <w:tab w:val="num" w:pos="1878"/>
        </w:tabs>
        <w:ind w:left="1878" w:hanging="360"/>
      </w:pPr>
      <w:rPr>
        <w:rFonts w:ascii="Symbol" w:hAnsi="Symbol" w:cs="Garamond"/>
        <w:b w:val="0"/>
        <w:bCs w:val="0"/>
        <w:strike w:val="0"/>
        <w:dstrike w:val="0"/>
        <w:color w:val="000000"/>
        <w:sz w:val="20"/>
        <w:szCs w:val="20"/>
        <w:lang w:val="pl-PL" w:eastAsia="ar-SA" w:bidi="ar-SA"/>
      </w:rPr>
    </w:lvl>
    <w:lvl w:ilvl="4">
      <w:start w:val="1"/>
      <w:numFmt w:val="bullet"/>
      <w:lvlText w:val="◦"/>
      <w:lvlJc w:val="left"/>
      <w:pPr>
        <w:tabs>
          <w:tab w:val="num" w:pos="2238"/>
        </w:tabs>
        <w:ind w:left="2238" w:hanging="360"/>
      </w:pPr>
      <w:rPr>
        <w:rFonts w:ascii="OpenSymbol" w:hAnsi="OpenSymbol" w:cs="Garamond"/>
        <w:b/>
        <w:bCs/>
        <w:color w:val="000000"/>
      </w:rPr>
    </w:lvl>
    <w:lvl w:ilvl="5">
      <w:start w:val="1"/>
      <w:numFmt w:val="bullet"/>
      <w:lvlText w:val="▪"/>
      <w:lvlJc w:val="left"/>
      <w:pPr>
        <w:tabs>
          <w:tab w:val="num" w:pos="2598"/>
        </w:tabs>
        <w:ind w:left="2598" w:hanging="360"/>
      </w:pPr>
      <w:rPr>
        <w:rFonts w:ascii="OpenSymbol" w:hAnsi="OpenSymbol" w:cs="Garamond"/>
        <w:b/>
        <w:bCs/>
        <w:color w:val="000000"/>
      </w:rPr>
    </w:lvl>
    <w:lvl w:ilvl="6">
      <w:start w:val="1"/>
      <w:numFmt w:val="bullet"/>
      <w:lvlText w:val=""/>
      <w:lvlJc w:val="left"/>
      <w:pPr>
        <w:tabs>
          <w:tab w:val="num" w:pos="2958"/>
        </w:tabs>
        <w:ind w:left="2958" w:hanging="360"/>
      </w:pPr>
      <w:rPr>
        <w:rFonts w:ascii="Symbol" w:hAnsi="Symbol" w:cs="Garamond"/>
        <w:b w:val="0"/>
        <w:bCs w:val="0"/>
        <w:strike w:val="0"/>
        <w:dstrike w:val="0"/>
        <w:color w:val="000000"/>
        <w:sz w:val="20"/>
        <w:szCs w:val="20"/>
        <w:lang w:val="pl-PL" w:eastAsia="ar-SA" w:bidi="ar-SA"/>
      </w:rPr>
    </w:lvl>
    <w:lvl w:ilvl="7">
      <w:start w:val="1"/>
      <w:numFmt w:val="bullet"/>
      <w:lvlText w:val="◦"/>
      <w:lvlJc w:val="left"/>
      <w:pPr>
        <w:tabs>
          <w:tab w:val="num" w:pos="3318"/>
        </w:tabs>
        <w:ind w:left="3318" w:hanging="360"/>
      </w:pPr>
      <w:rPr>
        <w:rFonts w:ascii="OpenSymbol" w:hAnsi="OpenSymbol" w:cs="Garamond"/>
        <w:b/>
        <w:bCs/>
        <w:color w:val="000000"/>
      </w:rPr>
    </w:lvl>
    <w:lvl w:ilvl="8">
      <w:start w:val="1"/>
      <w:numFmt w:val="bullet"/>
      <w:lvlText w:val="▪"/>
      <w:lvlJc w:val="left"/>
      <w:pPr>
        <w:tabs>
          <w:tab w:val="num" w:pos="3678"/>
        </w:tabs>
        <w:ind w:left="3678" w:hanging="360"/>
      </w:pPr>
      <w:rPr>
        <w:rFonts w:ascii="OpenSymbol" w:hAnsi="OpenSymbol" w:cs="Garamond"/>
        <w:b/>
        <w:bCs/>
        <w:color w:val="000000"/>
      </w:rPr>
    </w:lvl>
  </w:abstractNum>
  <w:abstractNum w:abstractNumId="12" w15:restartNumberingAfterBreak="0">
    <w:nsid w:val="0000000D"/>
    <w:multiLevelType w:val="multilevel"/>
    <w:tmpl w:val="0000000D"/>
    <w:name w:val="WW8Num13"/>
    <w:lvl w:ilvl="0">
      <w:start w:val="1"/>
      <w:numFmt w:val="decimal"/>
      <w:lvlText w:val="%1."/>
      <w:lvlJc w:val="left"/>
      <w:pPr>
        <w:tabs>
          <w:tab w:val="num" w:pos="734"/>
        </w:tabs>
        <w:ind w:left="734" w:hanging="360"/>
      </w:pPr>
      <w:rPr>
        <w:rFonts w:ascii="Garamond" w:hAnsi="Garamond" w:cs="Garamond"/>
        <w:b w:val="0"/>
        <w:bCs w:val="0"/>
        <w:iCs/>
        <w:color w:val="000000"/>
        <w:sz w:val="20"/>
        <w:szCs w:val="20"/>
        <w:lang w:val="pl-PL" w:eastAsia="ar-SA" w:bidi="ar-SA"/>
      </w:rPr>
    </w:lvl>
    <w:lvl w:ilvl="1">
      <w:start w:val="1"/>
      <w:numFmt w:val="decimal"/>
      <w:lvlText w:val="%2."/>
      <w:lvlJc w:val="left"/>
      <w:pPr>
        <w:tabs>
          <w:tab w:val="num" w:pos="1094"/>
        </w:tabs>
        <w:ind w:left="1094" w:hanging="360"/>
      </w:pPr>
      <w:rPr>
        <w:rFonts w:ascii="Garamond" w:hAnsi="Garamond" w:cs="Garamond"/>
        <w:b w:val="0"/>
        <w:bCs w:val="0"/>
        <w:iCs/>
        <w:color w:val="000000"/>
        <w:sz w:val="20"/>
        <w:szCs w:val="20"/>
        <w:lang w:val="pl-PL" w:eastAsia="ar-SA" w:bidi="ar-SA"/>
      </w:rPr>
    </w:lvl>
    <w:lvl w:ilvl="2">
      <w:start w:val="1"/>
      <w:numFmt w:val="decimal"/>
      <w:lvlText w:val="%3."/>
      <w:lvlJc w:val="left"/>
      <w:pPr>
        <w:tabs>
          <w:tab w:val="num" w:pos="1454"/>
        </w:tabs>
        <w:ind w:left="1454" w:hanging="360"/>
      </w:pPr>
      <w:rPr>
        <w:rFonts w:ascii="Garamond" w:hAnsi="Garamond" w:cs="Garamond"/>
        <w:b w:val="0"/>
        <w:bCs w:val="0"/>
        <w:iCs/>
        <w:color w:val="000000"/>
        <w:sz w:val="20"/>
        <w:szCs w:val="20"/>
        <w:lang w:val="pl-PL" w:eastAsia="ar-SA" w:bidi="ar-SA"/>
      </w:rPr>
    </w:lvl>
    <w:lvl w:ilvl="3">
      <w:start w:val="1"/>
      <w:numFmt w:val="decimal"/>
      <w:lvlText w:val="%4."/>
      <w:lvlJc w:val="left"/>
      <w:pPr>
        <w:tabs>
          <w:tab w:val="num" w:pos="1814"/>
        </w:tabs>
        <w:ind w:left="1814" w:hanging="360"/>
      </w:pPr>
      <w:rPr>
        <w:rFonts w:ascii="Garamond" w:hAnsi="Garamond" w:cs="Garamond"/>
        <w:b w:val="0"/>
        <w:bCs w:val="0"/>
        <w:iCs/>
        <w:color w:val="000000"/>
        <w:sz w:val="20"/>
        <w:szCs w:val="20"/>
        <w:lang w:val="pl-PL" w:eastAsia="ar-SA" w:bidi="ar-SA"/>
      </w:rPr>
    </w:lvl>
    <w:lvl w:ilvl="4">
      <w:start w:val="1"/>
      <w:numFmt w:val="decimal"/>
      <w:lvlText w:val="%5."/>
      <w:lvlJc w:val="left"/>
      <w:pPr>
        <w:tabs>
          <w:tab w:val="num" w:pos="2174"/>
        </w:tabs>
        <w:ind w:left="2174" w:hanging="360"/>
      </w:pPr>
      <w:rPr>
        <w:rFonts w:ascii="Garamond" w:hAnsi="Garamond" w:cs="Garamond"/>
        <w:b w:val="0"/>
        <w:bCs w:val="0"/>
        <w:iCs/>
        <w:color w:val="000000"/>
        <w:sz w:val="20"/>
        <w:szCs w:val="20"/>
        <w:lang w:val="pl-PL" w:eastAsia="ar-SA" w:bidi="ar-SA"/>
      </w:rPr>
    </w:lvl>
    <w:lvl w:ilvl="5">
      <w:start w:val="1"/>
      <w:numFmt w:val="decimal"/>
      <w:lvlText w:val="%6."/>
      <w:lvlJc w:val="left"/>
      <w:pPr>
        <w:tabs>
          <w:tab w:val="num" w:pos="2534"/>
        </w:tabs>
        <w:ind w:left="2534" w:hanging="360"/>
      </w:pPr>
      <w:rPr>
        <w:rFonts w:ascii="Garamond" w:hAnsi="Garamond" w:cs="Garamond"/>
        <w:b w:val="0"/>
        <w:bCs w:val="0"/>
        <w:iCs/>
        <w:color w:val="000000"/>
        <w:sz w:val="20"/>
        <w:szCs w:val="20"/>
        <w:lang w:val="pl-PL" w:eastAsia="ar-SA" w:bidi="ar-SA"/>
      </w:rPr>
    </w:lvl>
    <w:lvl w:ilvl="6">
      <w:start w:val="1"/>
      <w:numFmt w:val="decimal"/>
      <w:lvlText w:val="%7."/>
      <w:lvlJc w:val="left"/>
      <w:pPr>
        <w:tabs>
          <w:tab w:val="num" w:pos="2894"/>
        </w:tabs>
        <w:ind w:left="2894" w:hanging="360"/>
      </w:pPr>
      <w:rPr>
        <w:rFonts w:ascii="Garamond" w:hAnsi="Garamond" w:cs="Garamond"/>
        <w:b w:val="0"/>
        <w:bCs w:val="0"/>
        <w:iCs/>
        <w:color w:val="000000"/>
        <w:sz w:val="20"/>
        <w:szCs w:val="20"/>
        <w:lang w:val="pl-PL" w:eastAsia="ar-SA" w:bidi="ar-SA"/>
      </w:rPr>
    </w:lvl>
    <w:lvl w:ilvl="7">
      <w:start w:val="1"/>
      <w:numFmt w:val="decimal"/>
      <w:lvlText w:val="%8."/>
      <w:lvlJc w:val="left"/>
      <w:pPr>
        <w:tabs>
          <w:tab w:val="num" w:pos="3254"/>
        </w:tabs>
        <w:ind w:left="3254" w:hanging="360"/>
      </w:pPr>
      <w:rPr>
        <w:rFonts w:ascii="Garamond" w:hAnsi="Garamond" w:cs="Garamond"/>
        <w:b w:val="0"/>
        <w:bCs w:val="0"/>
        <w:iCs/>
        <w:color w:val="000000"/>
        <w:sz w:val="20"/>
        <w:szCs w:val="20"/>
        <w:lang w:val="pl-PL" w:eastAsia="ar-SA" w:bidi="ar-SA"/>
      </w:rPr>
    </w:lvl>
    <w:lvl w:ilvl="8">
      <w:start w:val="1"/>
      <w:numFmt w:val="decimal"/>
      <w:lvlText w:val="%9."/>
      <w:lvlJc w:val="left"/>
      <w:pPr>
        <w:tabs>
          <w:tab w:val="num" w:pos="3614"/>
        </w:tabs>
        <w:ind w:left="3614" w:hanging="360"/>
      </w:pPr>
      <w:rPr>
        <w:rFonts w:ascii="Garamond" w:hAnsi="Garamond" w:cs="Garamond"/>
        <w:b w:val="0"/>
        <w:bCs w:val="0"/>
        <w:iCs/>
        <w:color w:val="000000"/>
        <w:sz w:val="20"/>
        <w:szCs w:val="20"/>
        <w:lang w:val="pl-PL" w:eastAsia="ar-SA" w:bidi="ar-SA"/>
      </w:rPr>
    </w:lvl>
  </w:abstractNum>
  <w:abstractNum w:abstractNumId="13" w15:restartNumberingAfterBreak="0">
    <w:nsid w:val="0000000E"/>
    <w:multiLevelType w:val="multilevel"/>
    <w:tmpl w:val="0000000E"/>
    <w:name w:val="WW8Num14"/>
    <w:lvl w:ilvl="0">
      <w:start w:val="1"/>
      <w:numFmt w:val="decimal"/>
      <w:lvlText w:val="%1."/>
      <w:lvlJc w:val="left"/>
      <w:pPr>
        <w:tabs>
          <w:tab w:val="num" w:pos="705"/>
        </w:tabs>
        <w:ind w:left="705" w:hanging="360"/>
      </w:pPr>
      <w:rPr>
        <w:rFonts w:ascii="Times New Roman" w:hAnsi="Times New Roman" w:cs="Garamond"/>
        <w:b w:val="0"/>
        <w:bCs w:val="0"/>
        <w:color w:val="000000"/>
        <w:sz w:val="20"/>
        <w:szCs w:val="20"/>
        <w:lang w:val="pl-PL"/>
      </w:rPr>
    </w:lvl>
    <w:lvl w:ilvl="1">
      <w:start w:val="1"/>
      <w:numFmt w:val="decimal"/>
      <w:lvlText w:val="%2."/>
      <w:lvlJc w:val="left"/>
      <w:pPr>
        <w:tabs>
          <w:tab w:val="num" w:pos="1065"/>
        </w:tabs>
        <w:ind w:left="1065" w:hanging="360"/>
      </w:pPr>
      <w:rPr>
        <w:rFonts w:ascii="Times New Roman" w:hAnsi="Times New Roman" w:cs="Garamond"/>
        <w:b w:val="0"/>
        <w:bCs w:val="0"/>
        <w:color w:val="000000"/>
        <w:sz w:val="20"/>
        <w:szCs w:val="20"/>
        <w:lang w:val="pl-PL"/>
      </w:rPr>
    </w:lvl>
    <w:lvl w:ilvl="2">
      <w:start w:val="1"/>
      <w:numFmt w:val="decimal"/>
      <w:lvlText w:val="%3."/>
      <w:lvlJc w:val="left"/>
      <w:pPr>
        <w:tabs>
          <w:tab w:val="num" w:pos="1425"/>
        </w:tabs>
        <w:ind w:left="1425" w:hanging="360"/>
      </w:pPr>
      <w:rPr>
        <w:rFonts w:ascii="Times New Roman" w:hAnsi="Times New Roman" w:cs="Garamond"/>
        <w:b w:val="0"/>
        <w:bCs w:val="0"/>
        <w:color w:val="000000"/>
        <w:sz w:val="20"/>
        <w:szCs w:val="20"/>
        <w:lang w:val="pl-PL"/>
      </w:rPr>
    </w:lvl>
    <w:lvl w:ilvl="3">
      <w:start w:val="1"/>
      <w:numFmt w:val="decimal"/>
      <w:lvlText w:val="%4."/>
      <w:lvlJc w:val="left"/>
      <w:pPr>
        <w:tabs>
          <w:tab w:val="num" w:pos="1785"/>
        </w:tabs>
        <w:ind w:left="1785" w:hanging="360"/>
      </w:pPr>
      <w:rPr>
        <w:rFonts w:ascii="Times New Roman" w:hAnsi="Times New Roman" w:cs="Garamond"/>
        <w:b w:val="0"/>
        <w:bCs w:val="0"/>
        <w:color w:val="000000"/>
        <w:sz w:val="20"/>
        <w:szCs w:val="20"/>
        <w:lang w:val="pl-PL"/>
      </w:rPr>
    </w:lvl>
    <w:lvl w:ilvl="4">
      <w:start w:val="1"/>
      <w:numFmt w:val="decimal"/>
      <w:lvlText w:val="%5."/>
      <w:lvlJc w:val="left"/>
      <w:pPr>
        <w:tabs>
          <w:tab w:val="num" w:pos="2145"/>
        </w:tabs>
        <w:ind w:left="2145" w:hanging="360"/>
      </w:pPr>
      <w:rPr>
        <w:rFonts w:ascii="Times New Roman" w:hAnsi="Times New Roman" w:cs="Garamond"/>
        <w:b w:val="0"/>
        <w:bCs w:val="0"/>
        <w:color w:val="000000"/>
        <w:sz w:val="20"/>
        <w:szCs w:val="20"/>
        <w:lang w:val="pl-PL"/>
      </w:rPr>
    </w:lvl>
    <w:lvl w:ilvl="5">
      <w:start w:val="1"/>
      <w:numFmt w:val="decimal"/>
      <w:lvlText w:val="%6."/>
      <w:lvlJc w:val="left"/>
      <w:pPr>
        <w:tabs>
          <w:tab w:val="num" w:pos="2505"/>
        </w:tabs>
        <w:ind w:left="2505" w:hanging="360"/>
      </w:pPr>
      <w:rPr>
        <w:rFonts w:ascii="Times New Roman" w:hAnsi="Times New Roman" w:cs="Garamond"/>
        <w:b w:val="0"/>
        <w:bCs w:val="0"/>
        <w:color w:val="000000"/>
        <w:sz w:val="20"/>
        <w:szCs w:val="20"/>
        <w:lang w:val="pl-PL"/>
      </w:rPr>
    </w:lvl>
    <w:lvl w:ilvl="6">
      <w:start w:val="1"/>
      <w:numFmt w:val="decimal"/>
      <w:lvlText w:val="%7."/>
      <w:lvlJc w:val="left"/>
      <w:pPr>
        <w:tabs>
          <w:tab w:val="num" w:pos="2865"/>
        </w:tabs>
        <w:ind w:left="2865" w:hanging="360"/>
      </w:pPr>
      <w:rPr>
        <w:rFonts w:ascii="Times New Roman" w:hAnsi="Times New Roman" w:cs="Garamond"/>
        <w:b w:val="0"/>
        <w:bCs w:val="0"/>
        <w:color w:val="000000"/>
        <w:sz w:val="20"/>
        <w:szCs w:val="20"/>
        <w:lang w:val="pl-PL"/>
      </w:rPr>
    </w:lvl>
    <w:lvl w:ilvl="7">
      <w:start w:val="1"/>
      <w:numFmt w:val="decimal"/>
      <w:lvlText w:val="%8."/>
      <w:lvlJc w:val="left"/>
      <w:pPr>
        <w:tabs>
          <w:tab w:val="num" w:pos="3225"/>
        </w:tabs>
        <w:ind w:left="3225" w:hanging="360"/>
      </w:pPr>
      <w:rPr>
        <w:rFonts w:ascii="Times New Roman" w:hAnsi="Times New Roman" w:cs="Garamond"/>
        <w:b w:val="0"/>
        <w:bCs w:val="0"/>
        <w:color w:val="000000"/>
        <w:sz w:val="20"/>
        <w:szCs w:val="20"/>
        <w:lang w:val="pl-PL"/>
      </w:rPr>
    </w:lvl>
    <w:lvl w:ilvl="8">
      <w:start w:val="1"/>
      <w:numFmt w:val="decimal"/>
      <w:lvlText w:val="%9."/>
      <w:lvlJc w:val="left"/>
      <w:pPr>
        <w:tabs>
          <w:tab w:val="num" w:pos="3585"/>
        </w:tabs>
        <w:ind w:left="3585" w:hanging="360"/>
      </w:pPr>
      <w:rPr>
        <w:rFonts w:ascii="Times New Roman" w:hAnsi="Times New Roman" w:cs="Garamond"/>
        <w:b w:val="0"/>
        <w:bCs w:val="0"/>
        <w:color w:val="000000"/>
        <w:sz w:val="20"/>
        <w:szCs w:val="20"/>
        <w:lang w:val="pl-PL"/>
      </w:rPr>
    </w:lvl>
  </w:abstractNum>
  <w:abstractNum w:abstractNumId="14" w15:restartNumberingAfterBreak="0">
    <w:nsid w:val="0000000F"/>
    <w:multiLevelType w:val="multilevel"/>
    <w:tmpl w:val="0000000F"/>
    <w:name w:val="WW8Num15"/>
    <w:lvl w:ilvl="0">
      <w:start w:val="1"/>
      <w:numFmt w:val="decimal"/>
      <w:lvlText w:val="%1."/>
      <w:lvlJc w:val="left"/>
      <w:pPr>
        <w:tabs>
          <w:tab w:val="num" w:pos="736"/>
        </w:tabs>
        <w:ind w:left="736" w:hanging="360"/>
      </w:pPr>
      <w:rPr>
        <w:rFonts w:ascii="Times New Roman" w:eastAsia="ArialMT" w:hAnsi="Times New Roman" w:cs="Garamond"/>
        <w:b w:val="0"/>
        <w:bCs w:val="0"/>
        <w:color w:val="000000"/>
        <w:sz w:val="20"/>
        <w:szCs w:val="20"/>
        <w:shd w:val="clear" w:color="auto" w:fill="auto"/>
        <w:lang w:val="pl-PL" w:eastAsia="ar-SA" w:bidi="ar-SA"/>
      </w:rPr>
    </w:lvl>
    <w:lvl w:ilvl="1">
      <w:start w:val="1"/>
      <w:numFmt w:val="decimal"/>
      <w:lvlText w:val="%2."/>
      <w:lvlJc w:val="left"/>
      <w:pPr>
        <w:tabs>
          <w:tab w:val="num" w:pos="1096"/>
        </w:tabs>
        <w:ind w:left="1096" w:hanging="360"/>
      </w:pPr>
      <w:rPr>
        <w:rFonts w:ascii="Times New Roman" w:eastAsia="ArialMT" w:hAnsi="Times New Roman" w:cs="Garamond"/>
        <w:b w:val="0"/>
        <w:bCs w:val="0"/>
        <w:color w:val="000000"/>
        <w:sz w:val="20"/>
        <w:szCs w:val="20"/>
        <w:shd w:val="clear" w:color="auto" w:fill="auto"/>
        <w:lang w:val="pl-PL" w:eastAsia="ar-SA" w:bidi="ar-SA"/>
      </w:rPr>
    </w:lvl>
    <w:lvl w:ilvl="2">
      <w:start w:val="1"/>
      <w:numFmt w:val="decimal"/>
      <w:lvlText w:val="%3."/>
      <w:lvlJc w:val="left"/>
      <w:pPr>
        <w:tabs>
          <w:tab w:val="num" w:pos="1456"/>
        </w:tabs>
        <w:ind w:left="1456" w:hanging="360"/>
      </w:pPr>
      <w:rPr>
        <w:rFonts w:ascii="Times New Roman" w:eastAsia="ArialMT" w:hAnsi="Times New Roman" w:cs="Garamond"/>
        <w:b w:val="0"/>
        <w:bCs w:val="0"/>
        <w:color w:val="000000"/>
        <w:sz w:val="20"/>
        <w:szCs w:val="20"/>
        <w:shd w:val="clear" w:color="auto" w:fill="auto"/>
        <w:lang w:val="pl-PL" w:eastAsia="ar-SA" w:bidi="ar-SA"/>
      </w:rPr>
    </w:lvl>
    <w:lvl w:ilvl="3">
      <w:start w:val="1"/>
      <w:numFmt w:val="decimal"/>
      <w:lvlText w:val="%4."/>
      <w:lvlJc w:val="left"/>
      <w:pPr>
        <w:tabs>
          <w:tab w:val="num" w:pos="1816"/>
        </w:tabs>
        <w:ind w:left="1816" w:hanging="360"/>
      </w:pPr>
      <w:rPr>
        <w:rFonts w:ascii="Times New Roman" w:eastAsia="ArialMT" w:hAnsi="Times New Roman" w:cs="Garamond"/>
        <w:b w:val="0"/>
        <w:bCs w:val="0"/>
        <w:color w:val="000000"/>
        <w:sz w:val="20"/>
        <w:szCs w:val="20"/>
        <w:shd w:val="clear" w:color="auto" w:fill="auto"/>
        <w:lang w:val="pl-PL" w:eastAsia="ar-SA" w:bidi="ar-SA"/>
      </w:rPr>
    </w:lvl>
    <w:lvl w:ilvl="4">
      <w:start w:val="1"/>
      <w:numFmt w:val="decimal"/>
      <w:lvlText w:val="%5."/>
      <w:lvlJc w:val="left"/>
      <w:pPr>
        <w:tabs>
          <w:tab w:val="num" w:pos="2176"/>
        </w:tabs>
        <w:ind w:left="2176" w:hanging="360"/>
      </w:pPr>
      <w:rPr>
        <w:rFonts w:ascii="Times New Roman" w:eastAsia="ArialMT" w:hAnsi="Times New Roman" w:cs="Garamond"/>
        <w:b w:val="0"/>
        <w:bCs w:val="0"/>
        <w:color w:val="000000"/>
        <w:sz w:val="20"/>
        <w:szCs w:val="20"/>
        <w:shd w:val="clear" w:color="auto" w:fill="auto"/>
        <w:lang w:val="pl-PL" w:eastAsia="ar-SA" w:bidi="ar-SA"/>
      </w:rPr>
    </w:lvl>
    <w:lvl w:ilvl="5">
      <w:start w:val="1"/>
      <w:numFmt w:val="decimal"/>
      <w:lvlText w:val="%6."/>
      <w:lvlJc w:val="left"/>
      <w:pPr>
        <w:tabs>
          <w:tab w:val="num" w:pos="2536"/>
        </w:tabs>
        <w:ind w:left="2536" w:hanging="360"/>
      </w:pPr>
      <w:rPr>
        <w:rFonts w:ascii="Times New Roman" w:eastAsia="ArialMT" w:hAnsi="Times New Roman" w:cs="Garamond"/>
        <w:b w:val="0"/>
        <w:bCs w:val="0"/>
        <w:color w:val="000000"/>
        <w:sz w:val="20"/>
        <w:szCs w:val="20"/>
        <w:shd w:val="clear" w:color="auto" w:fill="auto"/>
        <w:lang w:val="pl-PL" w:eastAsia="ar-SA" w:bidi="ar-SA"/>
      </w:rPr>
    </w:lvl>
    <w:lvl w:ilvl="6">
      <w:start w:val="1"/>
      <w:numFmt w:val="decimal"/>
      <w:lvlText w:val="%7."/>
      <w:lvlJc w:val="left"/>
      <w:pPr>
        <w:tabs>
          <w:tab w:val="num" w:pos="2896"/>
        </w:tabs>
        <w:ind w:left="2896" w:hanging="360"/>
      </w:pPr>
      <w:rPr>
        <w:rFonts w:ascii="Times New Roman" w:eastAsia="ArialMT" w:hAnsi="Times New Roman" w:cs="Garamond"/>
        <w:b w:val="0"/>
        <w:bCs w:val="0"/>
        <w:color w:val="000000"/>
        <w:sz w:val="20"/>
        <w:szCs w:val="20"/>
        <w:shd w:val="clear" w:color="auto" w:fill="auto"/>
        <w:lang w:val="pl-PL" w:eastAsia="ar-SA" w:bidi="ar-SA"/>
      </w:rPr>
    </w:lvl>
    <w:lvl w:ilvl="7">
      <w:start w:val="1"/>
      <w:numFmt w:val="decimal"/>
      <w:lvlText w:val="%8."/>
      <w:lvlJc w:val="left"/>
      <w:pPr>
        <w:tabs>
          <w:tab w:val="num" w:pos="3256"/>
        </w:tabs>
        <w:ind w:left="3256" w:hanging="360"/>
      </w:pPr>
      <w:rPr>
        <w:rFonts w:ascii="Times New Roman" w:eastAsia="ArialMT" w:hAnsi="Times New Roman" w:cs="Garamond"/>
        <w:b w:val="0"/>
        <w:bCs w:val="0"/>
        <w:color w:val="000000"/>
        <w:sz w:val="20"/>
        <w:szCs w:val="20"/>
        <w:shd w:val="clear" w:color="auto" w:fill="auto"/>
        <w:lang w:val="pl-PL" w:eastAsia="ar-SA" w:bidi="ar-SA"/>
      </w:rPr>
    </w:lvl>
    <w:lvl w:ilvl="8">
      <w:start w:val="1"/>
      <w:numFmt w:val="decimal"/>
      <w:lvlText w:val="%9."/>
      <w:lvlJc w:val="left"/>
      <w:pPr>
        <w:tabs>
          <w:tab w:val="num" w:pos="3616"/>
        </w:tabs>
        <w:ind w:left="3616" w:hanging="360"/>
      </w:pPr>
      <w:rPr>
        <w:rFonts w:ascii="Times New Roman" w:eastAsia="ArialMT" w:hAnsi="Times New Roman" w:cs="Garamond"/>
        <w:b w:val="0"/>
        <w:bCs w:val="0"/>
        <w:color w:val="000000"/>
        <w:sz w:val="20"/>
        <w:szCs w:val="20"/>
        <w:shd w:val="clear" w:color="auto" w:fill="auto"/>
        <w:lang w:val="pl-PL" w:eastAsia="ar-SA" w:bidi="ar-SA"/>
      </w:rPr>
    </w:lvl>
  </w:abstractNum>
  <w:abstractNum w:abstractNumId="15" w15:restartNumberingAfterBreak="0">
    <w:nsid w:val="00000010"/>
    <w:multiLevelType w:val="multilevel"/>
    <w:tmpl w:val="00000010"/>
    <w:name w:val="WW8Num16"/>
    <w:lvl w:ilvl="0">
      <w:start w:val="1"/>
      <w:numFmt w:val="decimal"/>
      <w:lvlText w:val="%1."/>
      <w:lvlJc w:val="left"/>
      <w:pPr>
        <w:tabs>
          <w:tab w:val="num" w:pos="720"/>
        </w:tabs>
        <w:ind w:left="720" w:hanging="360"/>
      </w:pPr>
      <w:rPr>
        <w:rFonts w:ascii="Times New Roman" w:eastAsia="ArialMT" w:hAnsi="Times New Roman" w:cs="Garamond" w:hint="default"/>
        <w:b w:val="0"/>
        <w:bCs w:val="0"/>
        <w:i w:val="0"/>
        <w:color w:val="000000"/>
        <w:spacing w:val="0"/>
        <w:sz w:val="20"/>
        <w:szCs w:val="20"/>
        <w:shd w:val="clear" w:color="auto" w:fill="auto"/>
        <w:lang w:val="pl-PL" w:eastAsia="ar-SA" w:bidi="ar-SA"/>
      </w:rPr>
    </w:lvl>
    <w:lvl w:ilvl="1">
      <w:start w:val="1"/>
      <w:numFmt w:val="decimal"/>
      <w:lvlText w:val="%2."/>
      <w:lvlJc w:val="left"/>
      <w:pPr>
        <w:tabs>
          <w:tab w:val="num" w:pos="1080"/>
        </w:tabs>
        <w:ind w:left="1080" w:hanging="360"/>
      </w:pPr>
      <w:rPr>
        <w:rFonts w:ascii="Times New Roman" w:eastAsia="ArialMT" w:hAnsi="Times New Roman" w:cs="Garamond" w:hint="default"/>
        <w:b w:val="0"/>
        <w:bCs w:val="0"/>
        <w:i w:val="0"/>
        <w:color w:val="000000"/>
        <w:spacing w:val="0"/>
        <w:sz w:val="20"/>
        <w:szCs w:val="20"/>
        <w:shd w:val="clear" w:color="auto" w:fill="auto"/>
        <w:lang w:val="pl-PL" w:eastAsia="ar-SA" w:bidi="ar-SA"/>
      </w:rPr>
    </w:lvl>
    <w:lvl w:ilvl="2">
      <w:start w:val="1"/>
      <w:numFmt w:val="decimal"/>
      <w:lvlText w:val="%3."/>
      <w:lvlJc w:val="left"/>
      <w:pPr>
        <w:tabs>
          <w:tab w:val="num" w:pos="1440"/>
        </w:tabs>
        <w:ind w:left="1440" w:hanging="360"/>
      </w:pPr>
      <w:rPr>
        <w:rFonts w:ascii="Times New Roman" w:eastAsia="ArialMT" w:hAnsi="Times New Roman" w:cs="Garamond" w:hint="default"/>
        <w:b w:val="0"/>
        <w:bCs w:val="0"/>
        <w:i w:val="0"/>
        <w:color w:val="000000"/>
        <w:spacing w:val="0"/>
        <w:sz w:val="20"/>
        <w:szCs w:val="20"/>
        <w:shd w:val="clear" w:color="auto" w:fill="auto"/>
        <w:lang w:val="pl-PL" w:eastAsia="ar-SA" w:bidi="ar-SA"/>
      </w:rPr>
    </w:lvl>
    <w:lvl w:ilvl="3">
      <w:start w:val="1"/>
      <w:numFmt w:val="decimal"/>
      <w:lvlText w:val="%4."/>
      <w:lvlJc w:val="left"/>
      <w:pPr>
        <w:tabs>
          <w:tab w:val="num" w:pos="1800"/>
        </w:tabs>
        <w:ind w:left="1800" w:hanging="360"/>
      </w:pPr>
      <w:rPr>
        <w:rFonts w:ascii="Times New Roman" w:eastAsia="ArialMT" w:hAnsi="Times New Roman" w:cs="Garamond" w:hint="default"/>
        <w:b w:val="0"/>
        <w:bCs w:val="0"/>
        <w:i w:val="0"/>
        <w:color w:val="000000"/>
        <w:spacing w:val="0"/>
        <w:sz w:val="20"/>
        <w:szCs w:val="20"/>
        <w:shd w:val="clear" w:color="auto" w:fill="auto"/>
        <w:lang w:val="pl-PL" w:eastAsia="ar-SA" w:bidi="ar-SA"/>
      </w:rPr>
    </w:lvl>
    <w:lvl w:ilvl="4">
      <w:start w:val="1"/>
      <w:numFmt w:val="decimal"/>
      <w:lvlText w:val="%5."/>
      <w:lvlJc w:val="left"/>
      <w:pPr>
        <w:tabs>
          <w:tab w:val="num" w:pos="2160"/>
        </w:tabs>
        <w:ind w:left="2160" w:hanging="360"/>
      </w:pPr>
      <w:rPr>
        <w:rFonts w:ascii="Times New Roman" w:eastAsia="ArialMT" w:hAnsi="Times New Roman" w:cs="Garamond" w:hint="default"/>
        <w:b w:val="0"/>
        <w:bCs w:val="0"/>
        <w:i w:val="0"/>
        <w:color w:val="000000"/>
        <w:spacing w:val="0"/>
        <w:sz w:val="20"/>
        <w:szCs w:val="20"/>
        <w:shd w:val="clear" w:color="auto" w:fill="auto"/>
        <w:lang w:val="pl-PL" w:eastAsia="ar-SA" w:bidi="ar-SA"/>
      </w:rPr>
    </w:lvl>
    <w:lvl w:ilvl="5">
      <w:start w:val="1"/>
      <w:numFmt w:val="decimal"/>
      <w:lvlText w:val="%6."/>
      <w:lvlJc w:val="left"/>
      <w:pPr>
        <w:tabs>
          <w:tab w:val="num" w:pos="2520"/>
        </w:tabs>
        <w:ind w:left="2520" w:hanging="360"/>
      </w:pPr>
      <w:rPr>
        <w:rFonts w:ascii="Times New Roman" w:eastAsia="ArialMT" w:hAnsi="Times New Roman" w:cs="Garamond" w:hint="default"/>
        <w:b w:val="0"/>
        <w:bCs w:val="0"/>
        <w:i w:val="0"/>
        <w:color w:val="000000"/>
        <w:spacing w:val="0"/>
        <w:sz w:val="20"/>
        <w:szCs w:val="20"/>
        <w:shd w:val="clear" w:color="auto" w:fill="auto"/>
        <w:lang w:val="pl-PL" w:eastAsia="ar-SA" w:bidi="ar-SA"/>
      </w:rPr>
    </w:lvl>
    <w:lvl w:ilvl="6">
      <w:start w:val="1"/>
      <w:numFmt w:val="decimal"/>
      <w:lvlText w:val="%7."/>
      <w:lvlJc w:val="left"/>
      <w:pPr>
        <w:tabs>
          <w:tab w:val="num" w:pos="2880"/>
        </w:tabs>
        <w:ind w:left="2880" w:hanging="360"/>
      </w:pPr>
      <w:rPr>
        <w:rFonts w:ascii="Times New Roman" w:eastAsia="ArialMT" w:hAnsi="Times New Roman" w:cs="Garamond" w:hint="default"/>
        <w:b w:val="0"/>
        <w:bCs w:val="0"/>
        <w:i w:val="0"/>
        <w:color w:val="000000"/>
        <w:spacing w:val="0"/>
        <w:sz w:val="20"/>
        <w:szCs w:val="20"/>
        <w:shd w:val="clear" w:color="auto" w:fill="auto"/>
        <w:lang w:val="pl-PL" w:eastAsia="ar-SA" w:bidi="ar-SA"/>
      </w:rPr>
    </w:lvl>
    <w:lvl w:ilvl="7">
      <w:start w:val="1"/>
      <w:numFmt w:val="decimal"/>
      <w:lvlText w:val="%8."/>
      <w:lvlJc w:val="left"/>
      <w:pPr>
        <w:tabs>
          <w:tab w:val="num" w:pos="3240"/>
        </w:tabs>
        <w:ind w:left="3240" w:hanging="360"/>
      </w:pPr>
      <w:rPr>
        <w:rFonts w:ascii="Times New Roman" w:eastAsia="ArialMT" w:hAnsi="Times New Roman" w:cs="Garamond" w:hint="default"/>
        <w:b w:val="0"/>
        <w:bCs w:val="0"/>
        <w:i w:val="0"/>
        <w:color w:val="000000"/>
        <w:spacing w:val="0"/>
        <w:sz w:val="20"/>
        <w:szCs w:val="20"/>
        <w:shd w:val="clear" w:color="auto" w:fill="auto"/>
        <w:lang w:val="pl-PL" w:eastAsia="ar-SA" w:bidi="ar-SA"/>
      </w:rPr>
    </w:lvl>
    <w:lvl w:ilvl="8">
      <w:start w:val="1"/>
      <w:numFmt w:val="decimal"/>
      <w:lvlText w:val="%9."/>
      <w:lvlJc w:val="left"/>
      <w:pPr>
        <w:tabs>
          <w:tab w:val="num" w:pos="3600"/>
        </w:tabs>
        <w:ind w:left="3600" w:hanging="360"/>
      </w:pPr>
      <w:rPr>
        <w:rFonts w:ascii="Times New Roman" w:eastAsia="ArialMT" w:hAnsi="Times New Roman" w:cs="Garamond" w:hint="default"/>
        <w:b w:val="0"/>
        <w:bCs w:val="0"/>
        <w:i w:val="0"/>
        <w:color w:val="000000"/>
        <w:spacing w:val="0"/>
        <w:sz w:val="20"/>
        <w:szCs w:val="20"/>
        <w:shd w:val="clear" w:color="auto" w:fill="auto"/>
        <w:lang w:val="pl-PL" w:eastAsia="ar-SA" w:bidi="ar-SA"/>
      </w:rPr>
    </w:lvl>
  </w:abstractNum>
  <w:abstractNum w:abstractNumId="16" w15:restartNumberingAfterBreak="0">
    <w:nsid w:val="00000011"/>
    <w:multiLevelType w:val="multilevel"/>
    <w:tmpl w:val="00000011"/>
    <w:name w:val="WW8Num17"/>
    <w:lvl w:ilvl="0">
      <w:start w:val="1"/>
      <w:numFmt w:val="decimal"/>
      <w:lvlText w:val="%1."/>
      <w:lvlJc w:val="left"/>
      <w:pPr>
        <w:tabs>
          <w:tab w:val="num" w:pos="746"/>
        </w:tabs>
        <w:ind w:left="746" w:hanging="360"/>
      </w:pPr>
      <w:rPr>
        <w:rFonts w:ascii="Garamond" w:eastAsia="Calibri" w:hAnsi="Garamond" w:cs="Garamond" w:hint="default"/>
        <w:b/>
        <w:bCs/>
        <w:color w:val="000000"/>
        <w:sz w:val="20"/>
        <w:szCs w:val="20"/>
        <w:shd w:val="clear" w:color="auto" w:fill="FFD320"/>
        <w:lang w:val="pl-PL" w:eastAsia="ar-SA" w:bidi="ar-SA"/>
      </w:rPr>
    </w:lvl>
    <w:lvl w:ilvl="1">
      <w:start w:val="1"/>
      <w:numFmt w:val="decimal"/>
      <w:lvlText w:val="%2."/>
      <w:lvlJc w:val="left"/>
      <w:pPr>
        <w:tabs>
          <w:tab w:val="num" w:pos="1106"/>
        </w:tabs>
        <w:ind w:left="1106" w:hanging="360"/>
      </w:pPr>
      <w:rPr>
        <w:rFonts w:ascii="Garamond" w:eastAsia="Calibri" w:hAnsi="Garamond" w:cs="Garamond" w:hint="default"/>
        <w:b/>
        <w:bCs/>
        <w:color w:val="000000"/>
        <w:sz w:val="20"/>
        <w:szCs w:val="20"/>
        <w:shd w:val="clear" w:color="auto" w:fill="FFD320"/>
        <w:lang w:val="pl-PL" w:eastAsia="ar-SA" w:bidi="ar-SA"/>
      </w:rPr>
    </w:lvl>
    <w:lvl w:ilvl="2">
      <w:start w:val="1"/>
      <w:numFmt w:val="decimal"/>
      <w:lvlText w:val="%3."/>
      <w:lvlJc w:val="left"/>
      <w:pPr>
        <w:tabs>
          <w:tab w:val="num" w:pos="1466"/>
        </w:tabs>
        <w:ind w:left="1466" w:hanging="360"/>
      </w:pPr>
      <w:rPr>
        <w:rFonts w:ascii="Garamond" w:eastAsia="Calibri" w:hAnsi="Garamond" w:cs="Garamond" w:hint="default"/>
        <w:b/>
        <w:bCs/>
        <w:color w:val="000000"/>
        <w:sz w:val="20"/>
        <w:szCs w:val="20"/>
        <w:shd w:val="clear" w:color="auto" w:fill="FFD320"/>
        <w:lang w:val="pl-PL" w:eastAsia="ar-SA" w:bidi="ar-SA"/>
      </w:rPr>
    </w:lvl>
    <w:lvl w:ilvl="3">
      <w:start w:val="1"/>
      <w:numFmt w:val="decimal"/>
      <w:lvlText w:val="%4."/>
      <w:lvlJc w:val="left"/>
      <w:pPr>
        <w:tabs>
          <w:tab w:val="num" w:pos="1826"/>
        </w:tabs>
        <w:ind w:left="1826" w:hanging="360"/>
      </w:pPr>
      <w:rPr>
        <w:rFonts w:ascii="Garamond" w:eastAsia="Calibri" w:hAnsi="Garamond" w:cs="Garamond" w:hint="default"/>
        <w:b/>
        <w:bCs/>
        <w:color w:val="000000"/>
        <w:sz w:val="20"/>
        <w:szCs w:val="20"/>
        <w:shd w:val="clear" w:color="auto" w:fill="FFD320"/>
        <w:lang w:val="pl-PL" w:eastAsia="ar-SA" w:bidi="ar-SA"/>
      </w:rPr>
    </w:lvl>
    <w:lvl w:ilvl="4">
      <w:start w:val="1"/>
      <w:numFmt w:val="decimal"/>
      <w:lvlText w:val="%5."/>
      <w:lvlJc w:val="left"/>
      <w:pPr>
        <w:tabs>
          <w:tab w:val="num" w:pos="2186"/>
        </w:tabs>
        <w:ind w:left="2186" w:hanging="360"/>
      </w:pPr>
      <w:rPr>
        <w:rFonts w:ascii="Garamond" w:eastAsia="Calibri" w:hAnsi="Garamond" w:cs="Garamond" w:hint="default"/>
        <w:b/>
        <w:bCs/>
        <w:color w:val="000000"/>
        <w:sz w:val="20"/>
        <w:szCs w:val="20"/>
        <w:shd w:val="clear" w:color="auto" w:fill="FFD320"/>
        <w:lang w:val="pl-PL" w:eastAsia="ar-SA" w:bidi="ar-SA"/>
      </w:rPr>
    </w:lvl>
    <w:lvl w:ilvl="5">
      <w:start w:val="1"/>
      <w:numFmt w:val="decimal"/>
      <w:lvlText w:val="%6."/>
      <w:lvlJc w:val="left"/>
      <w:pPr>
        <w:tabs>
          <w:tab w:val="num" w:pos="2546"/>
        </w:tabs>
        <w:ind w:left="2546" w:hanging="360"/>
      </w:pPr>
      <w:rPr>
        <w:rFonts w:ascii="Garamond" w:eastAsia="Calibri" w:hAnsi="Garamond" w:cs="Garamond" w:hint="default"/>
        <w:b/>
        <w:bCs/>
        <w:color w:val="000000"/>
        <w:sz w:val="20"/>
        <w:szCs w:val="20"/>
        <w:shd w:val="clear" w:color="auto" w:fill="FFD320"/>
        <w:lang w:val="pl-PL" w:eastAsia="ar-SA" w:bidi="ar-SA"/>
      </w:rPr>
    </w:lvl>
    <w:lvl w:ilvl="6">
      <w:start w:val="1"/>
      <w:numFmt w:val="decimal"/>
      <w:lvlText w:val="%7."/>
      <w:lvlJc w:val="left"/>
      <w:pPr>
        <w:tabs>
          <w:tab w:val="num" w:pos="2906"/>
        </w:tabs>
        <w:ind w:left="2906" w:hanging="360"/>
      </w:pPr>
      <w:rPr>
        <w:rFonts w:ascii="Garamond" w:eastAsia="Calibri" w:hAnsi="Garamond" w:cs="Garamond" w:hint="default"/>
        <w:b/>
        <w:bCs/>
        <w:color w:val="000000"/>
        <w:sz w:val="20"/>
        <w:szCs w:val="20"/>
        <w:shd w:val="clear" w:color="auto" w:fill="FFD320"/>
        <w:lang w:val="pl-PL" w:eastAsia="ar-SA" w:bidi="ar-SA"/>
      </w:rPr>
    </w:lvl>
    <w:lvl w:ilvl="7">
      <w:start w:val="1"/>
      <w:numFmt w:val="decimal"/>
      <w:lvlText w:val="%8."/>
      <w:lvlJc w:val="left"/>
      <w:pPr>
        <w:tabs>
          <w:tab w:val="num" w:pos="3266"/>
        </w:tabs>
        <w:ind w:left="3266" w:hanging="360"/>
      </w:pPr>
      <w:rPr>
        <w:rFonts w:ascii="Garamond" w:eastAsia="Calibri" w:hAnsi="Garamond" w:cs="Garamond" w:hint="default"/>
        <w:b/>
        <w:bCs/>
        <w:color w:val="000000"/>
        <w:sz w:val="20"/>
        <w:szCs w:val="20"/>
        <w:shd w:val="clear" w:color="auto" w:fill="FFD320"/>
        <w:lang w:val="pl-PL" w:eastAsia="ar-SA" w:bidi="ar-SA"/>
      </w:rPr>
    </w:lvl>
    <w:lvl w:ilvl="8">
      <w:start w:val="1"/>
      <w:numFmt w:val="decimal"/>
      <w:lvlText w:val="%9."/>
      <w:lvlJc w:val="left"/>
      <w:pPr>
        <w:tabs>
          <w:tab w:val="num" w:pos="3626"/>
        </w:tabs>
        <w:ind w:left="3626" w:hanging="360"/>
      </w:pPr>
      <w:rPr>
        <w:rFonts w:ascii="Garamond" w:eastAsia="Calibri" w:hAnsi="Garamond" w:cs="Garamond" w:hint="default"/>
        <w:b/>
        <w:bCs/>
        <w:color w:val="000000"/>
        <w:sz w:val="20"/>
        <w:szCs w:val="20"/>
        <w:shd w:val="clear" w:color="auto" w:fill="FFD320"/>
        <w:lang w:val="pl-PL" w:eastAsia="ar-SA" w:bidi="ar-SA"/>
      </w:rPr>
    </w:lvl>
  </w:abstractNum>
  <w:abstractNum w:abstractNumId="17" w15:restartNumberingAfterBreak="0">
    <w:nsid w:val="00000012"/>
    <w:multiLevelType w:val="multilevel"/>
    <w:tmpl w:val="00000012"/>
    <w:name w:val="WW8Num18"/>
    <w:lvl w:ilvl="0">
      <w:start w:val="1"/>
      <w:numFmt w:val="decimal"/>
      <w:lvlText w:val="%1."/>
      <w:lvlJc w:val="left"/>
      <w:pPr>
        <w:tabs>
          <w:tab w:val="num" w:pos="720"/>
        </w:tabs>
        <w:ind w:left="720" w:hanging="360"/>
      </w:pPr>
      <w:rPr>
        <w:rFonts w:ascii="Garamond" w:hAnsi="Garamond" w:cs="Times New Roman" w:hint="default"/>
        <w:b w:val="0"/>
        <w:bCs w:val="0"/>
        <w:color w:val="auto"/>
        <w:sz w:val="20"/>
        <w:szCs w:val="20"/>
        <w:shd w:val="clear" w:color="auto" w:fill="auto"/>
        <w:lang w:val="pl-PL" w:eastAsia="ar-SA" w:bidi="ar-SA"/>
      </w:rPr>
    </w:lvl>
    <w:lvl w:ilvl="1">
      <w:start w:val="1"/>
      <w:numFmt w:val="decimal"/>
      <w:lvlText w:val="%2."/>
      <w:lvlJc w:val="left"/>
      <w:pPr>
        <w:tabs>
          <w:tab w:val="num" w:pos="1080"/>
        </w:tabs>
        <w:ind w:left="1080" w:hanging="360"/>
      </w:pPr>
      <w:rPr>
        <w:rFonts w:ascii="Garamond" w:hAnsi="Garamond" w:cs="Times New Roman" w:hint="default"/>
        <w:b w:val="0"/>
        <w:bCs w:val="0"/>
        <w:color w:val="auto"/>
        <w:sz w:val="20"/>
        <w:szCs w:val="20"/>
        <w:shd w:val="clear" w:color="auto" w:fill="auto"/>
        <w:lang w:val="pl-PL" w:eastAsia="ar-SA" w:bidi="ar-SA"/>
      </w:rPr>
    </w:lvl>
    <w:lvl w:ilvl="2">
      <w:start w:val="1"/>
      <w:numFmt w:val="decimal"/>
      <w:lvlText w:val="%3."/>
      <w:lvlJc w:val="left"/>
      <w:pPr>
        <w:tabs>
          <w:tab w:val="num" w:pos="1440"/>
        </w:tabs>
        <w:ind w:left="1440" w:hanging="360"/>
      </w:pPr>
      <w:rPr>
        <w:rFonts w:ascii="Garamond" w:hAnsi="Garamond" w:cs="Times New Roman" w:hint="default"/>
        <w:b w:val="0"/>
        <w:bCs w:val="0"/>
        <w:color w:val="auto"/>
        <w:sz w:val="20"/>
        <w:szCs w:val="20"/>
        <w:shd w:val="clear" w:color="auto" w:fill="auto"/>
        <w:lang w:val="pl-PL" w:eastAsia="ar-SA" w:bidi="ar-SA"/>
      </w:rPr>
    </w:lvl>
    <w:lvl w:ilvl="3">
      <w:start w:val="1"/>
      <w:numFmt w:val="decimal"/>
      <w:lvlText w:val="%4."/>
      <w:lvlJc w:val="left"/>
      <w:pPr>
        <w:tabs>
          <w:tab w:val="num" w:pos="1800"/>
        </w:tabs>
        <w:ind w:left="1800" w:hanging="360"/>
      </w:pPr>
      <w:rPr>
        <w:rFonts w:ascii="Garamond" w:hAnsi="Garamond" w:cs="Times New Roman" w:hint="default"/>
        <w:b w:val="0"/>
        <w:bCs w:val="0"/>
        <w:color w:val="auto"/>
        <w:sz w:val="20"/>
        <w:szCs w:val="20"/>
        <w:shd w:val="clear" w:color="auto" w:fill="auto"/>
        <w:lang w:val="pl-PL" w:eastAsia="ar-SA" w:bidi="ar-SA"/>
      </w:rPr>
    </w:lvl>
    <w:lvl w:ilvl="4">
      <w:start w:val="1"/>
      <w:numFmt w:val="decimal"/>
      <w:lvlText w:val="%5."/>
      <w:lvlJc w:val="left"/>
      <w:pPr>
        <w:tabs>
          <w:tab w:val="num" w:pos="2160"/>
        </w:tabs>
        <w:ind w:left="2160" w:hanging="360"/>
      </w:pPr>
      <w:rPr>
        <w:rFonts w:ascii="Garamond" w:hAnsi="Garamond" w:cs="Times New Roman" w:hint="default"/>
        <w:b w:val="0"/>
        <w:bCs w:val="0"/>
        <w:color w:val="auto"/>
        <w:sz w:val="20"/>
        <w:szCs w:val="20"/>
        <w:shd w:val="clear" w:color="auto" w:fill="auto"/>
        <w:lang w:val="pl-PL" w:eastAsia="ar-SA" w:bidi="ar-SA"/>
      </w:rPr>
    </w:lvl>
    <w:lvl w:ilvl="5">
      <w:start w:val="1"/>
      <w:numFmt w:val="decimal"/>
      <w:lvlText w:val="%6."/>
      <w:lvlJc w:val="left"/>
      <w:pPr>
        <w:tabs>
          <w:tab w:val="num" w:pos="2520"/>
        </w:tabs>
        <w:ind w:left="2520" w:hanging="360"/>
      </w:pPr>
      <w:rPr>
        <w:rFonts w:ascii="Garamond" w:hAnsi="Garamond" w:cs="Times New Roman" w:hint="default"/>
        <w:b w:val="0"/>
        <w:bCs w:val="0"/>
        <w:color w:val="auto"/>
        <w:sz w:val="20"/>
        <w:szCs w:val="20"/>
        <w:shd w:val="clear" w:color="auto" w:fill="auto"/>
        <w:lang w:val="pl-PL" w:eastAsia="ar-SA" w:bidi="ar-SA"/>
      </w:rPr>
    </w:lvl>
    <w:lvl w:ilvl="6">
      <w:start w:val="1"/>
      <w:numFmt w:val="decimal"/>
      <w:lvlText w:val="%7."/>
      <w:lvlJc w:val="left"/>
      <w:pPr>
        <w:tabs>
          <w:tab w:val="num" w:pos="2880"/>
        </w:tabs>
        <w:ind w:left="2880" w:hanging="360"/>
      </w:pPr>
      <w:rPr>
        <w:rFonts w:ascii="Garamond" w:hAnsi="Garamond" w:cs="Times New Roman" w:hint="default"/>
        <w:b w:val="0"/>
        <w:bCs w:val="0"/>
        <w:color w:val="auto"/>
        <w:sz w:val="20"/>
        <w:szCs w:val="20"/>
        <w:shd w:val="clear" w:color="auto" w:fill="auto"/>
        <w:lang w:val="pl-PL" w:eastAsia="ar-SA" w:bidi="ar-SA"/>
      </w:rPr>
    </w:lvl>
    <w:lvl w:ilvl="7">
      <w:start w:val="1"/>
      <w:numFmt w:val="decimal"/>
      <w:lvlText w:val="%8."/>
      <w:lvlJc w:val="left"/>
      <w:pPr>
        <w:tabs>
          <w:tab w:val="num" w:pos="3240"/>
        </w:tabs>
        <w:ind w:left="3240" w:hanging="360"/>
      </w:pPr>
      <w:rPr>
        <w:rFonts w:ascii="Garamond" w:hAnsi="Garamond" w:cs="Times New Roman" w:hint="default"/>
        <w:b w:val="0"/>
        <w:bCs w:val="0"/>
        <w:color w:val="auto"/>
        <w:sz w:val="20"/>
        <w:szCs w:val="20"/>
        <w:shd w:val="clear" w:color="auto" w:fill="auto"/>
        <w:lang w:val="pl-PL" w:eastAsia="ar-SA" w:bidi="ar-SA"/>
      </w:rPr>
    </w:lvl>
    <w:lvl w:ilvl="8">
      <w:start w:val="1"/>
      <w:numFmt w:val="decimal"/>
      <w:lvlText w:val="%9."/>
      <w:lvlJc w:val="left"/>
      <w:pPr>
        <w:tabs>
          <w:tab w:val="num" w:pos="3600"/>
        </w:tabs>
        <w:ind w:left="3600" w:hanging="360"/>
      </w:pPr>
      <w:rPr>
        <w:rFonts w:ascii="Garamond" w:hAnsi="Garamond" w:cs="Times New Roman" w:hint="default"/>
        <w:b w:val="0"/>
        <w:bCs w:val="0"/>
        <w:color w:val="auto"/>
        <w:sz w:val="20"/>
        <w:szCs w:val="20"/>
        <w:shd w:val="clear" w:color="auto" w:fill="auto"/>
        <w:lang w:val="pl-PL" w:eastAsia="ar-SA" w:bidi="ar-SA"/>
      </w:rPr>
    </w:lvl>
  </w:abstractNum>
  <w:abstractNum w:abstractNumId="18" w15:restartNumberingAfterBreak="0">
    <w:nsid w:val="00000013"/>
    <w:multiLevelType w:val="singleLevel"/>
    <w:tmpl w:val="00000013"/>
    <w:name w:val="WW8Num19"/>
    <w:lvl w:ilvl="0">
      <w:start w:val="1"/>
      <w:numFmt w:val="decimal"/>
      <w:lvlText w:val="%1."/>
      <w:lvlJc w:val="left"/>
      <w:pPr>
        <w:tabs>
          <w:tab w:val="num" w:pos="360"/>
        </w:tabs>
        <w:ind w:left="360" w:hanging="360"/>
      </w:pPr>
      <w:rPr>
        <w:rFonts w:ascii="Times New Roman" w:eastAsia="Times New Roman" w:hAnsi="Times New Roman" w:cs="Garamond"/>
        <w:b w:val="0"/>
        <w:bCs w:val="0"/>
        <w:color w:val="FF0000"/>
        <w:kern w:val="1"/>
        <w:sz w:val="20"/>
        <w:szCs w:val="20"/>
        <w:shd w:val="clear" w:color="auto" w:fill="auto"/>
        <w:lang w:val="pl-PL" w:eastAsia="ar-SA" w:bidi="ar-SA"/>
      </w:rPr>
    </w:lvl>
  </w:abstractNum>
  <w:abstractNum w:abstractNumId="19" w15:restartNumberingAfterBreak="0">
    <w:nsid w:val="00000014"/>
    <w:multiLevelType w:val="multilevel"/>
    <w:tmpl w:val="42D07C28"/>
    <w:name w:val="WW8Num20"/>
    <w:lvl w:ilvl="0">
      <w:start w:val="1"/>
      <w:numFmt w:val="decimal"/>
      <w:lvlText w:val="%1)"/>
      <w:lvlJc w:val="left"/>
      <w:pPr>
        <w:tabs>
          <w:tab w:val="num" w:pos="1069"/>
        </w:tabs>
        <w:ind w:left="1069" w:hanging="360"/>
      </w:pPr>
      <w:rPr>
        <w:rFonts w:ascii="Times New Roman" w:eastAsia="SimSun" w:hAnsi="Times New Roman" w:cs="Times New Roman"/>
        <w:b w:val="0"/>
        <w:bCs w:val="0"/>
        <w:spacing w:val="0"/>
        <w:kern w:val="1"/>
        <w:sz w:val="22"/>
        <w:szCs w:val="20"/>
        <w:shd w:val="clear" w:color="auto" w:fill="auto"/>
        <w:lang w:val="pl-PL" w:eastAsia="ar-SA" w:bidi="ar-SA"/>
      </w:rPr>
    </w:lvl>
    <w:lvl w:ilvl="1">
      <w:start w:val="1"/>
      <w:numFmt w:val="bullet"/>
      <w:lvlText w:val="◦"/>
      <w:lvlJc w:val="left"/>
      <w:pPr>
        <w:tabs>
          <w:tab w:val="num" w:pos="1429"/>
        </w:tabs>
        <w:ind w:left="1429" w:hanging="360"/>
      </w:pPr>
      <w:rPr>
        <w:rFonts w:ascii="OpenSymbol" w:hAnsi="OpenSymbol"/>
      </w:rPr>
    </w:lvl>
    <w:lvl w:ilvl="2">
      <w:start w:val="1"/>
      <w:numFmt w:val="bullet"/>
      <w:lvlText w:val="▪"/>
      <w:lvlJc w:val="left"/>
      <w:pPr>
        <w:tabs>
          <w:tab w:val="num" w:pos="1789"/>
        </w:tabs>
        <w:ind w:left="1789" w:hanging="360"/>
      </w:pPr>
      <w:rPr>
        <w:rFonts w:ascii="OpenSymbol" w:hAnsi="OpenSymbol"/>
      </w:rPr>
    </w:lvl>
    <w:lvl w:ilvl="3">
      <w:start w:val="1"/>
      <w:numFmt w:val="bullet"/>
      <w:lvlText w:val=""/>
      <w:lvlJc w:val="left"/>
      <w:pPr>
        <w:tabs>
          <w:tab w:val="num" w:pos="2149"/>
        </w:tabs>
        <w:ind w:left="2149" w:hanging="360"/>
      </w:pPr>
      <w:rPr>
        <w:rFonts w:ascii="Symbol" w:hAnsi="Symbol" w:cs="Garamond"/>
        <w:b w:val="0"/>
        <w:bCs w:val="0"/>
        <w:spacing w:val="0"/>
        <w:kern w:val="1"/>
        <w:sz w:val="20"/>
        <w:szCs w:val="20"/>
        <w:shd w:val="clear" w:color="auto" w:fill="auto"/>
        <w:lang w:val="pl-PL" w:eastAsia="ar-SA" w:bidi="ar-SA"/>
      </w:rPr>
    </w:lvl>
    <w:lvl w:ilvl="4">
      <w:start w:val="1"/>
      <w:numFmt w:val="bullet"/>
      <w:lvlText w:val="◦"/>
      <w:lvlJc w:val="left"/>
      <w:pPr>
        <w:tabs>
          <w:tab w:val="num" w:pos="2509"/>
        </w:tabs>
        <w:ind w:left="2509" w:hanging="360"/>
      </w:pPr>
      <w:rPr>
        <w:rFonts w:ascii="OpenSymbol" w:hAnsi="OpenSymbol"/>
      </w:rPr>
    </w:lvl>
    <w:lvl w:ilvl="5">
      <w:start w:val="1"/>
      <w:numFmt w:val="bullet"/>
      <w:lvlText w:val="▪"/>
      <w:lvlJc w:val="left"/>
      <w:pPr>
        <w:tabs>
          <w:tab w:val="num" w:pos="2869"/>
        </w:tabs>
        <w:ind w:left="2869" w:hanging="360"/>
      </w:pPr>
      <w:rPr>
        <w:rFonts w:ascii="OpenSymbol" w:hAnsi="OpenSymbol"/>
      </w:rPr>
    </w:lvl>
    <w:lvl w:ilvl="6">
      <w:start w:val="1"/>
      <w:numFmt w:val="bullet"/>
      <w:lvlText w:val=""/>
      <w:lvlJc w:val="left"/>
      <w:pPr>
        <w:tabs>
          <w:tab w:val="num" w:pos="3229"/>
        </w:tabs>
        <w:ind w:left="3229" w:hanging="360"/>
      </w:pPr>
      <w:rPr>
        <w:rFonts w:ascii="Symbol" w:hAnsi="Symbol" w:cs="Garamond"/>
        <w:b w:val="0"/>
        <w:bCs w:val="0"/>
        <w:spacing w:val="0"/>
        <w:kern w:val="1"/>
        <w:sz w:val="20"/>
        <w:szCs w:val="20"/>
        <w:shd w:val="clear" w:color="auto" w:fill="auto"/>
        <w:lang w:val="pl-PL" w:eastAsia="ar-SA" w:bidi="ar-SA"/>
      </w:rPr>
    </w:lvl>
    <w:lvl w:ilvl="7">
      <w:start w:val="1"/>
      <w:numFmt w:val="bullet"/>
      <w:lvlText w:val="◦"/>
      <w:lvlJc w:val="left"/>
      <w:pPr>
        <w:tabs>
          <w:tab w:val="num" w:pos="3589"/>
        </w:tabs>
        <w:ind w:left="3589" w:hanging="360"/>
      </w:pPr>
      <w:rPr>
        <w:rFonts w:ascii="OpenSymbol" w:hAnsi="OpenSymbol"/>
      </w:rPr>
    </w:lvl>
    <w:lvl w:ilvl="8">
      <w:start w:val="1"/>
      <w:numFmt w:val="bullet"/>
      <w:lvlText w:val="▪"/>
      <w:lvlJc w:val="left"/>
      <w:pPr>
        <w:tabs>
          <w:tab w:val="num" w:pos="3949"/>
        </w:tabs>
        <w:ind w:left="3949" w:hanging="360"/>
      </w:pPr>
      <w:rPr>
        <w:rFonts w:ascii="OpenSymbol" w:hAnsi="OpenSymbol"/>
      </w:rPr>
    </w:lvl>
  </w:abstractNum>
  <w:abstractNum w:abstractNumId="20" w15:restartNumberingAfterBreak="0">
    <w:nsid w:val="00000015"/>
    <w:multiLevelType w:val="multilevel"/>
    <w:tmpl w:val="00000015"/>
    <w:lvl w:ilvl="0">
      <w:start w:val="4"/>
      <w:numFmt w:val="decimal"/>
      <w:lvlText w:val="%1."/>
      <w:lvlJc w:val="left"/>
      <w:pPr>
        <w:tabs>
          <w:tab w:val="num" w:pos="720"/>
        </w:tabs>
        <w:ind w:left="720" w:hanging="360"/>
      </w:pPr>
      <w:rPr>
        <w:sz w:val="20"/>
        <w:szCs w:val="20"/>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21" w15:restartNumberingAfterBreak="0">
    <w:nsid w:val="03602B8A"/>
    <w:multiLevelType w:val="hybridMultilevel"/>
    <w:tmpl w:val="C8CA887E"/>
    <w:name w:val="WW8Num1123222"/>
    <w:lvl w:ilvl="0" w:tplc="A7F0436E">
      <w:start w:val="1"/>
      <w:numFmt w:val="decimal"/>
      <w:lvlText w:val="%1."/>
      <w:lvlJc w:val="left"/>
      <w:pPr>
        <w:ind w:left="720" w:hanging="360"/>
      </w:pPr>
      <w:rPr>
        <w:strike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8020B7B4">
      <w:start w:val="3"/>
      <w:numFmt w:val="decimal"/>
      <w:lvlText w:val="%4."/>
      <w:lvlJc w:val="left"/>
      <w:pPr>
        <w:ind w:left="720" w:hanging="360"/>
      </w:pPr>
      <w:rPr>
        <w:rFonts w:hint="default"/>
      </w:r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2" w15:restartNumberingAfterBreak="0">
    <w:nsid w:val="06B04803"/>
    <w:multiLevelType w:val="hybridMultilevel"/>
    <w:tmpl w:val="16FC4630"/>
    <w:name w:val="WW8Num11232222222222"/>
    <w:lvl w:ilvl="0" w:tplc="0415000F">
      <w:start w:val="1"/>
      <w:numFmt w:val="decimal"/>
      <w:lvlText w:val="%1."/>
      <w:lvlJc w:val="left"/>
      <w:pPr>
        <w:ind w:left="720" w:hanging="360"/>
      </w:pPr>
    </w:lvl>
    <w:lvl w:ilvl="1" w:tplc="04150011">
      <w:start w:val="1"/>
      <w:numFmt w:val="decimal"/>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3" w15:restartNumberingAfterBreak="0">
    <w:nsid w:val="0A0A5250"/>
    <w:multiLevelType w:val="hybridMultilevel"/>
    <w:tmpl w:val="8BEC68A4"/>
    <w:name w:val="WW8Num112"/>
    <w:lvl w:ilvl="0" w:tplc="E57C5376">
      <w:start w:val="1"/>
      <w:numFmt w:val="decimal"/>
      <w:lvlText w:val="%1."/>
      <w:lvlJc w:val="left"/>
      <w:pPr>
        <w:ind w:left="707" w:hanging="360"/>
      </w:pPr>
      <w:rPr>
        <w:kern w:val="22"/>
      </w:rPr>
    </w:lvl>
    <w:lvl w:ilvl="1" w:tplc="04150019" w:tentative="1">
      <w:start w:val="1"/>
      <w:numFmt w:val="lowerLetter"/>
      <w:lvlText w:val="%2."/>
      <w:lvlJc w:val="left"/>
      <w:pPr>
        <w:ind w:left="1427" w:hanging="360"/>
      </w:pPr>
    </w:lvl>
    <w:lvl w:ilvl="2" w:tplc="0415001B" w:tentative="1">
      <w:start w:val="1"/>
      <w:numFmt w:val="lowerRoman"/>
      <w:lvlText w:val="%3."/>
      <w:lvlJc w:val="right"/>
      <w:pPr>
        <w:ind w:left="2147" w:hanging="180"/>
      </w:pPr>
    </w:lvl>
    <w:lvl w:ilvl="3" w:tplc="40BAA71C">
      <w:start w:val="8"/>
      <w:numFmt w:val="decimal"/>
      <w:lvlText w:val="%4."/>
      <w:lvlJc w:val="left"/>
      <w:pPr>
        <w:ind w:left="720" w:hanging="360"/>
      </w:pPr>
      <w:rPr>
        <w:rFonts w:hint="default"/>
      </w:rPr>
    </w:lvl>
    <w:lvl w:ilvl="4" w:tplc="04150019">
      <w:start w:val="1"/>
      <w:numFmt w:val="lowerLetter"/>
      <w:lvlText w:val="%5."/>
      <w:lvlJc w:val="left"/>
      <w:pPr>
        <w:ind w:left="3587" w:hanging="360"/>
      </w:pPr>
    </w:lvl>
    <w:lvl w:ilvl="5" w:tplc="0415001B" w:tentative="1">
      <w:start w:val="1"/>
      <w:numFmt w:val="lowerRoman"/>
      <w:lvlText w:val="%6."/>
      <w:lvlJc w:val="right"/>
      <w:pPr>
        <w:ind w:left="4307" w:hanging="180"/>
      </w:pPr>
    </w:lvl>
    <w:lvl w:ilvl="6" w:tplc="0415000F">
      <w:start w:val="1"/>
      <w:numFmt w:val="decimal"/>
      <w:lvlText w:val="%7."/>
      <w:lvlJc w:val="left"/>
      <w:pPr>
        <w:ind w:left="720" w:hanging="360"/>
      </w:pPr>
    </w:lvl>
    <w:lvl w:ilvl="7" w:tplc="04150019" w:tentative="1">
      <w:start w:val="1"/>
      <w:numFmt w:val="lowerLetter"/>
      <w:lvlText w:val="%8."/>
      <w:lvlJc w:val="left"/>
      <w:pPr>
        <w:ind w:left="5747" w:hanging="360"/>
      </w:pPr>
    </w:lvl>
    <w:lvl w:ilvl="8" w:tplc="0415001B" w:tentative="1">
      <w:start w:val="1"/>
      <w:numFmt w:val="lowerRoman"/>
      <w:lvlText w:val="%9."/>
      <w:lvlJc w:val="right"/>
      <w:pPr>
        <w:ind w:left="6467" w:hanging="180"/>
      </w:pPr>
    </w:lvl>
  </w:abstractNum>
  <w:abstractNum w:abstractNumId="24" w15:restartNumberingAfterBreak="0">
    <w:nsid w:val="0C6C4A25"/>
    <w:multiLevelType w:val="hybridMultilevel"/>
    <w:tmpl w:val="7ED4E7D6"/>
    <w:name w:val="WW8Num1123222222"/>
    <w:lvl w:ilvl="0" w:tplc="04150011">
      <w:start w:val="1"/>
      <w:numFmt w:val="decimal"/>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25" w15:restartNumberingAfterBreak="0">
    <w:nsid w:val="0E045B34"/>
    <w:multiLevelType w:val="hybridMultilevel"/>
    <w:tmpl w:val="A358EE9A"/>
    <w:name w:val="WW8Num112322222222222222"/>
    <w:lvl w:ilvl="0" w:tplc="0415000F">
      <w:start w:val="1"/>
      <w:numFmt w:val="decimal"/>
      <w:lvlText w:val="%1."/>
      <w:lvlJc w:val="left"/>
      <w:pPr>
        <w:ind w:left="720" w:hanging="360"/>
      </w:pPr>
    </w:lvl>
    <w:lvl w:ilvl="1" w:tplc="04150011">
      <w:start w:val="1"/>
      <w:numFmt w:val="decimal"/>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6" w15:restartNumberingAfterBreak="0">
    <w:nsid w:val="175837BD"/>
    <w:multiLevelType w:val="hybridMultilevel"/>
    <w:tmpl w:val="CABABA5E"/>
    <w:name w:val="WW8Num1122"/>
    <w:lvl w:ilvl="0" w:tplc="E57C5376">
      <w:start w:val="1"/>
      <w:numFmt w:val="decimal"/>
      <w:lvlText w:val="%1."/>
      <w:lvlJc w:val="left"/>
      <w:pPr>
        <w:ind w:left="707" w:hanging="360"/>
      </w:pPr>
      <w:rPr>
        <w:kern w:val="22"/>
      </w:rPr>
    </w:lvl>
    <w:lvl w:ilvl="1" w:tplc="04150011">
      <w:start w:val="1"/>
      <w:numFmt w:val="decimal"/>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7" w15:restartNumberingAfterBreak="0">
    <w:nsid w:val="17832FF9"/>
    <w:multiLevelType w:val="hybridMultilevel"/>
    <w:tmpl w:val="09B0E21E"/>
    <w:name w:val="WW8Num1123222222222222"/>
    <w:lvl w:ilvl="0" w:tplc="0415000F">
      <w:start w:val="1"/>
      <w:numFmt w:val="decimal"/>
      <w:lvlText w:val="%1."/>
      <w:lvlJc w:val="left"/>
      <w:pPr>
        <w:ind w:left="720" w:hanging="360"/>
      </w:pPr>
    </w:lvl>
    <w:lvl w:ilvl="1" w:tplc="04150011">
      <w:start w:val="1"/>
      <w:numFmt w:val="decimal"/>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8" w15:restartNumberingAfterBreak="0">
    <w:nsid w:val="23411C25"/>
    <w:multiLevelType w:val="hybridMultilevel"/>
    <w:tmpl w:val="BF70AF94"/>
    <w:name w:val="WW8Num112322222222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9" w15:restartNumberingAfterBreak="0">
    <w:nsid w:val="24A91FE6"/>
    <w:multiLevelType w:val="hybridMultilevel"/>
    <w:tmpl w:val="CCCC4BFA"/>
    <w:name w:val="WW8Num112322"/>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0" w15:restartNumberingAfterBreak="0">
    <w:nsid w:val="28684FD9"/>
    <w:multiLevelType w:val="hybridMultilevel"/>
    <w:tmpl w:val="1F4C2B1E"/>
    <w:name w:val="WW8Num11232"/>
    <w:lvl w:ilvl="0" w:tplc="0415000F">
      <w:start w:val="1"/>
      <w:numFmt w:val="decimal"/>
      <w:lvlText w:val="%1."/>
      <w:lvlJc w:val="left"/>
      <w:pPr>
        <w:ind w:left="720" w:hanging="360"/>
      </w:pPr>
    </w:lvl>
    <w:lvl w:ilvl="1" w:tplc="04150011">
      <w:start w:val="1"/>
      <w:numFmt w:val="decimal"/>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1" w15:restartNumberingAfterBreak="0">
    <w:nsid w:val="29816EFA"/>
    <w:multiLevelType w:val="hybridMultilevel"/>
    <w:tmpl w:val="86724472"/>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2" w15:restartNumberingAfterBreak="0">
    <w:nsid w:val="2B715A3E"/>
    <w:multiLevelType w:val="hybridMultilevel"/>
    <w:tmpl w:val="3F54E434"/>
    <w:name w:val="WW8Num1123222222222222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3" w15:restartNumberingAfterBreak="0">
    <w:nsid w:val="30D22B9E"/>
    <w:multiLevelType w:val="hybridMultilevel"/>
    <w:tmpl w:val="9976E378"/>
    <w:name w:val="WW8Num11232222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E5C68F0E">
      <w:start w:val="1"/>
      <w:numFmt w:val="decimal"/>
      <w:lvlText w:val="%4."/>
      <w:lvlJc w:val="left"/>
      <w:pPr>
        <w:ind w:left="2880" w:hanging="360"/>
      </w:pPr>
      <w:rPr>
        <w:b w:val="0"/>
        <w:bCs w:val="0"/>
      </w:rPr>
    </w:lvl>
    <w:lvl w:ilvl="4" w:tplc="04150011">
      <w:start w:val="1"/>
      <w:numFmt w:val="decimal"/>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4" w15:restartNumberingAfterBreak="0">
    <w:nsid w:val="3155469E"/>
    <w:multiLevelType w:val="hybridMultilevel"/>
    <w:tmpl w:val="A2980AD2"/>
    <w:lvl w:ilvl="0" w:tplc="00000005">
      <w:start w:val="1"/>
      <w:numFmt w:val="decimal"/>
      <w:lvlText w:val="%1."/>
      <w:lvlJc w:val="left"/>
      <w:pPr>
        <w:ind w:left="1145" w:hanging="360"/>
      </w:pPr>
      <w:rPr>
        <w:rFonts w:ascii="Garamond" w:eastAsia="TimesNewRomanPSMT" w:hAnsi="Garamond" w:cs="Garamond" w:hint="default"/>
        <w:b w:val="0"/>
        <w:bCs w:val="0"/>
        <w:color w:val="000000"/>
        <w:sz w:val="20"/>
        <w:szCs w:val="20"/>
      </w:rPr>
    </w:lvl>
    <w:lvl w:ilvl="1" w:tplc="04150019" w:tentative="1">
      <w:start w:val="1"/>
      <w:numFmt w:val="lowerLetter"/>
      <w:lvlText w:val="%2."/>
      <w:lvlJc w:val="left"/>
      <w:pPr>
        <w:ind w:left="1865" w:hanging="360"/>
      </w:pPr>
    </w:lvl>
    <w:lvl w:ilvl="2" w:tplc="0415001B" w:tentative="1">
      <w:start w:val="1"/>
      <w:numFmt w:val="lowerRoman"/>
      <w:lvlText w:val="%3."/>
      <w:lvlJc w:val="right"/>
      <w:pPr>
        <w:ind w:left="2585" w:hanging="180"/>
      </w:pPr>
    </w:lvl>
    <w:lvl w:ilvl="3" w:tplc="0415000F" w:tentative="1">
      <w:start w:val="1"/>
      <w:numFmt w:val="decimal"/>
      <w:lvlText w:val="%4."/>
      <w:lvlJc w:val="left"/>
      <w:pPr>
        <w:ind w:left="3305" w:hanging="360"/>
      </w:pPr>
    </w:lvl>
    <w:lvl w:ilvl="4" w:tplc="04150019" w:tentative="1">
      <w:start w:val="1"/>
      <w:numFmt w:val="lowerLetter"/>
      <w:lvlText w:val="%5."/>
      <w:lvlJc w:val="left"/>
      <w:pPr>
        <w:ind w:left="4025" w:hanging="360"/>
      </w:pPr>
    </w:lvl>
    <w:lvl w:ilvl="5" w:tplc="0415001B" w:tentative="1">
      <w:start w:val="1"/>
      <w:numFmt w:val="lowerRoman"/>
      <w:lvlText w:val="%6."/>
      <w:lvlJc w:val="right"/>
      <w:pPr>
        <w:ind w:left="4745" w:hanging="180"/>
      </w:pPr>
    </w:lvl>
    <w:lvl w:ilvl="6" w:tplc="0415000F" w:tentative="1">
      <w:start w:val="1"/>
      <w:numFmt w:val="decimal"/>
      <w:lvlText w:val="%7."/>
      <w:lvlJc w:val="left"/>
      <w:pPr>
        <w:ind w:left="5465" w:hanging="360"/>
      </w:pPr>
    </w:lvl>
    <w:lvl w:ilvl="7" w:tplc="04150019" w:tentative="1">
      <w:start w:val="1"/>
      <w:numFmt w:val="lowerLetter"/>
      <w:lvlText w:val="%8."/>
      <w:lvlJc w:val="left"/>
      <w:pPr>
        <w:ind w:left="6185" w:hanging="360"/>
      </w:pPr>
    </w:lvl>
    <w:lvl w:ilvl="8" w:tplc="0415001B" w:tentative="1">
      <w:start w:val="1"/>
      <w:numFmt w:val="lowerRoman"/>
      <w:lvlText w:val="%9."/>
      <w:lvlJc w:val="right"/>
      <w:pPr>
        <w:ind w:left="6905" w:hanging="180"/>
      </w:pPr>
    </w:lvl>
  </w:abstractNum>
  <w:abstractNum w:abstractNumId="35" w15:restartNumberingAfterBreak="0">
    <w:nsid w:val="391A6856"/>
    <w:multiLevelType w:val="hybridMultilevel"/>
    <w:tmpl w:val="0F660C54"/>
    <w:name w:val="WW8Num112322222222222"/>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6" w15:restartNumberingAfterBreak="0">
    <w:nsid w:val="4CAD4231"/>
    <w:multiLevelType w:val="hybridMultilevel"/>
    <w:tmpl w:val="3F7E206C"/>
    <w:lvl w:ilvl="0" w:tplc="0415000F">
      <w:start w:val="1"/>
      <w:numFmt w:val="decimal"/>
      <w:lvlText w:val="%1."/>
      <w:lvlJc w:val="left"/>
      <w:pPr>
        <w:ind w:left="720" w:hanging="360"/>
      </w:pPr>
    </w:lvl>
    <w:lvl w:ilvl="1" w:tplc="20DA9CF0">
      <w:start w:val="1"/>
      <w:numFmt w:val="decimal"/>
      <w:lvlText w:val="%2."/>
      <w:lvlJc w:val="left"/>
      <w:pPr>
        <w:ind w:left="1440" w:hanging="360"/>
      </w:pPr>
      <w:rPr>
        <w:rFonts w:ascii="Times New Roman" w:eastAsia="Times New Roman" w:hAnsi="Times New Roman" w:cs="Times New Roman" w:hint="default"/>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7" w15:restartNumberingAfterBreak="0">
    <w:nsid w:val="4D8776D2"/>
    <w:multiLevelType w:val="hybridMultilevel"/>
    <w:tmpl w:val="19E02306"/>
    <w:lvl w:ilvl="0" w:tplc="FFFFFFFF">
      <w:start w:val="1"/>
      <w:numFmt w:val="decimal"/>
      <w:lvlText w:val="%1."/>
      <w:lvlJc w:val="left"/>
      <w:pPr>
        <w:ind w:left="707" w:hanging="360"/>
      </w:pPr>
      <w:rPr>
        <w:kern w:val="22"/>
      </w:rPr>
    </w:lvl>
    <w:lvl w:ilvl="1" w:tplc="FFFFFFFF" w:tentative="1">
      <w:start w:val="1"/>
      <w:numFmt w:val="lowerLetter"/>
      <w:lvlText w:val="%2."/>
      <w:lvlJc w:val="left"/>
      <w:pPr>
        <w:ind w:left="1427" w:hanging="360"/>
      </w:pPr>
    </w:lvl>
    <w:lvl w:ilvl="2" w:tplc="FFFFFFFF" w:tentative="1">
      <w:start w:val="1"/>
      <w:numFmt w:val="lowerRoman"/>
      <w:lvlText w:val="%3."/>
      <w:lvlJc w:val="right"/>
      <w:pPr>
        <w:ind w:left="2147" w:hanging="180"/>
      </w:pPr>
    </w:lvl>
    <w:lvl w:ilvl="3" w:tplc="FFFFFFFF">
      <w:start w:val="8"/>
      <w:numFmt w:val="decimal"/>
      <w:lvlText w:val="%4."/>
      <w:lvlJc w:val="left"/>
      <w:pPr>
        <w:ind w:left="720" w:hanging="360"/>
      </w:pPr>
      <w:rPr>
        <w:rFonts w:hint="default"/>
      </w:rPr>
    </w:lvl>
    <w:lvl w:ilvl="4" w:tplc="04150011">
      <w:start w:val="1"/>
      <w:numFmt w:val="decimal"/>
      <w:lvlText w:val="%5)"/>
      <w:lvlJc w:val="left"/>
      <w:pPr>
        <w:ind w:left="1440" w:hanging="360"/>
      </w:pPr>
    </w:lvl>
    <w:lvl w:ilvl="5" w:tplc="FFFFFFFF" w:tentative="1">
      <w:start w:val="1"/>
      <w:numFmt w:val="lowerRoman"/>
      <w:lvlText w:val="%6."/>
      <w:lvlJc w:val="right"/>
      <w:pPr>
        <w:ind w:left="4307" w:hanging="180"/>
      </w:pPr>
    </w:lvl>
    <w:lvl w:ilvl="6" w:tplc="FFFFFFFF">
      <w:start w:val="1"/>
      <w:numFmt w:val="decimal"/>
      <w:lvlText w:val="%7."/>
      <w:lvlJc w:val="left"/>
      <w:pPr>
        <w:ind w:left="720" w:hanging="360"/>
      </w:pPr>
    </w:lvl>
    <w:lvl w:ilvl="7" w:tplc="FFFFFFFF" w:tentative="1">
      <w:start w:val="1"/>
      <w:numFmt w:val="lowerLetter"/>
      <w:lvlText w:val="%8."/>
      <w:lvlJc w:val="left"/>
      <w:pPr>
        <w:ind w:left="5747" w:hanging="360"/>
      </w:pPr>
    </w:lvl>
    <w:lvl w:ilvl="8" w:tplc="FFFFFFFF" w:tentative="1">
      <w:start w:val="1"/>
      <w:numFmt w:val="lowerRoman"/>
      <w:lvlText w:val="%9."/>
      <w:lvlJc w:val="right"/>
      <w:pPr>
        <w:ind w:left="6467" w:hanging="180"/>
      </w:pPr>
    </w:lvl>
  </w:abstractNum>
  <w:abstractNum w:abstractNumId="38" w15:restartNumberingAfterBreak="0">
    <w:nsid w:val="4FA524EA"/>
    <w:multiLevelType w:val="hybridMultilevel"/>
    <w:tmpl w:val="A34414EE"/>
    <w:name w:val="WW8Num1123222222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9" w15:restartNumberingAfterBreak="0">
    <w:nsid w:val="52DB7046"/>
    <w:multiLevelType w:val="hybridMultilevel"/>
    <w:tmpl w:val="F09AE8C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0" w15:restartNumberingAfterBreak="0">
    <w:nsid w:val="587F40B5"/>
    <w:multiLevelType w:val="hybridMultilevel"/>
    <w:tmpl w:val="45A65786"/>
    <w:name w:val="WW8Num1123222222222222222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1" w15:restartNumberingAfterBreak="0">
    <w:nsid w:val="5C296B44"/>
    <w:multiLevelType w:val="hybridMultilevel"/>
    <w:tmpl w:val="B8F8B48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15:restartNumberingAfterBreak="0">
    <w:nsid w:val="5FCA1ED4"/>
    <w:multiLevelType w:val="hybridMultilevel"/>
    <w:tmpl w:val="9BACB594"/>
    <w:name w:val="WW8Num112322222222"/>
    <w:lvl w:ilvl="0" w:tplc="7C927490">
      <w:start w:val="1"/>
      <w:numFmt w:val="decimal"/>
      <w:lvlText w:val="%1."/>
      <w:lvlJc w:val="left"/>
      <w:pPr>
        <w:ind w:left="720" w:hanging="360"/>
      </w:pPr>
      <w:rPr>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3" w15:restartNumberingAfterBreak="0">
    <w:nsid w:val="60765009"/>
    <w:multiLevelType w:val="hybridMultilevel"/>
    <w:tmpl w:val="62409434"/>
    <w:name w:val="WW8Num1123222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4" w15:restartNumberingAfterBreak="0">
    <w:nsid w:val="6795058A"/>
    <w:multiLevelType w:val="hybridMultilevel"/>
    <w:tmpl w:val="3BC20EE0"/>
    <w:lvl w:ilvl="0" w:tplc="3C806716">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45" w15:restartNumberingAfterBreak="0">
    <w:nsid w:val="6A755C04"/>
    <w:multiLevelType w:val="hybridMultilevel"/>
    <w:tmpl w:val="CF2C4BFA"/>
    <w:lvl w:ilvl="0" w:tplc="FFFFFFFF">
      <w:start w:val="1"/>
      <w:numFmt w:val="lowerLetter"/>
      <w:lvlText w:val="%1)"/>
      <w:lvlJc w:val="left"/>
      <w:pPr>
        <w:ind w:left="720" w:hanging="360"/>
      </w:pPr>
    </w:lvl>
    <w:lvl w:ilvl="1" w:tplc="04150017">
      <w:start w:val="1"/>
      <w:numFmt w:val="lowerLetter"/>
      <w:lvlText w:val="%2)"/>
      <w:lvlJc w:val="left"/>
      <w:pPr>
        <w:ind w:left="1440" w:hanging="360"/>
      </w:pPr>
    </w:lvl>
    <w:lvl w:ilvl="2" w:tplc="FFFFFFFF">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6" w15:restartNumberingAfterBreak="0">
    <w:nsid w:val="72EA3CB0"/>
    <w:multiLevelType w:val="hybridMultilevel"/>
    <w:tmpl w:val="EFD44494"/>
    <w:name w:val="WW8Num112322222222222222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7" w15:restartNumberingAfterBreak="0">
    <w:nsid w:val="76683E82"/>
    <w:multiLevelType w:val="hybridMultilevel"/>
    <w:tmpl w:val="A226158A"/>
    <w:name w:val="WW8Num1123"/>
    <w:lvl w:ilvl="0" w:tplc="0415000F">
      <w:start w:val="1"/>
      <w:numFmt w:val="decimal"/>
      <w:lvlText w:val="%1."/>
      <w:lvlJc w:val="left"/>
      <w:pPr>
        <w:ind w:left="732" w:hanging="360"/>
      </w:pPr>
    </w:lvl>
    <w:lvl w:ilvl="1" w:tplc="04150019" w:tentative="1">
      <w:start w:val="1"/>
      <w:numFmt w:val="lowerLetter"/>
      <w:lvlText w:val="%2."/>
      <w:lvlJc w:val="left"/>
      <w:pPr>
        <w:ind w:left="1452" w:hanging="360"/>
      </w:pPr>
    </w:lvl>
    <w:lvl w:ilvl="2" w:tplc="0415001B" w:tentative="1">
      <w:start w:val="1"/>
      <w:numFmt w:val="lowerRoman"/>
      <w:lvlText w:val="%3."/>
      <w:lvlJc w:val="right"/>
      <w:pPr>
        <w:ind w:left="2172" w:hanging="180"/>
      </w:pPr>
    </w:lvl>
    <w:lvl w:ilvl="3" w:tplc="0415000F" w:tentative="1">
      <w:start w:val="1"/>
      <w:numFmt w:val="decimal"/>
      <w:lvlText w:val="%4."/>
      <w:lvlJc w:val="left"/>
      <w:pPr>
        <w:ind w:left="2892" w:hanging="360"/>
      </w:pPr>
    </w:lvl>
    <w:lvl w:ilvl="4" w:tplc="04150019" w:tentative="1">
      <w:start w:val="1"/>
      <w:numFmt w:val="lowerLetter"/>
      <w:lvlText w:val="%5."/>
      <w:lvlJc w:val="left"/>
      <w:pPr>
        <w:ind w:left="3612" w:hanging="360"/>
      </w:pPr>
    </w:lvl>
    <w:lvl w:ilvl="5" w:tplc="0415001B" w:tentative="1">
      <w:start w:val="1"/>
      <w:numFmt w:val="lowerRoman"/>
      <w:lvlText w:val="%6."/>
      <w:lvlJc w:val="right"/>
      <w:pPr>
        <w:ind w:left="4332" w:hanging="180"/>
      </w:pPr>
    </w:lvl>
    <w:lvl w:ilvl="6" w:tplc="0415000F" w:tentative="1">
      <w:start w:val="1"/>
      <w:numFmt w:val="decimal"/>
      <w:lvlText w:val="%7."/>
      <w:lvlJc w:val="left"/>
      <w:pPr>
        <w:ind w:left="5052" w:hanging="360"/>
      </w:pPr>
    </w:lvl>
    <w:lvl w:ilvl="7" w:tplc="04150019" w:tentative="1">
      <w:start w:val="1"/>
      <w:numFmt w:val="lowerLetter"/>
      <w:lvlText w:val="%8."/>
      <w:lvlJc w:val="left"/>
      <w:pPr>
        <w:ind w:left="5772" w:hanging="360"/>
      </w:pPr>
    </w:lvl>
    <w:lvl w:ilvl="8" w:tplc="0415001B" w:tentative="1">
      <w:start w:val="1"/>
      <w:numFmt w:val="lowerRoman"/>
      <w:lvlText w:val="%9."/>
      <w:lvlJc w:val="right"/>
      <w:pPr>
        <w:ind w:left="6492" w:hanging="180"/>
      </w:pPr>
    </w:lvl>
  </w:abstractNum>
  <w:abstractNum w:abstractNumId="48" w15:restartNumberingAfterBreak="0">
    <w:nsid w:val="7E1C4FA1"/>
    <w:multiLevelType w:val="multilevel"/>
    <w:tmpl w:val="36860FF6"/>
    <w:styleLink w:val="Biecalista1"/>
    <w:lvl w:ilvl="0">
      <w:start w:val="1"/>
      <w:numFmt w:val="decimal"/>
      <w:lvlText w:val="%1."/>
      <w:lvlJc w:val="left"/>
      <w:pPr>
        <w:ind w:left="707" w:hanging="360"/>
      </w:pPr>
      <w:rPr>
        <w:kern w:val="22"/>
      </w:rPr>
    </w:lvl>
    <w:lvl w:ilvl="1">
      <w:start w:val="1"/>
      <w:numFmt w:val="lowerLetter"/>
      <w:lvlText w:val="%2."/>
      <w:lvlJc w:val="left"/>
      <w:pPr>
        <w:ind w:left="1427" w:hanging="360"/>
      </w:pPr>
    </w:lvl>
    <w:lvl w:ilvl="2">
      <w:start w:val="1"/>
      <w:numFmt w:val="lowerRoman"/>
      <w:lvlText w:val="%3."/>
      <w:lvlJc w:val="right"/>
      <w:pPr>
        <w:ind w:left="2147" w:hanging="180"/>
      </w:pPr>
    </w:lvl>
    <w:lvl w:ilvl="3">
      <w:start w:val="1"/>
      <w:numFmt w:val="decimal"/>
      <w:lvlText w:val="%4."/>
      <w:lvlJc w:val="left"/>
      <w:pPr>
        <w:ind w:left="720" w:hanging="360"/>
      </w:pPr>
    </w:lvl>
    <w:lvl w:ilvl="4">
      <w:start w:val="1"/>
      <w:numFmt w:val="lowerLetter"/>
      <w:lvlText w:val="%5."/>
      <w:lvlJc w:val="left"/>
      <w:pPr>
        <w:ind w:left="3587" w:hanging="360"/>
      </w:pPr>
    </w:lvl>
    <w:lvl w:ilvl="5">
      <w:start w:val="1"/>
      <w:numFmt w:val="lowerRoman"/>
      <w:lvlText w:val="%6."/>
      <w:lvlJc w:val="right"/>
      <w:pPr>
        <w:ind w:left="4307" w:hanging="180"/>
      </w:pPr>
    </w:lvl>
    <w:lvl w:ilvl="6">
      <w:start w:val="1"/>
      <w:numFmt w:val="decimal"/>
      <w:lvlText w:val="%7."/>
      <w:lvlJc w:val="left"/>
      <w:pPr>
        <w:ind w:left="5027" w:hanging="360"/>
      </w:pPr>
    </w:lvl>
    <w:lvl w:ilvl="7">
      <w:start w:val="1"/>
      <w:numFmt w:val="lowerLetter"/>
      <w:lvlText w:val="%8."/>
      <w:lvlJc w:val="left"/>
      <w:pPr>
        <w:ind w:left="5747" w:hanging="360"/>
      </w:pPr>
    </w:lvl>
    <w:lvl w:ilvl="8">
      <w:start w:val="1"/>
      <w:numFmt w:val="lowerRoman"/>
      <w:lvlText w:val="%9."/>
      <w:lvlJc w:val="right"/>
      <w:pPr>
        <w:ind w:left="6467" w:hanging="180"/>
      </w:pPr>
    </w:lvl>
  </w:abstractNum>
  <w:num w:numId="1" w16cid:durableId="1846237756">
    <w:abstractNumId w:val="0"/>
  </w:num>
  <w:num w:numId="2" w16cid:durableId="1027608386">
    <w:abstractNumId w:val="1"/>
  </w:num>
  <w:num w:numId="3" w16cid:durableId="1079446707">
    <w:abstractNumId w:val="2"/>
  </w:num>
  <w:num w:numId="4" w16cid:durableId="333917021">
    <w:abstractNumId w:val="3"/>
  </w:num>
  <w:num w:numId="5" w16cid:durableId="885681229">
    <w:abstractNumId w:val="4"/>
  </w:num>
  <w:num w:numId="6" w16cid:durableId="119418242">
    <w:abstractNumId w:val="5"/>
  </w:num>
  <w:num w:numId="7" w16cid:durableId="657458717">
    <w:abstractNumId w:val="6"/>
  </w:num>
  <w:num w:numId="8" w16cid:durableId="1536893892">
    <w:abstractNumId w:val="7"/>
  </w:num>
  <w:num w:numId="9" w16cid:durableId="1114328905">
    <w:abstractNumId w:val="8"/>
  </w:num>
  <w:num w:numId="10" w16cid:durableId="588462571">
    <w:abstractNumId w:val="9"/>
  </w:num>
  <w:num w:numId="11" w16cid:durableId="1470123231">
    <w:abstractNumId w:val="10"/>
  </w:num>
  <w:num w:numId="12" w16cid:durableId="709190863">
    <w:abstractNumId w:val="11"/>
  </w:num>
  <w:num w:numId="13" w16cid:durableId="1580410405">
    <w:abstractNumId w:val="12"/>
  </w:num>
  <w:num w:numId="14" w16cid:durableId="968818889">
    <w:abstractNumId w:val="13"/>
  </w:num>
  <w:num w:numId="15" w16cid:durableId="1489974876">
    <w:abstractNumId w:val="14"/>
  </w:num>
  <w:num w:numId="16" w16cid:durableId="557866435">
    <w:abstractNumId w:val="15"/>
  </w:num>
  <w:num w:numId="17" w16cid:durableId="1112480986">
    <w:abstractNumId w:val="16"/>
  </w:num>
  <w:num w:numId="18" w16cid:durableId="2008628173">
    <w:abstractNumId w:val="17"/>
  </w:num>
  <w:num w:numId="19" w16cid:durableId="1848247043">
    <w:abstractNumId w:val="18"/>
  </w:num>
  <w:num w:numId="20" w16cid:durableId="151793549">
    <w:abstractNumId w:val="19"/>
  </w:num>
  <w:num w:numId="21" w16cid:durableId="1159267826">
    <w:abstractNumId w:val="20"/>
  </w:num>
  <w:num w:numId="22" w16cid:durableId="1778789660">
    <w:abstractNumId w:val="23"/>
  </w:num>
  <w:num w:numId="23" w16cid:durableId="475028471">
    <w:abstractNumId w:val="26"/>
  </w:num>
  <w:num w:numId="24" w16cid:durableId="972827360">
    <w:abstractNumId w:val="48"/>
  </w:num>
  <w:num w:numId="25" w16cid:durableId="113210280">
    <w:abstractNumId w:val="47"/>
  </w:num>
  <w:num w:numId="26" w16cid:durableId="1173495099">
    <w:abstractNumId w:val="30"/>
  </w:num>
  <w:num w:numId="27" w16cid:durableId="2040541965">
    <w:abstractNumId w:val="29"/>
  </w:num>
  <w:num w:numId="28" w16cid:durableId="598412903">
    <w:abstractNumId w:val="21"/>
  </w:num>
  <w:num w:numId="29" w16cid:durableId="1454011460">
    <w:abstractNumId w:val="43"/>
  </w:num>
  <w:num w:numId="30" w16cid:durableId="8530783">
    <w:abstractNumId w:val="33"/>
  </w:num>
  <w:num w:numId="31" w16cid:durableId="585460884">
    <w:abstractNumId w:val="24"/>
  </w:num>
  <w:num w:numId="32" w16cid:durableId="773403526">
    <w:abstractNumId w:val="38"/>
  </w:num>
  <w:num w:numId="33" w16cid:durableId="799767548">
    <w:abstractNumId w:val="42"/>
  </w:num>
  <w:num w:numId="34" w16cid:durableId="326397541">
    <w:abstractNumId w:val="28"/>
  </w:num>
  <w:num w:numId="35" w16cid:durableId="984816153">
    <w:abstractNumId w:val="22"/>
  </w:num>
  <w:num w:numId="36" w16cid:durableId="174927237">
    <w:abstractNumId w:val="35"/>
  </w:num>
  <w:num w:numId="37" w16cid:durableId="216936138">
    <w:abstractNumId w:val="27"/>
  </w:num>
  <w:num w:numId="38" w16cid:durableId="658507515">
    <w:abstractNumId w:val="32"/>
  </w:num>
  <w:num w:numId="39" w16cid:durableId="1334795232">
    <w:abstractNumId w:val="25"/>
  </w:num>
  <w:num w:numId="40" w16cid:durableId="1224367237">
    <w:abstractNumId w:val="46"/>
  </w:num>
  <w:num w:numId="41" w16cid:durableId="612446153">
    <w:abstractNumId w:val="40"/>
  </w:num>
  <w:num w:numId="42" w16cid:durableId="147400508">
    <w:abstractNumId w:val="41"/>
  </w:num>
  <w:num w:numId="43" w16cid:durableId="936331179">
    <w:abstractNumId w:val="34"/>
  </w:num>
  <w:num w:numId="44" w16cid:durableId="1315256597">
    <w:abstractNumId w:val="44"/>
  </w:num>
  <w:num w:numId="45" w16cid:durableId="290791412">
    <w:abstractNumId w:val="31"/>
  </w:num>
  <w:num w:numId="46" w16cid:durableId="2066950070">
    <w:abstractNumId w:val="36"/>
  </w:num>
  <w:num w:numId="47" w16cid:durableId="1092628852">
    <w:abstractNumId w:val="45"/>
  </w:num>
  <w:num w:numId="48" w16cid:durableId="1845241016">
    <w:abstractNumId w:val="39"/>
  </w:num>
  <w:num w:numId="49" w16cid:durableId="561062840">
    <w:abstractNumId w:val="3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88"/>
  <w:displayBackgroundShape/>
  <w:embedSystemFonts/>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09"/>
  <w:hyphenationZone w:val="425"/>
  <w:defaultTableStyle w:val="Normalny"/>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strictFirstAndLastChars/>
  <w:hdrShapeDefaults>
    <o:shapedefaults v:ext="edit" spidmax="2050"/>
  </w:hdrShapeDefaults>
  <w:footnotePr>
    <w:footnote w:id="-1"/>
    <w:footnote w:id="0"/>
  </w:footnotePr>
  <w:endnotePr>
    <w:endnote w:id="-1"/>
    <w:endnote w:id="0"/>
  </w:endnotePr>
  <w:compat>
    <w:spaceForUL/>
    <w:balanceSingleByteDoubleByteWidth/>
    <w:doNotLeaveBackslashAlone/>
    <w:ulTrailSpace/>
    <w:adjustLineHeightInTable/>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33B68"/>
    <w:rsid w:val="000164DE"/>
    <w:rsid w:val="00050DD8"/>
    <w:rsid w:val="00081BFD"/>
    <w:rsid w:val="00097489"/>
    <w:rsid w:val="000C646E"/>
    <w:rsid w:val="00100BE2"/>
    <w:rsid w:val="001557EB"/>
    <w:rsid w:val="00203C6E"/>
    <w:rsid w:val="00233C9F"/>
    <w:rsid w:val="0029657A"/>
    <w:rsid w:val="00333B68"/>
    <w:rsid w:val="00345A72"/>
    <w:rsid w:val="00354D65"/>
    <w:rsid w:val="00355D71"/>
    <w:rsid w:val="00355F31"/>
    <w:rsid w:val="00446197"/>
    <w:rsid w:val="00462472"/>
    <w:rsid w:val="00465F33"/>
    <w:rsid w:val="00475B80"/>
    <w:rsid w:val="004872D4"/>
    <w:rsid w:val="00497651"/>
    <w:rsid w:val="004A7E48"/>
    <w:rsid w:val="004C1B77"/>
    <w:rsid w:val="004E5259"/>
    <w:rsid w:val="00510865"/>
    <w:rsid w:val="00553706"/>
    <w:rsid w:val="00554082"/>
    <w:rsid w:val="00557258"/>
    <w:rsid w:val="00571A46"/>
    <w:rsid w:val="005B4BA4"/>
    <w:rsid w:val="005E136F"/>
    <w:rsid w:val="005E5790"/>
    <w:rsid w:val="00603CF0"/>
    <w:rsid w:val="00632907"/>
    <w:rsid w:val="00651A85"/>
    <w:rsid w:val="00654E01"/>
    <w:rsid w:val="00663262"/>
    <w:rsid w:val="0066376B"/>
    <w:rsid w:val="00681C4E"/>
    <w:rsid w:val="007021AF"/>
    <w:rsid w:val="007040B7"/>
    <w:rsid w:val="00710E42"/>
    <w:rsid w:val="00713297"/>
    <w:rsid w:val="00721228"/>
    <w:rsid w:val="007433CE"/>
    <w:rsid w:val="0075163F"/>
    <w:rsid w:val="00781516"/>
    <w:rsid w:val="00791776"/>
    <w:rsid w:val="007D7854"/>
    <w:rsid w:val="007E0D43"/>
    <w:rsid w:val="0084761A"/>
    <w:rsid w:val="008720CE"/>
    <w:rsid w:val="008B7A32"/>
    <w:rsid w:val="008C443C"/>
    <w:rsid w:val="008E4068"/>
    <w:rsid w:val="008F7AF9"/>
    <w:rsid w:val="009073F9"/>
    <w:rsid w:val="00935502"/>
    <w:rsid w:val="00940045"/>
    <w:rsid w:val="009436B4"/>
    <w:rsid w:val="00A12769"/>
    <w:rsid w:val="00A23781"/>
    <w:rsid w:val="00AF7F23"/>
    <w:rsid w:val="00B60601"/>
    <w:rsid w:val="00B97904"/>
    <w:rsid w:val="00BD5034"/>
    <w:rsid w:val="00BD71AA"/>
    <w:rsid w:val="00C14082"/>
    <w:rsid w:val="00C721A2"/>
    <w:rsid w:val="00C752A2"/>
    <w:rsid w:val="00C840AF"/>
    <w:rsid w:val="00C85BF1"/>
    <w:rsid w:val="00CB237A"/>
    <w:rsid w:val="00CD0723"/>
    <w:rsid w:val="00CD3DA3"/>
    <w:rsid w:val="00CF7CE6"/>
    <w:rsid w:val="00D708DD"/>
    <w:rsid w:val="00DA48E2"/>
    <w:rsid w:val="00DB0E54"/>
    <w:rsid w:val="00DD1D90"/>
    <w:rsid w:val="00DF36D6"/>
    <w:rsid w:val="00E07322"/>
    <w:rsid w:val="00E17F23"/>
    <w:rsid w:val="00E61E5D"/>
    <w:rsid w:val="00E86808"/>
    <w:rsid w:val="00E90A79"/>
    <w:rsid w:val="00EA5EC8"/>
    <w:rsid w:val="00ED3660"/>
    <w:rsid w:val="00F35869"/>
    <w:rsid w:val="00F41AE2"/>
    <w:rsid w:val="00F62E72"/>
    <w:rsid w:val="00F75FD1"/>
    <w:rsid w:val="00F77958"/>
    <w:rsid w:val="00F90A58"/>
    <w:rsid w:val="00F94551"/>
    <w:rsid w:val="00FB78EA"/>
    <w:rsid w:val="00FE0988"/>
    <w:rsid w:val="00FE28DE"/>
    <w:rsid w:val="00FF0472"/>
    <w:rsid w:val="00FF2F39"/>
    <w:rsid w:val="00FF6077"/>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oNotEmbedSmartTags/>
  <w:decimalSymbol w:val=","/>
  <w:listSeparator w:val=";"/>
  <w14:docId w14:val="03991BCD"/>
  <w15:chartTrackingRefBased/>
  <w15:docId w15:val="{2E05F5E0-C013-4B29-91C7-F0318D02BB9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pPr>
      <w:widowControl w:val="0"/>
      <w:suppressAutoHyphens/>
    </w:pPr>
    <w:rPr>
      <w:rFonts w:eastAsia="SimSun" w:cs="Mangal"/>
      <w:kern w:val="1"/>
      <w:sz w:val="24"/>
      <w:szCs w:val="24"/>
      <w:lang w:eastAsia="hi-IN" w:bidi="hi-IN"/>
    </w:rPr>
  </w:style>
  <w:style w:type="paragraph" w:styleId="Nagwek1">
    <w:name w:val="heading 1"/>
    <w:basedOn w:val="Normalny"/>
    <w:next w:val="Normalny"/>
    <w:qFormat/>
    <w:pPr>
      <w:keepNext/>
      <w:numPr>
        <w:numId w:val="1"/>
      </w:numPr>
      <w:jc w:val="center"/>
      <w:outlineLvl w:val="0"/>
    </w:pPr>
    <w:rPr>
      <w:b/>
      <w:sz w:val="32"/>
    </w:rPr>
  </w:style>
  <w:style w:type="paragraph" w:styleId="Nagwek2">
    <w:name w:val="heading 2"/>
    <w:basedOn w:val="Normalny"/>
    <w:next w:val="Normalny"/>
    <w:qFormat/>
    <w:pPr>
      <w:keepNext/>
      <w:numPr>
        <w:ilvl w:val="1"/>
        <w:numId w:val="1"/>
      </w:numPr>
      <w:jc w:val="center"/>
      <w:outlineLvl w:val="1"/>
    </w:pPr>
    <w:rPr>
      <w:sz w:val="3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WW8Num1z0">
    <w:name w:val="WW8Num1z0"/>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8Num2z0">
    <w:name w:val="WW8Num2z0"/>
    <w:rPr>
      <w:rFonts w:ascii="Times New Roman" w:hAnsi="Times New Roman" w:cs="Garamond" w:hint="default"/>
      <w:b w:val="0"/>
      <w:bCs w:val="0"/>
      <w:color w:val="auto"/>
      <w:sz w:val="20"/>
      <w:szCs w:val="20"/>
      <w:lang w:val="pl-PL"/>
    </w:rPr>
  </w:style>
  <w:style w:type="character" w:customStyle="1" w:styleId="WW8Num2z1">
    <w:name w:val="WW8Num2z1"/>
    <w:rPr>
      <w:rFonts w:ascii="Garamond" w:hAnsi="Garamond" w:cs="Garamond" w:hint="default"/>
      <w:b/>
      <w:color w:val="000000"/>
      <w:sz w:val="20"/>
      <w:szCs w:val="20"/>
    </w:rPr>
  </w:style>
  <w:style w:type="character" w:customStyle="1" w:styleId="WW8Num2z2">
    <w:name w:val="WW8Num2z2"/>
  </w:style>
  <w:style w:type="character" w:customStyle="1" w:styleId="WW8Num2z3">
    <w:name w:val="WW8Num2z3"/>
  </w:style>
  <w:style w:type="character" w:customStyle="1" w:styleId="WW8Num2z4">
    <w:name w:val="WW8Num2z4"/>
  </w:style>
  <w:style w:type="character" w:customStyle="1" w:styleId="WW8Num2z5">
    <w:name w:val="WW8Num2z5"/>
  </w:style>
  <w:style w:type="character" w:customStyle="1" w:styleId="WW8Num2z6">
    <w:name w:val="WW8Num2z6"/>
  </w:style>
  <w:style w:type="character" w:customStyle="1" w:styleId="WW8Num2z7">
    <w:name w:val="WW8Num2z7"/>
  </w:style>
  <w:style w:type="character" w:customStyle="1" w:styleId="WW8Num2z8">
    <w:name w:val="WW8Num2z8"/>
  </w:style>
  <w:style w:type="character" w:customStyle="1" w:styleId="WW8Num3z0">
    <w:name w:val="WW8Num3z0"/>
    <w:rPr>
      <w:rFonts w:ascii="Garamond" w:hAnsi="Garamond" w:cs="Times New Roman"/>
      <w:b w:val="0"/>
      <w:bCs/>
      <w:color w:val="000000"/>
      <w:sz w:val="20"/>
      <w:szCs w:val="20"/>
    </w:rPr>
  </w:style>
  <w:style w:type="character" w:customStyle="1" w:styleId="WW8Num4z0">
    <w:name w:val="WW8Num4z0"/>
    <w:rPr>
      <w:rFonts w:ascii="Times New Roman" w:eastAsia="SimSun" w:hAnsi="Times New Roman" w:cs="Times New Roman"/>
      <w:b w:val="0"/>
      <w:bCs w:val="0"/>
      <w:color w:val="000000"/>
      <w:sz w:val="20"/>
      <w:szCs w:val="20"/>
      <w:shd w:val="clear" w:color="auto" w:fill="auto"/>
    </w:rPr>
  </w:style>
  <w:style w:type="character" w:customStyle="1" w:styleId="WW8Num4z1">
    <w:name w:val="WW8Num4z1"/>
  </w:style>
  <w:style w:type="character" w:customStyle="1" w:styleId="WW8Num4z2">
    <w:name w:val="WW8Num4z2"/>
  </w:style>
  <w:style w:type="character" w:customStyle="1" w:styleId="WW8Num4z3">
    <w:name w:val="WW8Num4z3"/>
  </w:style>
  <w:style w:type="character" w:customStyle="1" w:styleId="WW8Num4z4">
    <w:name w:val="WW8Num4z4"/>
  </w:style>
  <w:style w:type="character" w:customStyle="1" w:styleId="WW8Num4z5">
    <w:name w:val="WW8Num4z5"/>
  </w:style>
  <w:style w:type="character" w:customStyle="1" w:styleId="WW8Num4z6">
    <w:name w:val="WW8Num4z6"/>
  </w:style>
  <w:style w:type="character" w:customStyle="1" w:styleId="WW8Num4z7">
    <w:name w:val="WW8Num4z7"/>
  </w:style>
  <w:style w:type="character" w:customStyle="1" w:styleId="WW8Num4z8">
    <w:name w:val="WW8Num4z8"/>
  </w:style>
  <w:style w:type="character" w:customStyle="1" w:styleId="WW8Num5z0">
    <w:name w:val="WW8Num5z0"/>
    <w:rPr>
      <w:rFonts w:ascii="Garamond" w:eastAsia="TimesNewRomanPSMT" w:hAnsi="Garamond" w:cs="Garamond" w:hint="default"/>
      <w:b w:val="0"/>
      <w:bCs w:val="0"/>
      <w:color w:val="000000"/>
      <w:sz w:val="20"/>
      <w:szCs w:val="20"/>
    </w:rPr>
  </w:style>
  <w:style w:type="character" w:customStyle="1" w:styleId="WW8Num6z0">
    <w:name w:val="WW8Num6z0"/>
    <w:rPr>
      <w:rFonts w:ascii="Times New Roman" w:hAnsi="Times New Roman" w:cs="Times New Roman"/>
      <w:b w:val="0"/>
      <w:bCs w:val="0"/>
      <w:strike/>
      <w:color w:val="FF0000"/>
      <w:sz w:val="20"/>
      <w:szCs w:val="20"/>
    </w:rPr>
  </w:style>
  <w:style w:type="character" w:customStyle="1" w:styleId="WW8Num7z0">
    <w:name w:val="WW8Num7z0"/>
    <w:rPr>
      <w:rFonts w:ascii="Times New Roman" w:hAnsi="Times New Roman" w:cs="Garamond"/>
      <w:b/>
      <w:bCs/>
      <w:color w:val="000000"/>
      <w:sz w:val="20"/>
      <w:szCs w:val="20"/>
    </w:rPr>
  </w:style>
  <w:style w:type="character" w:customStyle="1" w:styleId="WW8Num8z0">
    <w:name w:val="WW8Num8z0"/>
    <w:rPr>
      <w:rFonts w:ascii="Times New Roman" w:hAnsi="Times New Roman" w:cs="Symbol" w:hint="default"/>
      <w:b w:val="0"/>
      <w:bCs w:val="0"/>
      <w:i w:val="0"/>
      <w:color w:val="000000"/>
      <w:sz w:val="20"/>
      <w:szCs w:val="20"/>
      <w:lang w:val="pl-PL"/>
    </w:rPr>
  </w:style>
  <w:style w:type="character" w:customStyle="1" w:styleId="WW8Num9z0">
    <w:name w:val="WW8Num9z0"/>
    <w:rPr>
      <w:rFonts w:ascii="Garamond" w:hAnsi="Garamond" w:cs="Garamond" w:hint="default"/>
      <w:b w:val="0"/>
      <w:bCs w:val="0"/>
      <w:strike/>
      <w:color w:val="FF0000"/>
      <w:sz w:val="20"/>
      <w:szCs w:val="20"/>
      <w:shd w:val="clear" w:color="auto" w:fill="auto"/>
    </w:rPr>
  </w:style>
  <w:style w:type="character" w:customStyle="1" w:styleId="WW8Num10z0">
    <w:name w:val="WW8Num10z0"/>
    <w:rPr>
      <w:rFonts w:ascii="Times New Roman" w:hAnsi="Times New Roman" w:cs="Garamond"/>
      <w:b w:val="0"/>
      <w:bCs w:val="0"/>
      <w:color w:val="000000"/>
      <w:sz w:val="20"/>
      <w:szCs w:val="20"/>
      <w:shd w:val="clear" w:color="auto" w:fill="auto"/>
    </w:rPr>
  </w:style>
  <w:style w:type="character" w:customStyle="1" w:styleId="WW8Num11z0">
    <w:name w:val="WW8Num11z0"/>
    <w:rPr>
      <w:rFonts w:ascii="Times New Roman" w:hAnsi="Times New Roman" w:cs="Garamond"/>
      <w:b w:val="0"/>
      <w:bCs w:val="0"/>
      <w:color w:val="000000"/>
      <w:sz w:val="20"/>
      <w:szCs w:val="20"/>
    </w:rPr>
  </w:style>
  <w:style w:type="character" w:customStyle="1" w:styleId="WW8Num12z0">
    <w:name w:val="WW8Num12z0"/>
    <w:rPr>
      <w:rFonts w:ascii="Times New Roman" w:hAnsi="Times New Roman" w:cs="Garamond"/>
      <w:b w:val="0"/>
      <w:bCs w:val="0"/>
      <w:strike w:val="0"/>
      <w:dstrike w:val="0"/>
      <w:color w:val="000000"/>
      <w:sz w:val="20"/>
      <w:szCs w:val="20"/>
      <w:lang w:val="pl-PL" w:eastAsia="ar-SA" w:bidi="ar-SA"/>
    </w:rPr>
  </w:style>
  <w:style w:type="character" w:customStyle="1" w:styleId="WW8Num12z1">
    <w:name w:val="WW8Num12z1"/>
    <w:rPr>
      <w:rFonts w:ascii="Garamond" w:hAnsi="Garamond" w:cs="Garamond"/>
      <w:b/>
      <w:bCs/>
      <w:color w:val="000000"/>
    </w:rPr>
  </w:style>
  <w:style w:type="character" w:customStyle="1" w:styleId="WW8Num13z0">
    <w:name w:val="WW8Num13z0"/>
    <w:rPr>
      <w:rFonts w:ascii="Garamond" w:hAnsi="Garamond" w:cs="Garamond"/>
      <w:b w:val="0"/>
      <w:bCs w:val="0"/>
      <w:iCs/>
      <w:color w:val="000000"/>
      <w:sz w:val="20"/>
      <w:szCs w:val="20"/>
      <w:lang w:val="pl-PL" w:eastAsia="ar-SA" w:bidi="ar-SA"/>
    </w:rPr>
  </w:style>
  <w:style w:type="character" w:customStyle="1" w:styleId="WW8Num14z0">
    <w:name w:val="WW8Num14z0"/>
    <w:rPr>
      <w:rFonts w:ascii="Times New Roman" w:hAnsi="Times New Roman" w:cs="Garamond"/>
      <w:b w:val="0"/>
      <w:bCs w:val="0"/>
      <w:color w:val="000000"/>
      <w:sz w:val="20"/>
      <w:szCs w:val="20"/>
      <w:lang w:val="pl-PL"/>
    </w:rPr>
  </w:style>
  <w:style w:type="character" w:customStyle="1" w:styleId="WW8Num15z0">
    <w:name w:val="WW8Num15z0"/>
    <w:rPr>
      <w:rFonts w:ascii="Times New Roman" w:eastAsia="ArialMT" w:hAnsi="Times New Roman" w:cs="Garamond"/>
      <w:b w:val="0"/>
      <w:bCs w:val="0"/>
      <w:color w:val="000000"/>
      <w:sz w:val="20"/>
      <w:szCs w:val="20"/>
      <w:shd w:val="clear" w:color="auto" w:fill="auto"/>
      <w:lang w:val="pl-PL" w:eastAsia="ar-SA" w:bidi="ar-SA"/>
    </w:rPr>
  </w:style>
  <w:style w:type="character" w:customStyle="1" w:styleId="WW8Num16z0">
    <w:name w:val="WW8Num16z0"/>
    <w:rPr>
      <w:rFonts w:ascii="Times New Roman" w:eastAsia="ArialMT" w:hAnsi="Times New Roman" w:cs="Garamond" w:hint="default"/>
      <w:b w:val="0"/>
      <w:bCs w:val="0"/>
      <w:i w:val="0"/>
      <w:color w:val="000000"/>
      <w:spacing w:val="0"/>
      <w:sz w:val="20"/>
      <w:szCs w:val="20"/>
      <w:shd w:val="clear" w:color="auto" w:fill="auto"/>
      <w:lang w:val="pl-PL" w:eastAsia="ar-SA" w:bidi="ar-SA"/>
    </w:rPr>
  </w:style>
  <w:style w:type="character" w:customStyle="1" w:styleId="WW8Num17z0">
    <w:name w:val="WW8Num17z0"/>
    <w:rPr>
      <w:rFonts w:ascii="Garamond" w:eastAsia="Calibri" w:hAnsi="Garamond" w:cs="Garamond" w:hint="default"/>
      <w:b/>
      <w:bCs/>
      <w:color w:val="000000"/>
      <w:sz w:val="20"/>
      <w:szCs w:val="20"/>
      <w:shd w:val="clear" w:color="auto" w:fill="FFD320"/>
      <w:lang w:val="pl-PL" w:eastAsia="ar-SA" w:bidi="ar-SA"/>
    </w:rPr>
  </w:style>
  <w:style w:type="character" w:customStyle="1" w:styleId="WW8Num18z0">
    <w:name w:val="WW8Num18z0"/>
    <w:rPr>
      <w:rFonts w:ascii="Garamond" w:hAnsi="Garamond" w:cs="Times New Roman" w:hint="default"/>
      <w:b w:val="0"/>
      <w:bCs w:val="0"/>
      <w:color w:val="auto"/>
      <w:sz w:val="20"/>
      <w:szCs w:val="20"/>
      <w:shd w:val="clear" w:color="auto" w:fill="auto"/>
      <w:lang w:val="pl-PL" w:eastAsia="ar-SA" w:bidi="ar-SA"/>
    </w:rPr>
  </w:style>
  <w:style w:type="character" w:customStyle="1" w:styleId="WW8Num19z0">
    <w:name w:val="WW8Num19z0"/>
    <w:rPr>
      <w:rFonts w:ascii="Times New Roman" w:eastAsia="Times New Roman" w:hAnsi="Times New Roman" w:cs="Garamond"/>
      <w:b w:val="0"/>
      <w:bCs w:val="0"/>
      <w:color w:val="FF0000"/>
      <w:kern w:val="1"/>
      <w:sz w:val="20"/>
      <w:szCs w:val="20"/>
      <w:shd w:val="clear" w:color="auto" w:fill="auto"/>
      <w:lang w:val="pl-PL" w:eastAsia="ar-SA" w:bidi="ar-SA"/>
    </w:rPr>
  </w:style>
  <w:style w:type="character" w:customStyle="1" w:styleId="WW8Num20z0">
    <w:name w:val="WW8Num20z0"/>
    <w:rPr>
      <w:rFonts w:ascii="Times New Roman" w:eastAsia="ArialMT" w:hAnsi="Times New Roman" w:cs="Garamond"/>
      <w:b w:val="0"/>
      <w:bCs w:val="0"/>
      <w:color w:val="auto"/>
      <w:spacing w:val="0"/>
      <w:kern w:val="1"/>
      <w:sz w:val="20"/>
      <w:szCs w:val="20"/>
      <w:shd w:val="clear" w:color="auto" w:fill="auto"/>
      <w:lang w:val="pl-PL" w:eastAsia="ar-SA" w:bidi="ar-SA"/>
    </w:rPr>
  </w:style>
  <w:style w:type="character" w:customStyle="1" w:styleId="WW8Num20z1">
    <w:name w:val="WW8Num20z1"/>
  </w:style>
  <w:style w:type="character" w:customStyle="1" w:styleId="WW8Num21z0">
    <w:name w:val="WW8Num21z0"/>
    <w:rPr>
      <w:rFonts w:ascii="Times New Roman" w:eastAsia="ArialMT" w:hAnsi="Times New Roman" w:cs="Symbol" w:hint="default"/>
      <w:b w:val="0"/>
      <w:bCs w:val="0"/>
      <w:i w:val="0"/>
      <w:strike w:val="0"/>
      <w:dstrike w:val="0"/>
      <w:color w:val="000000"/>
      <w:spacing w:val="0"/>
      <w:sz w:val="20"/>
      <w:szCs w:val="20"/>
      <w:shd w:val="clear" w:color="auto" w:fill="auto"/>
      <w:lang w:val="pl-PL" w:eastAsia="ar-SA" w:bidi="ar-SA"/>
    </w:rPr>
  </w:style>
  <w:style w:type="character" w:customStyle="1" w:styleId="WW8Num21z1">
    <w:name w:val="WW8Num21z1"/>
  </w:style>
  <w:style w:type="character" w:customStyle="1" w:styleId="WW8Num13z1">
    <w:name w:val="WW8Num13z1"/>
    <w:rPr>
      <w:rFonts w:ascii="Garamond" w:hAnsi="Garamond" w:cs="Garamond"/>
      <w:bCs/>
      <w:color w:val="000000"/>
    </w:rPr>
  </w:style>
  <w:style w:type="character" w:customStyle="1" w:styleId="WW8Num21z2">
    <w:name w:val="WW8Num21z2"/>
  </w:style>
  <w:style w:type="character" w:customStyle="1" w:styleId="WW8Num21z3">
    <w:name w:val="WW8Num21z3"/>
  </w:style>
  <w:style w:type="character" w:customStyle="1" w:styleId="WW8Num21z4">
    <w:name w:val="WW8Num21z4"/>
  </w:style>
  <w:style w:type="character" w:customStyle="1" w:styleId="WW8Num21z5">
    <w:name w:val="WW8Num21z5"/>
  </w:style>
  <w:style w:type="character" w:customStyle="1" w:styleId="WW8Num21z6">
    <w:name w:val="WW8Num21z6"/>
  </w:style>
  <w:style w:type="character" w:customStyle="1" w:styleId="WW8Num21z7">
    <w:name w:val="WW8Num21z7"/>
  </w:style>
  <w:style w:type="character" w:customStyle="1" w:styleId="WW8Num21z8">
    <w:name w:val="WW8Num21z8"/>
  </w:style>
  <w:style w:type="character" w:customStyle="1" w:styleId="WW8Num22z0">
    <w:name w:val="WW8Num22z0"/>
    <w:rPr>
      <w:rFonts w:ascii="Times New Roman" w:eastAsia="Times New Roman" w:hAnsi="Times New Roman" w:cs="Times New Roman" w:hint="default"/>
      <w:b w:val="0"/>
      <w:bCs w:val="0"/>
      <w:strike w:val="0"/>
      <w:dstrike w:val="0"/>
      <w:color w:val="auto"/>
      <w:kern w:val="1"/>
      <w:sz w:val="20"/>
      <w:szCs w:val="20"/>
      <w:shd w:val="clear" w:color="auto" w:fill="auto"/>
      <w:lang w:val="pl-PL" w:eastAsia="ar-SA" w:bidi="ar-SA"/>
    </w:rPr>
  </w:style>
  <w:style w:type="character" w:customStyle="1" w:styleId="WW8Num23z0">
    <w:name w:val="WW8Num23z0"/>
    <w:rPr>
      <w:rFonts w:ascii="Garamond" w:hAnsi="Garamond" w:cs="Garamond" w:hint="default"/>
      <w:b w:val="0"/>
      <w:bCs w:val="0"/>
      <w:i w:val="0"/>
      <w:color w:val="000000"/>
      <w:sz w:val="20"/>
      <w:szCs w:val="20"/>
    </w:rPr>
  </w:style>
  <w:style w:type="character" w:customStyle="1" w:styleId="WW8Num23z1">
    <w:name w:val="WW8Num23z1"/>
  </w:style>
  <w:style w:type="character" w:customStyle="1" w:styleId="WW8Num23z2">
    <w:name w:val="WW8Num23z2"/>
  </w:style>
  <w:style w:type="character" w:customStyle="1" w:styleId="WW8Num23z3">
    <w:name w:val="WW8Num23z3"/>
  </w:style>
  <w:style w:type="character" w:customStyle="1" w:styleId="WW8Num23z4">
    <w:name w:val="WW8Num23z4"/>
  </w:style>
  <w:style w:type="character" w:customStyle="1" w:styleId="WW8Num23z5">
    <w:name w:val="WW8Num23z5"/>
  </w:style>
  <w:style w:type="character" w:customStyle="1" w:styleId="WW8Num23z6">
    <w:name w:val="WW8Num23z6"/>
  </w:style>
  <w:style w:type="character" w:customStyle="1" w:styleId="WW8Num23z7">
    <w:name w:val="WW8Num23z7"/>
  </w:style>
  <w:style w:type="character" w:customStyle="1" w:styleId="WW8Num23z8">
    <w:name w:val="WW8Num23z8"/>
  </w:style>
  <w:style w:type="character" w:customStyle="1" w:styleId="Domylnaczcionkaakapitu3">
    <w:name w:val="Domyślna czcionka akapitu3"/>
  </w:style>
  <w:style w:type="character" w:customStyle="1" w:styleId="WW8Num17z1">
    <w:name w:val="WW8Num17z1"/>
  </w:style>
  <w:style w:type="character" w:customStyle="1" w:styleId="WW8Num17z2">
    <w:name w:val="WW8Num17z2"/>
  </w:style>
  <w:style w:type="character" w:customStyle="1" w:styleId="WW8Num17z3">
    <w:name w:val="WW8Num17z3"/>
  </w:style>
  <w:style w:type="character" w:customStyle="1" w:styleId="WW8Num17z4">
    <w:name w:val="WW8Num17z4"/>
  </w:style>
  <w:style w:type="character" w:customStyle="1" w:styleId="WW8Num17z5">
    <w:name w:val="WW8Num17z5"/>
  </w:style>
  <w:style w:type="character" w:customStyle="1" w:styleId="WW8Num17z6">
    <w:name w:val="WW8Num17z6"/>
  </w:style>
  <w:style w:type="character" w:customStyle="1" w:styleId="WW8Num17z7">
    <w:name w:val="WW8Num17z7"/>
  </w:style>
  <w:style w:type="character" w:customStyle="1" w:styleId="WW8Num17z8">
    <w:name w:val="WW8Num17z8"/>
  </w:style>
  <w:style w:type="character" w:customStyle="1" w:styleId="WW8Num18z1">
    <w:name w:val="WW8Num18z1"/>
  </w:style>
  <w:style w:type="character" w:customStyle="1" w:styleId="WW8Num18z2">
    <w:name w:val="WW8Num18z2"/>
  </w:style>
  <w:style w:type="character" w:customStyle="1" w:styleId="WW8Num18z3">
    <w:name w:val="WW8Num18z3"/>
  </w:style>
  <w:style w:type="character" w:customStyle="1" w:styleId="WW8Num18z4">
    <w:name w:val="WW8Num18z4"/>
  </w:style>
  <w:style w:type="character" w:customStyle="1" w:styleId="WW8Num18z5">
    <w:name w:val="WW8Num18z5"/>
  </w:style>
  <w:style w:type="character" w:customStyle="1" w:styleId="WW8Num18z6">
    <w:name w:val="WW8Num18z6"/>
  </w:style>
  <w:style w:type="character" w:customStyle="1" w:styleId="WW8Num18z7">
    <w:name w:val="WW8Num18z7"/>
  </w:style>
  <w:style w:type="character" w:customStyle="1" w:styleId="WW8Num18z8">
    <w:name w:val="WW8Num18z8"/>
  </w:style>
  <w:style w:type="character" w:customStyle="1" w:styleId="WW8Num5z1">
    <w:name w:val="WW8Num5z1"/>
  </w:style>
  <w:style w:type="character" w:customStyle="1" w:styleId="WW8Num5z2">
    <w:name w:val="WW8Num5z2"/>
  </w:style>
  <w:style w:type="character" w:customStyle="1" w:styleId="WW8Num5z3">
    <w:name w:val="WW8Num5z3"/>
  </w:style>
  <w:style w:type="character" w:customStyle="1" w:styleId="WW8Num5z4">
    <w:name w:val="WW8Num5z4"/>
  </w:style>
  <w:style w:type="character" w:customStyle="1" w:styleId="WW8Num5z5">
    <w:name w:val="WW8Num5z5"/>
  </w:style>
  <w:style w:type="character" w:customStyle="1" w:styleId="WW8Num5z6">
    <w:name w:val="WW8Num5z6"/>
  </w:style>
  <w:style w:type="character" w:customStyle="1" w:styleId="WW8Num5z7">
    <w:name w:val="WW8Num5z7"/>
  </w:style>
  <w:style w:type="character" w:customStyle="1" w:styleId="WW8Num5z8">
    <w:name w:val="WW8Num5z8"/>
  </w:style>
  <w:style w:type="character" w:customStyle="1" w:styleId="WW8Num15z1">
    <w:name w:val="WW8Num15z1"/>
    <w:rPr>
      <w:rFonts w:ascii="Garamond" w:hAnsi="Garamond" w:cs="Garamond" w:hint="default"/>
      <w:b/>
      <w:color w:val="000000"/>
      <w:sz w:val="20"/>
      <w:szCs w:val="20"/>
    </w:rPr>
  </w:style>
  <w:style w:type="character" w:customStyle="1" w:styleId="WW8Num16z1">
    <w:name w:val="WW8Num16z1"/>
  </w:style>
  <w:style w:type="character" w:customStyle="1" w:styleId="WW8Num24z0">
    <w:name w:val="WW8Num24z0"/>
    <w:rPr>
      <w:rFonts w:ascii="Times New Roman" w:hAnsi="Times New Roman" w:cs="Garamond"/>
      <w:b w:val="0"/>
      <w:bCs w:val="0"/>
      <w:i w:val="0"/>
      <w:iCs/>
      <w:color w:val="000000"/>
      <w:sz w:val="20"/>
      <w:szCs w:val="20"/>
    </w:rPr>
  </w:style>
  <w:style w:type="character" w:customStyle="1" w:styleId="WW8Num22z1">
    <w:name w:val="WW8Num22z1"/>
  </w:style>
  <w:style w:type="character" w:customStyle="1" w:styleId="WW8Num24z1">
    <w:name w:val="WW8Num24z1"/>
  </w:style>
  <w:style w:type="character" w:customStyle="1" w:styleId="WW8Num24z2">
    <w:name w:val="WW8Num24z2"/>
  </w:style>
  <w:style w:type="character" w:customStyle="1" w:styleId="WW8Num24z3">
    <w:name w:val="WW8Num24z3"/>
  </w:style>
  <w:style w:type="character" w:customStyle="1" w:styleId="WW8Num24z4">
    <w:name w:val="WW8Num24z4"/>
  </w:style>
  <w:style w:type="character" w:customStyle="1" w:styleId="WW8Num24z5">
    <w:name w:val="WW8Num24z5"/>
  </w:style>
  <w:style w:type="character" w:customStyle="1" w:styleId="WW8Num24z6">
    <w:name w:val="WW8Num24z6"/>
  </w:style>
  <w:style w:type="character" w:customStyle="1" w:styleId="WW8Num24z7">
    <w:name w:val="WW8Num24z7"/>
  </w:style>
  <w:style w:type="character" w:customStyle="1" w:styleId="WW8Num24z8">
    <w:name w:val="WW8Num24z8"/>
  </w:style>
  <w:style w:type="character" w:customStyle="1" w:styleId="WW8Num19z1">
    <w:name w:val="WW8Num19z1"/>
  </w:style>
  <w:style w:type="character" w:customStyle="1" w:styleId="WW8Num19z2">
    <w:name w:val="WW8Num19z2"/>
  </w:style>
  <w:style w:type="character" w:customStyle="1" w:styleId="WW8Num19z3">
    <w:name w:val="WW8Num19z3"/>
  </w:style>
  <w:style w:type="character" w:customStyle="1" w:styleId="WW8Num19z4">
    <w:name w:val="WW8Num19z4"/>
  </w:style>
  <w:style w:type="character" w:customStyle="1" w:styleId="WW8Num19z5">
    <w:name w:val="WW8Num19z5"/>
  </w:style>
  <w:style w:type="character" w:customStyle="1" w:styleId="WW8Num19z6">
    <w:name w:val="WW8Num19z6"/>
  </w:style>
  <w:style w:type="character" w:customStyle="1" w:styleId="WW8Num19z7">
    <w:name w:val="WW8Num19z7"/>
  </w:style>
  <w:style w:type="character" w:customStyle="1" w:styleId="WW8Num19z8">
    <w:name w:val="WW8Num19z8"/>
  </w:style>
  <w:style w:type="character" w:customStyle="1" w:styleId="WW8Num20z2">
    <w:name w:val="WW8Num20z2"/>
  </w:style>
  <w:style w:type="character" w:customStyle="1" w:styleId="WW8Num20z3">
    <w:name w:val="WW8Num20z3"/>
  </w:style>
  <w:style w:type="character" w:customStyle="1" w:styleId="WW8Num20z4">
    <w:name w:val="WW8Num20z4"/>
  </w:style>
  <w:style w:type="character" w:customStyle="1" w:styleId="WW8Num20z5">
    <w:name w:val="WW8Num20z5"/>
  </w:style>
  <w:style w:type="character" w:customStyle="1" w:styleId="WW8Num20z6">
    <w:name w:val="WW8Num20z6"/>
  </w:style>
  <w:style w:type="character" w:customStyle="1" w:styleId="WW8Num20z7">
    <w:name w:val="WW8Num20z7"/>
  </w:style>
  <w:style w:type="character" w:customStyle="1" w:styleId="WW8Num20z8">
    <w:name w:val="WW8Num20z8"/>
  </w:style>
  <w:style w:type="character" w:customStyle="1" w:styleId="WW8Num22z2">
    <w:name w:val="WW8Num22z2"/>
  </w:style>
  <w:style w:type="character" w:customStyle="1" w:styleId="WW8Num22z3">
    <w:name w:val="WW8Num22z3"/>
  </w:style>
  <w:style w:type="character" w:customStyle="1" w:styleId="WW8Num22z4">
    <w:name w:val="WW8Num22z4"/>
  </w:style>
  <w:style w:type="character" w:customStyle="1" w:styleId="WW8Num22z5">
    <w:name w:val="WW8Num22z5"/>
  </w:style>
  <w:style w:type="character" w:customStyle="1" w:styleId="WW8Num22z6">
    <w:name w:val="WW8Num22z6"/>
  </w:style>
  <w:style w:type="character" w:customStyle="1" w:styleId="WW8Num22z7">
    <w:name w:val="WW8Num22z7"/>
  </w:style>
  <w:style w:type="character" w:customStyle="1" w:styleId="WW8Num22z8">
    <w:name w:val="WW8Num22z8"/>
  </w:style>
  <w:style w:type="character" w:customStyle="1" w:styleId="WW8Num6z1">
    <w:name w:val="WW8Num6z1"/>
    <w:rPr>
      <w:rFonts w:ascii="Garamond" w:hAnsi="Garamond" w:cs="Garamond" w:hint="default"/>
      <w:b/>
      <w:color w:val="000000"/>
      <w:sz w:val="20"/>
      <w:szCs w:val="20"/>
    </w:rPr>
  </w:style>
  <w:style w:type="character" w:customStyle="1" w:styleId="WW8Num6z2">
    <w:name w:val="WW8Num6z2"/>
  </w:style>
  <w:style w:type="character" w:customStyle="1" w:styleId="WW8Num6z3">
    <w:name w:val="WW8Num6z3"/>
  </w:style>
  <w:style w:type="character" w:customStyle="1" w:styleId="WW8Num6z4">
    <w:name w:val="WW8Num6z4"/>
  </w:style>
  <w:style w:type="character" w:customStyle="1" w:styleId="WW8Num6z5">
    <w:name w:val="WW8Num6z5"/>
  </w:style>
  <w:style w:type="character" w:customStyle="1" w:styleId="WW8Num6z6">
    <w:name w:val="WW8Num6z6"/>
  </w:style>
  <w:style w:type="character" w:customStyle="1" w:styleId="WW8Num6z7">
    <w:name w:val="WW8Num6z7"/>
  </w:style>
  <w:style w:type="character" w:customStyle="1" w:styleId="WW8Num6z8">
    <w:name w:val="WW8Num6z8"/>
  </w:style>
  <w:style w:type="character" w:customStyle="1" w:styleId="WW8Num10z1">
    <w:name w:val="WW8Num10z1"/>
    <w:rPr>
      <w:rFonts w:ascii="Garamond" w:hAnsi="Garamond" w:cs="Garamond" w:hint="default"/>
      <w:b/>
      <w:color w:val="000000"/>
    </w:rPr>
  </w:style>
  <w:style w:type="character" w:customStyle="1" w:styleId="WW8Num10z2">
    <w:name w:val="WW8Num10z2"/>
  </w:style>
  <w:style w:type="character" w:customStyle="1" w:styleId="WW8Num10z3">
    <w:name w:val="WW8Num10z3"/>
  </w:style>
  <w:style w:type="character" w:customStyle="1" w:styleId="WW8Num10z4">
    <w:name w:val="WW8Num10z4"/>
  </w:style>
  <w:style w:type="character" w:customStyle="1" w:styleId="WW8Num10z5">
    <w:name w:val="WW8Num10z5"/>
  </w:style>
  <w:style w:type="character" w:customStyle="1" w:styleId="WW8Num10z6">
    <w:name w:val="WW8Num10z6"/>
  </w:style>
  <w:style w:type="character" w:customStyle="1" w:styleId="WW8Num10z7">
    <w:name w:val="WW8Num10z7"/>
  </w:style>
  <w:style w:type="character" w:customStyle="1" w:styleId="WW8Num10z8">
    <w:name w:val="WW8Num10z8"/>
  </w:style>
  <w:style w:type="character" w:customStyle="1" w:styleId="WW8Num12z2">
    <w:name w:val="WW8Num12z2"/>
  </w:style>
  <w:style w:type="character" w:customStyle="1" w:styleId="WW8Num12z3">
    <w:name w:val="WW8Num12z3"/>
  </w:style>
  <w:style w:type="character" w:customStyle="1" w:styleId="WW8Num12z4">
    <w:name w:val="WW8Num12z4"/>
  </w:style>
  <w:style w:type="character" w:customStyle="1" w:styleId="WW8Num12z5">
    <w:name w:val="WW8Num12z5"/>
  </w:style>
  <w:style w:type="character" w:customStyle="1" w:styleId="WW8Num12z6">
    <w:name w:val="WW8Num12z6"/>
  </w:style>
  <w:style w:type="character" w:customStyle="1" w:styleId="WW8Num12z7">
    <w:name w:val="WW8Num12z7"/>
  </w:style>
  <w:style w:type="character" w:customStyle="1" w:styleId="WW8Num12z8">
    <w:name w:val="WW8Num12z8"/>
  </w:style>
  <w:style w:type="character" w:customStyle="1" w:styleId="WW8Num13z2">
    <w:name w:val="WW8Num13z2"/>
  </w:style>
  <w:style w:type="character" w:customStyle="1" w:styleId="WW8Num13z3">
    <w:name w:val="WW8Num13z3"/>
  </w:style>
  <w:style w:type="character" w:customStyle="1" w:styleId="WW8Num13z4">
    <w:name w:val="WW8Num13z4"/>
  </w:style>
  <w:style w:type="character" w:customStyle="1" w:styleId="WW8Num13z5">
    <w:name w:val="WW8Num13z5"/>
  </w:style>
  <w:style w:type="character" w:customStyle="1" w:styleId="WW8Num13z6">
    <w:name w:val="WW8Num13z6"/>
  </w:style>
  <w:style w:type="character" w:customStyle="1" w:styleId="WW8Num13z7">
    <w:name w:val="WW8Num13z7"/>
  </w:style>
  <w:style w:type="character" w:customStyle="1" w:styleId="WW8Num13z8">
    <w:name w:val="WW8Num13z8"/>
  </w:style>
  <w:style w:type="character" w:customStyle="1" w:styleId="WW8Num25z0">
    <w:name w:val="WW8Num25z0"/>
    <w:rPr>
      <w:rFonts w:ascii="Garamond" w:hAnsi="Garamond" w:cs="Times New Roman" w:hint="default"/>
      <w:b w:val="0"/>
      <w:bCs w:val="0"/>
      <w:color w:val="auto"/>
      <w:sz w:val="20"/>
      <w:szCs w:val="20"/>
    </w:rPr>
  </w:style>
  <w:style w:type="character" w:customStyle="1" w:styleId="WW8Num26z0">
    <w:name w:val="WW8Num26z0"/>
    <w:rPr>
      <w:rFonts w:ascii="Times New Roman" w:hAnsi="Times New Roman" w:cs="Times New Roman"/>
      <w:bCs/>
      <w:color w:val="000000"/>
      <w:sz w:val="20"/>
      <w:szCs w:val="20"/>
    </w:rPr>
  </w:style>
  <w:style w:type="character" w:customStyle="1" w:styleId="WW8Num26z1">
    <w:name w:val="WW8Num26z1"/>
    <w:rPr>
      <w:rFonts w:ascii="Garamond" w:hAnsi="Garamond" w:cs="Garamond" w:hint="default"/>
      <w:b/>
      <w:color w:val="000000"/>
      <w:sz w:val="20"/>
      <w:szCs w:val="20"/>
    </w:rPr>
  </w:style>
  <w:style w:type="character" w:customStyle="1" w:styleId="WW8Num26z4">
    <w:name w:val="WW8Num26z4"/>
    <w:rPr>
      <w:rFonts w:ascii="Times New Roman" w:hAnsi="Times New Roman" w:cs="Times New Roman"/>
    </w:rPr>
  </w:style>
  <w:style w:type="character" w:customStyle="1" w:styleId="WW8Num27z0">
    <w:name w:val="WW8Num27z0"/>
    <w:rPr>
      <w:rFonts w:ascii="Garamond" w:hAnsi="Garamond" w:cs="Garamond"/>
      <w:b/>
      <w:bCs/>
      <w:i w:val="0"/>
      <w:color w:val="000000"/>
      <w:sz w:val="20"/>
      <w:szCs w:val="20"/>
    </w:rPr>
  </w:style>
  <w:style w:type="character" w:customStyle="1" w:styleId="WW8Num27z1">
    <w:name w:val="WW8Num27z1"/>
    <w:rPr>
      <w:rFonts w:ascii="Garamond" w:hAnsi="Garamond" w:cs="Garamond"/>
      <w:b/>
      <w:bCs/>
      <w:color w:val="000000"/>
    </w:rPr>
  </w:style>
  <w:style w:type="character" w:customStyle="1" w:styleId="WW8Num27z2">
    <w:name w:val="WW8Num27z2"/>
  </w:style>
  <w:style w:type="character" w:customStyle="1" w:styleId="WW8Num27z3">
    <w:name w:val="WW8Num27z3"/>
  </w:style>
  <w:style w:type="character" w:customStyle="1" w:styleId="WW8Num27z4">
    <w:name w:val="WW8Num27z4"/>
    <w:rPr>
      <w:rFonts w:ascii="Times New Roman" w:hAnsi="Times New Roman" w:cs="Times New Roman"/>
    </w:rPr>
  </w:style>
  <w:style w:type="character" w:customStyle="1" w:styleId="WW8Num27z5">
    <w:name w:val="WW8Num27z5"/>
  </w:style>
  <w:style w:type="character" w:customStyle="1" w:styleId="WW8Num27z6">
    <w:name w:val="WW8Num27z6"/>
  </w:style>
  <w:style w:type="character" w:customStyle="1" w:styleId="WW8Num27z7">
    <w:name w:val="WW8Num27z7"/>
  </w:style>
  <w:style w:type="character" w:customStyle="1" w:styleId="WW8Num27z8">
    <w:name w:val="WW8Num27z8"/>
  </w:style>
  <w:style w:type="character" w:customStyle="1" w:styleId="WW8Num28z0">
    <w:name w:val="WW8Num28z0"/>
    <w:rPr>
      <w:rFonts w:ascii="Garamond" w:hAnsi="Garamond" w:cs="Garamond"/>
      <w:bCs/>
      <w:color w:val="000000"/>
      <w:sz w:val="20"/>
      <w:szCs w:val="20"/>
    </w:rPr>
  </w:style>
  <w:style w:type="character" w:customStyle="1" w:styleId="WW8Num28z1">
    <w:name w:val="WW8Num28z1"/>
  </w:style>
  <w:style w:type="character" w:customStyle="1" w:styleId="WW8Num28z2">
    <w:name w:val="WW8Num28z2"/>
  </w:style>
  <w:style w:type="character" w:customStyle="1" w:styleId="WW8Num28z3">
    <w:name w:val="WW8Num28z3"/>
  </w:style>
  <w:style w:type="character" w:customStyle="1" w:styleId="WW8Num28z4">
    <w:name w:val="WW8Num28z4"/>
  </w:style>
  <w:style w:type="character" w:customStyle="1" w:styleId="WW8Num28z5">
    <w:name w:val="WW8Num28z5"/>
  </w:style>
  <w:style w:type="character" w:customStyle="1" w:styleId="WW8Num28z6">
    <w:name w:val="WW8Num28z6"/>
  </w:style>
  <w:style w:type="character" w:customStyle="1" w:styleId="WW8Num28z7">
    <w:name w:val="WW8Num28z7"/>
  </w:style>
  <w:style w:type="character" w:customStyle="1" w:styleId="WW8Num28z8">
    <w:name w:val="WW8Num28z8"/>
  </w:style>
  <w:style w:type="character" w:customStyle="1" w:styleId="WW8Num29z0">
    <w:name w:val="WW8Num29z0"/>
    <w:rPr>
      <w:rFonts w:ascii="Garamond" w:hAnsi="Garamond" w:cs="Garamond"/>
      <w:bCs/>
      <w:color w:val="000000"/>
      <w:sz w:val="20"/>
      <w:szCs w:val="20"/>
    </w:rPr>
  </w:style>
  <w:style w:type="character" w:customStyle="1" w:styleId="WW8Num30z0">
    <w:name w:val="WW8Num30z0"/>
    <w:rPr>
      <w:rFonts w:ascii="Garamond" w:hAnsi="Garamond" w:cs="Garamond"/>
      <w:bCs/>
      <w:iCs/>
      <w:color w:val="000000"/>
      <w:sz w:val="20"/>
      <w:szCs w:val="20"/>
    </w:rPr>
  </w:style>
  <w:style w:type="character" w:customStyle="1" w:styleId="WW8Num31z0">
    <w:name w:val="WW8Num31z0"/>
    <w:rPr>
      <w:rFonts w:ascii="Times New Roman" w:hAnsi="Times New Roman" w:cs="Garamond"/>
      <w:b w:val="0"/>
      <w:bCs w:val="0"/>
      <w:i w:val="0"/>
      <w:color w:val="000000"/>
      <w:sz w:val="20"/>
      <w:szCs w:val="20"/>
    </w:rPr>
  </w:style>
  <w:style w:type="character" w:customStyle="1" w:styleId="WW8Num32z0">
    <w:name w:val="WW8Num32z0"/>
    <w:rPr>
      <w:rFonts w:ascii="Times New Roman" w:hAnsi="Times New Roman" w:cs="Symbol" w:hint="default"/>
      <w:b w:val="0"/>
      <w:bCs w:val="0"/>
      <w:color w:val="000000"/>
      <w:sz w:val="20"/>
      <w:szCs w:val="20"/>
      <w:lang w:val="pl-PL"/>
    </w:rPr>
  </w:style>
  <w:style w:type="character" w:customStyle="1" w:styleId="WW8Num33z0">
    <w:name w:val="WW8Num33z0"/>
    <w:rPr>
      <w:rFonts w:ascii="Garamond" w:hAnsi="Garamond" w:cs="Garamond"/>
      <w:b/>
      <w:bCs/>
      <w:i w:val="0"/>
      <w:color w:val="000000"/>
      <w:sz w:val="20"/>
      <w:szCs w:val="20"/>
    </w:rPr>
  </w:style>
  <w:style w:type="character" w:customStyle="1" w:styleId="WW8Num34z0">
    <w:name w:val="WW8Num34z0"/>
    <w:rPr>
      <w:rFonts w:ascii="Garamond" w:hAnsi="Garamond" w:cs="Garamond"/>
      <w:b w:val="0"/>
      <w:bCs/>
      <w:color w:val="000000"/>
      <w:sz w:val="20"/>
      <w:szCs w:val="20"/>
    </w:rPr>
  </w:style>
  <w:style w:type="character" w:customStyle="1" w:styleId="WW8Num35z0">
    <w:name w:val="WW8Num35z0"/>
    <w:rPr>
      <w:rFonts w:ascii="Garamond" w:hAnsi="Garamond" w:cs="Garamond" w:hint="default"/>
      <w:b/>
      <w:bCs/>
      <w:i w:val="0"/>
      <w:color w:val="000000"/>
    </w:rPr>
  </w:style>
  <w:style w:type="character" w:customStyle="1" w:styleId="WW8Num30z1">
    <w:name w:val="WW8Num30z1"/>
    <w:rPr>
      <w:rFonts w:ascii="Georgia" w:hAnsi="Georgia" w:cs="Garamond" w:hint="default"/>
      <w:bCs/>
      <w:color w:val="000000"/>
      <w:sz w:val="20"/>
      <w:szCs w:val="20"/>
    </w:rPr>
  </w:style>
  <w:style w:type="character" w:customStyle="1" w:styleId="WW8Num30z2">
    <w:name w:val="WW8Num30z2"/>
  </w:style>
  <w:style w:type="character" w:customStyle="1" w:styleId="WW8Num30z3">
    <w:name w:val="WW8Num30z3"/>
  </w:style>
  <w:style w:type="character" w:customStyle="1" w:styleId="WW8Num30z4">
    <w:name w:val="WW8Num30z4"/>
    <w:rPr>
      <w:rFonts w:ascii="Times New Roman" w:hAnsi="Times New Roman" w:cs="Times New Roman" w:hint="default"/>
      <w:color w:val="auto"/>
    </w:rPr>
  </w:style>
  <w:style w:type="character" w:customStyle="1" w:styleId="WW8Num30z5">
    <w:name w:val="WW8Num30z5"/>
  </w:style>
  <w:style w:type="character" w:customStyle="1" w:styleId="WW8Num30z6">
    <w:name w:val="WW8Num30z6"/>
  </w:style>
  <w:style w:type="character" w:customStyle="1" w:styleId="WW8Num30z7">
    <w:name w:val="WW8Num30z7"/>
  </w:style>
  <w:style w:type="character" w:customStyle="1" w:styleId="WW8Num30z8">
    <w:name w:val="WW8Num30z8"/>
  </w:style>
  <w:style w:type="character" w:customStyle="1" w:styleId="WW8Num32z1">
    <w:name w:val="WW8Num32z1"/>
    <w:rPr>
      <w:rFonts w:ascii="Garamond" w:hAnsi="Garamond" w:cs="Garamond" w:hint="default"/>
      <w:b/>
      <w:color w:val="000000"/>
    </w:rPr>
  </w:style>
  <w:style w:type="character" w:customStyle="1" w:styleId="WW8Num32z2">
    <w:name w:val="WW8Num32z2"/>
  </w:style>
  <w:style w:type="character" w:customStyle="1" w:styleId="WW8Num32z3">
    <w:name w:val="WW8Num32z3"/>
  </w:style>
  <w:style w:type="character" w:customStyle="1" w:styleId="WW8Num32z4">
    <w:name w:val="WW8Num32z4"/>
  </w:style>
  <w:style w:type="character" w:customStyle="1" w:styleId="WW8Num32z5">
    <w:name w:val="WW8Num32z5"/>
  </w:style>
  <w:style w:type="character" w:customStyle="1" w:styleId="WW8Num32z6">
    <w:name w:val="WW8Num32z6"/>
  </w:style>
  <w:style w:type="character" w:customStyle="1" w:styleId="WW8Num32z7">
    <w:name w:val="WW8Num32z7"/>
  </w:style>
  <w:style w:type="character" w:customStyle="1" w:styleId="WW8Num32z8">
    <w:name w:val="WW8Num32z8"/>
  </w:style>
  <w:style w:type="character" w:customStyle="1" w:styleId="WW8Num33z1">
    <w:name w:val="WW8Num33z1"/>
    <w:rPr>
      <w:rFonts w:ascii="Garamond" w:hAnsi="Garamond" w:cs="Garamond" w:hint="default"/>
      <w:b/>
      <w:color w:val="000000"/>
      <w:sz w:val="20"/>
      <w:szCs w:val="20"/>
    </w:rPr>
  </w:style>
  <w:style w:type="character" w:customStyle="1" w:styleId="WW8Num33z4">
    <w:name w:val="WW8Num33z4"/>
    <w:rPr>
      <w:rFonts w:ascii="Times New Roman" w:hAnsi="Times New Roman" w:cs="Times New Roman"/>
    </w:rPr>
  </w:style>
  <w:style w:type="character" w:customStyle="1" w:styleId="WW8Num34z1">
    <w:name w:val="WW8Num34z1"/>
    <w:rPr>
      <w:rFonts w:ascii="Garamond" w:hAnsi="Garamond" w:cs="Garamond"/>
      <w:b/>
      <w:bCs/>
      <w:color w:val="000000"/>
    </w:rPr>
  </w:style>
  <w:style w:type="character" w:customStyle="1" w:styleId="WW8Num34z2">
    <w:name w:val="WW8Num34z2"/>
  </w:style>
  <w:style w:type="character" w:customStyle="1" w:styleId="WW8Num34z3">
    <w:name w:val="WW8Num34z3"/>
  </w:style>
  <w:style w:type="character" w:customStyle="1" w:styleId="WW8Num34z4">
    <w:name w:val="WW8Num34z4"/>
    <w:rPr>
      <w:rFonts w:ascii="Times New Roman" w:hAnsi="Times New Roman" w:cs="Times New Roman"/>
    </w:rPr>
  </w:style>
  <w:style w:type="character" w:customStyle="1" w:styleId="WW8Num34z5">
    <w:name w:val="WW8Num34z5"/>
  </w:style>
  <w:style w:type="character" w:customStyle="1" w:styleId="WW8Num34z6">
    <w:name w:val="WW8Num34z6"/>
  </w:style>
  <w:style w:type="character" w:customStyle="1" w:styleId="WW8Num34z7">
    <w:name w:val="WW8Num34z7"/>
  </w:style>
  <w:style w:type="character" w:customStyle="1" w:styleId="WW8Num34z8">
    <w:name w:val="WW8Num34z8"/>
  </w:style>
  <w:style w:type="character" w:customStyle="1" w:styleId="WW8Num35z1">
    <w:name w:val="WW8Num35z1"/>
  </w:style>
  <w:style w:type="character" w:customStyle="1" w:styleId="WW8Num35z2">
    <w:name w:val="WW8Num35z2"/>
  </w:style>
  <w:style w:type="character" w:customStyle="1" w:styleId="WW8Num35z3">
    <w:name w:val="WW8Num35z3"/>
  </w:style>
  <w:style w:type="character" w:customStyle="1" w:styleId="WW8Num35z4">
    <w:name w:val="WW8Num35z4"/>
  </w:style>
  <w:style w:type="character" w:customStyle="1" w:styleId="WW8Num35z5">
    <w:name w:val="WW8Num35z5"/>
  </w:style>
  <w:style w:type="character" w:customStyle="1" w:styleId="WW8Num35z6">
    <w:name w:val="WW8Num35z6"/>
  </w:style>
  <w:style w:type="character" w:customStyle="1" w:styleId="WW8Num35z7">
    <w:name w:val="WW8Num35z7"/>
  </w:style>
  <w:style w:type="character" w:customStyle="1" w:styleId="WW8Num35z8">
    <w:name w:val="WW8Num35z8"/>
  </w:style>
  <w:style w:type="character" w:customStyle="1" w:styleId="WW8Num36z0">
    <w:name w:val="WW8Num36z0"/>
    <w:rPr>
      <w:rFonts w:ascii="Garamond" w:hAnsi="Garamond" w:cs="Garamond"/>
      <w:i w:val="0"/>
      <w:iCs w:val="0"/>
      <w:color w:val="000000"/>
      <w:sz w:val="20"/>
      <w:szCs w:val="20"/>
    </w:rPr>
  </w:style>
  <w:style w:type="character" w:customStyle="1" w:styleId="WW8Num36z1">
    <w:name w:val="WW8Num36z1"/>
  </w:style>
  <w:style w:type="character" w:customStyle="1" w:styleId="WW8Num36z2">
    <w:name w:val="WW8Num36z2"/>
  </w:style>
  <w:style w:type="character" w:customStyle="1" w:styleId="WW8Num36z3">
    <w:name w:val="WW8Num36z3"/>
  </w:style>
  <w:style w:type="character" w:customStyle="1" w:styleId="WW8Num36z4">
    <w:name w:val="WW8Num36z4"/>
  </w:style>
  <w:style w:type="character" w:customStyle="1" w:styleId="WW8Num36z5">
    <w:name w:val="WW8Num36z5"/>
  </w:style>
  <w:style w:type="character" w:customStyle="1" w:styleId="WW8Num36z6">
    <w:name w:val="WW8Num36z6"/>
  </w:style>
  <w:style w:type="character" w:customStyle="1" w:styleId="WW8Num36z7">
    <w:name w:val="WW8Num36z7"/>
  </w:style>
  <w:style w:type="character" w:customStyle="1" w:styleId="WW8Num36z8">
    <w:name w:val="WW8Num36z8"/>
  </w:style>
  <w:style w:type="character" w:customStyle="1" w:styleId="WW8Num37z0">
    <w:name w:val="WW8Num37z0"/>
    <w:rPr>
      <w:rFonts w:ascii="Garamond" w:hAnsi="Garamond" w:cs="Garamond"/>
      <w:bCs/>
      <w:color w:val="000000"/>
      <w:sz w:val="20"/>
      <w:szCs w:val="20"/>
    </w:rPr>
  </w:style>
  <w:style w:type="character" w:customStyle="1" w:styleId="WW8Num37z1">
    <w:name w:val="WW8Num37z1"/>
  </w:style>
  <w:style w:type="character" w:customStyle="1" w:styleId="WW8Num37z2">
    <w:name w:val="WW8Num37z2"/>
  </w:style>
  <w:style w:type="character" w:customStyle="1" w:styleId="WW8Num37z3">
    <w:name w:val="WW8Num37z3"/>
  </w:style>
  <w:style w:type="character" w:customStyle="1" w:styleId="WW8Num37z4">
    <w:name w:val="WW8Num37z4"/>
  </w:style>
  <w:style w:type="character" w:customStyle="1" w:styleId="WW8Num37z5">
    <w:name w:val="WW8Num37z5"/>
  </w:style>
  <w:style w:type="character" w:customStyle="1" w:styleId="WW8Num37z6">
    <w:name w:val="WW8Num37z6"/>
  </w:style>
  <w:style w:type="character" w:customStyle="1" w:styleId="WW8Num37z7">
    <w:name w:val="WW8Num37z7"/>
  </w:style>
  <w:style w:type="character" w:customStyle="1" w:styleId="WW8Num37z8">
    <w:name w:val="WW8Num37z8"/>
  </w:style>
  <w:style w:type="character" w:customStyle="1" w:styleId="WW8Num38z0">
    <w:name w:val="WW8Num38z0"/>
    <w:rPr>
      <w:rFonts w:ascii="Garamond" w:hAnsi="Garamond" w:cs="Garamond"/>
      <w:bCs/>
      <w:color w:val="000000"/>
      <w:sz w:val="20"/>
      <w:szCs w:val="20"/>
    </w:rPr>
  </w:style>
  <w:style w:type="character" w:customStyle="1" w:styleId="WW8Num38z1">
    <w:name w:val="WW8Num38z1"/>
  </w:style>
  <w:style w:type="character" w:customStyle="1" w:styleId="WW8Num38z2">
    <w:name w:val="WW8Num38z2"/>
  </w:style>
  <w:style w:type="character" w:customStyle="1" w:styleId="WW8Num38z3">
    <w:name w:val="WW8Num38z3"/>
  </w:style>
  <w:style w:type="character" w:customStyle="1" w:styleId="WW8Num38z4">
    <w:name w:val="WW8Num38z4"/>
  </w:style>
  <w:style w:type="character" w:customStyle="1" w:styleId="WW8Num38z5">
    <w:name w:val="WW8Num38z5"/>
  </w:style>
  <w:style w:type="character" w:customStyle="1" w:styleId="WW8Num38z6">
    <w:name w:val="WW8Num38z6"/>
  </w:style>
  <w:style w:type="character" w:customStyle="1" w:styleId="WW8Num38z7">
    <w:name w:val="WW8Num38z7"/>
  </w:style>
  <w:style w:type="character" w:customStyle="1" w:styleId="WW8Num38z8">
    <w:name w:val="WW8Num38z8"/>
  </w:style>
  <w:style w:type="character" w:customStyle="1" w:styleId="WW8Num39z0">
    <w:name w:val="WW8Num39z0"/>
    <w:rPr>
      <w:rFonts w:ascii="Garamond" w:hAnsi="Garamond" w:cs="Garamond"/>
      <w:b w:val="0"/>
      <w:color w:val="000000"/>
      <w:sz w:val="20"/>
      <w:szCs w:val="20"/>
    </w:rPr>
  </w:style>
  <w:style w:type="character" w:customStyle="1" w:styleId="WW8Num39z1">
    <w:name w:val="WW8Num39z1"/>
  </w:style>
  <w:style w:type="character" w:customStyle="1" w:styleId="WW8Num39z2">
    <w:name w:val="WW8Num39z2"/>
  </w:style>
  <w:style w:type="character" w:customStyle="1" w:styleId="WW8Num39z3">
    <w:name w:val="WW8Num39z3"/>
  </w:style>
  <w:style w:type="character" w:customStyle="1" w:styleId="WW8Num39z4">
    <w:name w:val="WW8Num39z4"/>
  </w:style>
  <w:style w:type="character" w:customStyle="1" w:styleId="WW8Num39z5">
    <w:name w:val="WW8Num39z5"/>
  </w:style>
  <w:style w:type="character" w:customStyle="1" w:styleId="WW8Num39z6">
    <w:name w:val="WW8Num39z6"/>
  </w:style>
  <w:style w:type="character" w:customStyle="1" w:styleId="WW8Num39z7">
    <w:name w:val="WW8Num39z7"/>
  </w:style>
  <w:style w:type="character" w:customStyle="1" w:styleId="WW8Num39z8">
    <w:name w:val="WW8Num39z8"/>
  </w:style>
  <w:style w:type="character" w:customStyle="1" w:styleId="WW8Num40z0">
    <w:name w:val="WW8Num40z0"/>
    <w:rPr>
      <w:i w:val="0"/>
      <w:iCs w:val="0"/>
    </w:rPr>
  </w:style>
  <w:style w:type="character" w:customStyle="1" w:styleId="WW8Num40z1">
    <w:name w:val="WW8Num40z1"/>
  </w:style>
  <w:style w:type="character" w:customStyle="1" w:styleId="WW8Num40z2">
    <w:name w:val="WW8Num40z2"/>
  </w:style>
  <w:style w:type="character" w:customStyle="1" w:styleId="WW8Num40z3">
    <w:name w:val="WW8Num40z3"/>
  </w:style>
  <w:style w:type="character" w:customStyle="1" w:styleId="WW8Num40z4">
    <w:name w:val="WW8Num40z4"/>
  </w:style>
  <w:style w:type="character" w:customStyle="1" w:styleId="WW8Num40z5">
    <w:name w:val="WW8Num40z5"/>
  </w:style>
  <w:style w:type="character" w:customStyle="1" w:styleId="WW8Num40z6">
    <w:name w:val="WW8Num40z6"/>
  </w:style>
  <w:style w:type="character" w:customStyle="1" w:styleId="WW8Num40z7">
    <w:name w:val="WW8Num40z7"/>
  </w:style>
  <w:style w:type="character" w:customStyle="1" w:styleId="WW8Num40z8">
    <w:name w:val="WW8Num40z8"/>
  </w:style>
  <w:style w:type="character" w:customStyle="1" w:styleId="WW8Num41z0">
    <w:name w:val="WW8Num41z0"/>
    <w:rPr>
      <w:rFonts w:ascii="Garamond" w:hAnsi="Garamond" w:cs="Garamond"/>
      <w:bCs/>
      <w:i w:val="0"/>
      <w:iCs/>
      <w:color w:val="000000"/>
      <w:sz w:val="20"/>
      <w:szCs w:val="20"/>
    </w:rPr>
  </w:style>
  <w:style w:type="character" w:customStyle="1" w:styleId="WW8Num41z1">
    <w:name w:val="WW8Num41z1"/>
  </w:style>
  <w:style w:type="character" w:customStyle="1" w:styleId="WW8Num41z2">
    <w:name w:val="WW8Num41z2"/>
  </w:style>
  <w:style w:type="character" w:customStyle="1" w:styleId="WW8Num41z3">
    <w:name w:val="WW8Num41z3"/>
  </w:style>
  <w:style w:type="character" w:customStyle="1" w:styleId="WW8Num41z4">
    <w:name w:val="WW8Num41z4"/>
  </w:style>
  <w:style w:type="character" w:customStyle="1" w:styleId="WW8Num41z5">
    <w:name w:val="WW8Num41z5"/>
  </w:style>
  <w:style w:type="character" w:customStyle="1" w:styleId="WW8Num41z6">
    <w:name w:val="WW8Num41z6"/>
  </w:style>
  <w:style w:type="character" w:customStyle="1" w:styleId="WW8Num41z7">
    <w:name w:val="WW8Num41z7"/>
  </w:style>
  <w:style w:type="character" w:customStyle="1" w:styleId="WW8Num41z8">
    <w:name w:val="WW8Num41z8"/>
  </w:style>
  <w:style w:type="character" w:customStyle="1" w:styleId="WW8Num42z0">
    <w:name w:val="WW8Num42z0"/>
    <w:rPr>
      <w:rFonts w:ascii="Garamond" w:hAnsi="Garamond" w:cs="Garamond"/>
      <w:bCs/>
      <w:color w:val="000000"/>
      <w:sz w:val="20"/>
      <w:szCs w:val="20"/>
    </w:rPr>
  </w:style>
  <w:style w:type="character" w:customStyle="1" w:styleId="WW8Num42z1">
    <w:name w:val="WW8Num42z1"/>
  </w:style>
  <w:style w:type="character" w:customStyle="1" w:styleId="WW8Num42z2">
    <w:name w:val="WW8Num42z2"/>
  </w:style>
  <w:style w:type="character" w:customStyle="1" w:styleId="WW8Num42z3">
    <w:name w:val="WW8Num42z3"/>
  </w:style>
  <w:style w:type="character" w:customStyle="1" w:styleId="WW8Num42z4">
    <w:name w:val="WW8Num42z4"/>
  </w:style>
  <w:style w:type="character" w:customStyle="1" w:styleId="WW8Num42z5">
    <w:name w:val="WW8Num42z5"/>
  </w:style>
  <w:style w:type="character" w:customStyle="1" w:styleId="WW8Num42z6">
    <w:name w:val="WW8Num42z6"/>
  </w:style>
  <w:style w:type="character" w:customStyle="1" w:styleId="WW8Num42z7">
    <w:name w:val="WW8Num42z7"/>
  </w:style>
  <w:style w:type="character" w:customStyle="1" w:styleId="WW8Num42z8">
    <w:name w:val="WW8Num42z8"/>
  </w:style>
  <w:style w:type="character" w:customStyle="1" w:styleId="Domylnaczcionkaakapitu2">
    <w:name w:val="Domyślna czcionka akapitu2"/>
  </w:style>
  <w:style w:type="character" w:customStyle="1" w:styleId="WW8Num15z2">
    <w:name w:val="WW8Num15z2"/>
  </w:style>
  <w:style w:type="character" w:customStyle="1" w:styleId="WW8Num15z3">
    <w:name w:val="WW8Num15z3"/>
  </w:style>
  <w:style w:type="character" w:customStyle="1" w:styleId="WW8Num15z4">
    <w:name w:val="WW8Num15z4"/>
  </w:style>
  <w:style w:type="character" w:customStyle="1" w:styleId="WW8Num15z5">
    <w:name w:val="WW8Num15z5"/>
  </w:style>
  <w:style w:type="character" w:customStyle="1" w:styleId="WW8Num15z6">
    <w:name w:val="WW8Num15z6"/>
  </w:style>
  <w:style w:type="character" w:customStyle="1" w:styleId="WW8Num15z7">
    <w:name w:val="WW8Num15z7"/>
  </w:style>
  <w:style w:type="character" w:customStyle="1" w:styleId="WW8Num15z8">
    <w:name w:val="WW8Num15z8"/>
  </w:style>
  <w:style w:type="character" w:customStyle="1" w:styleId="WW8Num16z2">
    <w:name w:val="WW8Num16z2"/>
  </w:style>
  <w:style w:type="character" w:customStyle="1" w:styleId="WW8Num16z3">
    <w:name w:val="WW8Num16z3"/>
  </w:style>
  <w:style w:type="character" w:customStyle="1" w:styleId="WW8Num16z4">
    <w:name w:val="WW8Num16z4"/>
    <w:rPr>
      <w:rFonts w:ascii="Times New Roman" w:hAnsi="Times New Roman" w:cs="Times New Roman" w:hint="default"/>
      <w:color w:val="auto"/>
    </w:rPr>
  </w:style>
  <w:style w:type="character" w:customStyle="1" w:styleId="WW8Num16z5">
    <w:name w:val="WW8Num16z5"/>
  </w:style>
  <w:style w:type="character" w:customStyle="1" w:styleId="WW8Num16z6">
    <w:name w:val="WW8Num16z6"/>
  </w:style>
  <w:style w:type="character" w:customStyle="1" w:styleId="WW8Num16z7">
    <w:name w:val="WW8Num16z7"/>
  </w:style>
  <w:style w:type="character" w:customStyle="1" w:styleId="WW8Num16z8">
    <w:name w:val="WW8Num16z8"/>
  </w:style>
  <w:style w:type="character" w:customStyle="1" w:styleId="WW8Num14z1">
    <w:name w:val="WW8Num14z1"/>
    <w:rPr>
      <w:rFonts w:ascii="Garamond" w:hAnsi="Garamond" w:cs="Garamond"/>
      <w:bCs/>
      <w:color w:val="000000"/>
    </w:rPr>
  </w:style>
  <w:style w:type="character" w:customStyle="1" w:styleId="WW8Num14z2">
    <w:name w:val="WW8Num14z2"/>
  </w:style>
  <w:style w:type="character" w:customStyle="1" w:styleId="WW8Num14z3">
    <w:name w:val="WW8Num14z3"/>
  </w:style>
  <w:style w:type="character" w:customStyle="1" w:styleId="WW8Num14z4">
    <w:name w:val="WW8Num14z4"/>
  </w:style>
  <w:style w:type="character" w:customStyle="1" w:styleId="WW8Num14z5">
    <w:name w:val="WW8Num14z5"/>
  </w:style>
  <w:style w:type="character" w:customStyle="1" w:styleId="WW8Num14z6">
    <w:name w:val="WW8Num14z6"/>
  </w:style>
  <w:style w:type="character" w:customStyle="1" w:styleId="WW8Num14z7">
    <w:name w:val="WW8Num14z7"/>
  </w:style>
  <w:style w:type="character" w:customStyle="1" w:styleId="WW8Num14z8">
    <w:name w:val="WW8Num14z8"/>
  </w:style>
  <w:style w:type="character" w:customStyle="1" w:styleId="Domylnaczcionkaakapitu1">
    <w:name w:val="Domyślna czcionka akapitu1"/>
  </w:style>
  <w:style w:type="character" w:customStyle="1" w:styleId="st">
    <w:name w:val="st"/>
    <w:basedOn w:val="Domylnaczcionkaakapitu1"/>
  </w:style>
  <w:style w:type="character" w:styleId="Uwydatnienie">
    <w:name w:val="Emphasis"/>
    <w:qFormat/>
    <w:rPr>
      <w:i/>
      <w:iCs/>
    </w:rPr>
  </w:style>
  <w:style w:type="character" w:customStyle="1" w:styleId="WW8Num9z1">
    <w:name w:val="WW8Num9z1"/>
    <w:rPr>
      <w:rFonts w:ascii="Georgia" w:hAnsi="Georgia" w:cs="Garamond" w:hint="default"/>
      <w:bCs/>
      <w:color w:val="000000"/>
      <w:sz w:val="20"/>
      <w:szCs w:val="20"/>
    </w:rPr>
  </w:style>
  <w:style w:type="character" w:customStyle="1" w:styleId="WW8Num9z2">
    <w:name w:val="WW8Num9z2"/>
  </w:style>
  <w:style w:type="character" w:customStyle="1" w:styleId="WW8Num9z3">
    <w:name w:val="WW8Num9z3"/>
  </w:style>
  <w:style w:type="character" w:customStyle="1" w:styleId="WW8Num9z4">
    <w:name w:val="WW8Num9z4"/>
    <w:rPr>
      <w:rFonts w:ascii="Times New Roman" w:hAnsi="Times New Roman" w:cs="Times New Roman" w:hint="default"/>
      <w:color w:val="auto"/>
    </w:rPr>
  </w:style>
  <w:style w:type="character" w:customStyle="1" w:styleId="WW8Num9z5">
    <w:name w:val="WW8Num9z5"/>
  </w:style>
  <w:style w:type="character" w:customStyle="1" w:styleId="WW8Num9z6">
    <w:name w:val="WW8Num9z6"/>
  </w:style>
  <w:style w:type="character" w:customStyle="1" w:styleId="WW8Num9z7">
    <w:name w:val="WW8Num9z7"/>
  </w:style>
  <w:style w:type="character" w:customStyle="1" w:styleId="WW8Num9z8">
    <w:name w:val="WW8Num9z8"/>
  </w:style>
  <w:style w:type="character" w:customStyle="1" w:styleId="WW8Num11z1">
    <w:name w:val="WW8Num11z1"/>
    <w:rPr>
      <w:rFonts w:ascii="Garamond" w:hAnsi="Garamond" w:cs="Garamond" w:hint="default"/>
      <w:b/>
      <w:color w:val="000000"/>
      <w:sz w:val="20"/>
      <w:szCs w:val="20"/>
    </w:rPr>
  </w:style>
  <w:style w:type="character" w:customStyle="1" w:styleId="WW8Num11z4">
    <w:name w:val="WW8Num11z4"/>
  </w:style>
  <w:style w:type="character" w:customStyle="1" w:styleId="Znakinumeracji">
    <w:name w:val="Znaki numeracji"/>
    <w:rPr>
      <w:sz w:val="20"/>
      <w:szCs w:val="20"/>
    </w:rPr>
  </w:style>
  <w:style w:type="character" w:customStyle="1" w:styleId="TekstdymkaZnak">
    <w:name w:val="Tekst dymka Znak"/>
    <w:rPr>
      <w:rFonts w:ascii="Tahoma" w:eastAsia="SimSun" w:hAnsi="Tahoma" w:cs="Mangal"/>
      <w:kern w:val="1"/>
      <w:sz w:val="16"/>
      <w:szCs w:val="14"/>
      <w:lang w:eastAsia="hi-IN" w:bidi="hi-IN"/>
    </w:rPr>
  </w:style>
  <w:style w:type="character" w:customStyle="1" w:styleId="Symbolewypunktowania">
    <w:name w:val="Symbole wypunktowania"/>
    <w:rPr>
      <w:rFonts w:ascii="OpenSymbol" w:eastAsia="OpenSymbol" w:hAnsi="OpenSymbol" w:cs="OpenSymbol"/>
    </w:rPr>
  </w:style>
  <w:style w:type="character" w:styleId="Hipercze">
    <w:name w:val="Hyperlink"/>
    <w:rPr>
      <w:color w:val="000080"/>
      <w:u w:val="single"/>
    </w:rPr>
  </w:style>
  <w:style w:type="character" w:customStyle="1" w:styleId="Odwoaniedokomentarza1">
    <w:name w:val="Odwołanie do komentarza1"/>
    <w:rPr>
      <w:sz w:val="16"/>
      <w:szCs w:val="16"/>
    </w:rPr>
  </w:style>
  <w:style w:type="character" w:customStyle="1" w:styleId="TekstkomentarzaZnak">
    <w:name w:val="Tekst komentarza Znak"/>
    <w:rPr>
      <w:rFonts w:eastAsia="SimSun" w:cs="Mangal"/>
      <w:kern w:val="1"/>
      <w:szCs w:val="18"/>
      <w:lang w:eastAsia="hi-IN" w:bidi="hi-IN"/>
    </w:rPr>
  </w:style>
  <w:style w:type="character" w:customStyle="1" w:styleId="TematkomentarzaZnak">
    <w:name w:val="Temat komentarza Znak"/>
    <w:rPr>
      <w:rFonts w:eastAsia="SimSun" w:cs="Mangal"/>
      <w:b/>
      <w:bCs/>
      <w:kern w:val="1"/>
      <w:szCs w:val="18"/>
      <w:lang w:eastAsia="hi-IN" w:bidi="hi-IN"/>
    </w:rPr>
  </w:style>
  <w:style w:type="paragraph" w:customStyle="1" w:styleId="Nagwek3">
    <w:name w:val="Nagłówek3"/>
    <w:basedOn w:val="Normalny"/>
    <w:next w:val="Tekstpodstawowy"/>
    <w:pPr>
      <w:keepNext/>
      <w:spacing w:before="240" w:after="120"/>
    </w:pPr>
    <w:rPr>
      <w:rFonts w:ascii="Arial" w:eastAsia="Lucida Sans Unicode" w:hAnsi="Arial"/>
      <w:sz w:val="28"/>
      <w:szCs w:val="28"/>
    </w:rPr>
  </w:style>
  <w:style w:type="paragraph" w:styleId="Tekstpodstawowy">
    <w:name w:val="Body Text"/>
    <w:basedOn w:val="Normalny"/>
    <w:pPr>
      <w:spacing w:after="120"/>
    </w:pPr>
  </w:style>
  <w:style w:type="paragraph" w:styleId="Lista">
    <w:name w:val="List"/>
    <w:basedOn w:val="Tekstpodstawowy"/>
  </w:style>
  <w:style w:type="paragraph" w:customStyle="1" w:styleId="Podpis3">
    <w:name w:val="Podpis3"/>
    <w:basedOn w:val="Normalny"/>
    <w:pPr>
      <w:suppressLineNumbers/>
      <w:spacing w:before="120" w:after="120"/>
    </w:pPr>
    <w:rPr>
      <w:i/>
      <w:iCs/>
    </w:rPr>
  </w:style>
  <w:style w:type="paragraph" w:customStyle="1" w:styleId="Indeks">
    <w:name w:val="Indeks"/>
    <w:basedOn w:val="Normalny"/>
    <w:pPr>
      <w:suppressLineNumbers/>
    </w:pPr>
  </w:style>
  <w:style w:type="paragraph" w:customStyle="1" w:styleId="Nagwek20">
    <w:name w:val="Nagłówek2"/>
    <w:basedOn w:val="Normalny"/>
    <w:next w:val="Tekstpodstawowy"/>
    <w:pPr>
      <w:keepNext/>
      <w:spacing w:before="240" w:after="120"/>
    </w:pPr>
    <w:rPr>
      <w:rFonts w:ascii="Arial" w:eastAsia="Microsoft YaHei" w:hAnsi="Arial"/>
      <w:sz w:val="28"/>
      <w:szCs w:val="28"/>
    </w:rPr>
  </w:style>
  <w:style w:type="paragraph" w:customStyle="1" w:styleId="Podpis2">
    <w:name w:val="Podpis2"/>
    <w:basedOn w:val="Normalny"/>
    <w:pPr>
      <w:suppressLineNumbers/>
      <w:spacing w:before="120" w:after="120"/>
    </w:pPr>
    <w:rPr>
      <w:i/>
      <w:iCs/>
    </w:rPr>
  </w:style>
  <w:style w:type="paragraph" w:customStyle="1" w:styleId="Nagwek10">
    <w:name w:val="Nagłówek1"/>
    <w:basedOn w:val="Normalny"/>
    <w:next w:val="Tekstpodstawowy"/>
    <w:pPr>
      <w:keepNext/>
      <w:spacing w:before="240" w:after="120"/>
    </w:pPr>
    <w:rPr>
      <w:rFonts w:ascii="Arial" w:eastAsia="Microsoft YaHei" w:hAnsi="Arial"/>
      <w:sz w:val="28"/>
      <w:szCs w:val="28"/>
    </w:rPr>
  </w:style>
  <w:style w:type="paragraph" w:customStyle="1" w:styleId="Podpis1">
    <w:name w:val="Podpis1"/>
    <w:basedOn w:val="Normalny"/>
    <w:pPr>
      <w:suppressLineNumbers/>
      <w:spacing w:before="120" w:after="120"/>
    </w:pPr>
    <w:rPr>
      <w:i/>
      <w:iCs/>
    </w:rPr>
  </w:style>
  <w:style w:type="paragraph" w:customStyle="1" w:styleId="Kolorowalistaakcent11">
    <w:name w:val="Kolorowa lista — akcent 11"/>
    <w:basedOn w:val="Normalny"/>
    <w:pPr>
      <w:ind w:left="720"/>
    </w:pPr>
  </w:style>
  <w:style w:type="paragraph" w:customStyle="1" w:styleId="Tekstpodstawowywcity31">
    <w:name w:val="Tekst podstawowy wcięty 31"/>
    <w:basedOn w:val="Normalny"/>
    <w:pPr>
      <w:spacing w:after="120"/>
      <w:ind w:left="283"/>
    </w:pPr>
    <w:rPr>
      <w:sz w:val="16"/>
      <w:szCs w:val="16"/>
    </w:rPr>
  </w:style>
  <w:style w:type="paragraph" w:styleId="Tekstpodstawowywcity">
    <w:name w:val="Body Text Indent"/>
    <w:basedOn w:val="Normalny"/>
    <w:pPr>
      <w:spacing w:after="120"/>
      <w:ind w:left="283"/>
    </w:pPr>
  </w:style>
  <w:style w:type="paragraph" w:customStyle="1" w:styleId="Tekstpodstawowy21">
    <w:name w:val="Tekst podstawowy 21"/>
    <w:basedOn w:val="Normalny"/>
    <w:rPr>
      <w:color w:val="000000"/>
      <w:sz w:val="22"/>
      <w:szCs w:val="20"/>
    </w:rPr>
  </w:style>
  <w:style w:type="paragraph" w:customStyle="1" w:styleId="Zawartotabeli">
    <w:name w:val="Zawartość tabeli"/>
    <w:basedOn w:val="Normalny"/>
    <w:pPr>
      <w:suppressLineNumbers/>
    </w:pPr>
  </w:style>
  <w:style w:type="paragraph" w:customStyle="1" w:styleId="Tekstpodstawowy31">
    <w:name w:val="Tekst podstawowy 31"/>
    <w:basedOn w:val="Normalny"/>
    <w:pPr>
      <w:suppressAutoHyphens w:val="0"/>
      <w:spacing w:after="120"/>
    </w:pPr>
    <w:rPr>
      <w:sz w:val="16"/>
      <w:szCs w:val="16"/>
    </w:rPr>
  </w:style>
  <w:style w:type="paragraph" w:customStyle="1" w:styleId="Tekstpodstawowy23">
    <w:name w:val="Tekst podstawowy 23"/>
    <w:basedOn w:val="Normalny"/>
    <w:pPr>
      <w:jc w:val="both"/>
    </w:pPr>
    <w:rPr>
      <w:rFonts w:ascii="Arial" w:hAnsi="Arial" w:cs="Arial"/>
    </w:rPr>
  </w:style>
  <w:style w:type="paragraph" w:customStyle="1" w:styleId="Nagwektabeli">
    <w:name w:val="Nagłówek tabeli"/>
    <w:basedOn w:val="Zawartotabeli"/>
    <w:pPr>
      <w:jc w:val="center"/>
    </w:pPr>
    <w:rPr>
      <w:b/>
      <w:bCs/>
    </w:rPr>
  </w:style>
  <w:style w:type="paragraph" w:styleId="Tekstdymka">
    <w:name w:val="Balloon Text"/>
    <w:basedOn w:val="Normalny"/>
    <w:rPr>
      <w:rFonts w:ascii="Tahoma" w:hAnsi="Tahoma" w:cs="Tahoma"/>
      <w:sz w:val="16"/>
      <w:szCs w:val="14"/>
    </w:rPr>
  </w:style>
  <w:style w:type="paragraph" w:styleId="Tytu">
    <w:name w:val="Title"/>
    <w:basedOn w:val="Normalny"/>
    <w:next w:val="Podtytu"/>
    <w:qFormat/>
    <w:pPr>
      <w:jc w:val="center"/>
    </w:pPr>
    <w:rPr>
      <w:b/>
      <w:sz w:val="32"/>
    </w:rPr>
  </w:style>
  <w:style w:type="paragraph" w:styleId="Podtytu">
    <w:name w:val="Subtitle"/>
    <w:basedOn w:val="Normalny"/>
    <w:next w:val="Tekstpodstawowy"/>
    <w:qFormat/>
    <w:pPr>
      <w:spacing w:after="60"/>
      <w:jc w:val="center"/>
    </w:pPr>
    <w:rPr>
      <w:rFonts w:ascii="Arial" w:hAnsi="Arial" w:cs="Arial"/>
    </w:rPr>
  </w:style>
  <w:style w:type="paragraph" w:customStyle="1" w:styleId="WW-Tekstpodstawowy2">
    <w:name w:val="WW-Tekst podstawowy 2"/>
    <w:basedOn w:val="Normalny"/>
    <w:pPr>
      <w:jc w:val="both"/>
    </w:pPr>
    <w:rPr>
      <w:rFonts w:ascii="Tahoma" w:hAnsi="Tahoma" w:cs="Tahoma"/>
      <w:sz w:val="18"/>
    </w:rPr>
  </w:style>
  <w:style w:type="paragraph" w:customStyle="1" w:styleId="Tekstpodstawowy32">
    <w:name w:val="Tekst podstawowy 32"/>
    <w:basedOn w:val="Normalny"/>
    <w:pPr>
      <w:jc w:val="both"/>
    </w:pPr>
    <w:rPr>
      <w:rFonts w:ascii="Tahoma" w:hAnsi="Tahoma" w:cs="Tahoma"/>
    </w:rPr>
  </w:style>
  <w:style w:type="paragraph" w:customStyle="1" w:styleId="Tekstpodstawowywcity22">
    <w:name w:val="Tekst podstawowy wcięty 22"/>
    <w:basedOn w:val="Normalny"/>
    <w:pPr>
      <w:ind w:left="426" w:hanging="426"/>
      <w:jc w:val="both"/>
    </w:pPr>
  </w:style>
  <w:style w:type="paragraph" w:styleId="Stopka">
    <w:name w:val="footer"/>
    <w:basedOn w:val="Normalny"/>
    <w:pPr>
      <w:suppressLineNumbers/>
      <w:tabs>
        <w:tab w:val="center" w:pos="4819"/>
        <w:tab w:val="right" w:pos="9638"/>
      </w:tabs>
    </w:pPr>
  </w:style>
  <w:style w:type="paragraph" w:styleId="Nagwek">
    <w:name w:val="header"/>
    <w:basedOn w:val="Normalny"/>
    <w:pPr>
      <w:suppressLineNumbers/>
      <w:tabs>
        <w:tab w:val="center" w:pos="4819"/>
        <w:tab w:val="right" w:pos="9638"/>
      </w:tabs>
    </w:pPr>
  </w:style>
  <w:style w:type="paragraph" w:customStyle="1" w:styleId="Akapitzlist1">
    <w:name w:val="Akapit z listą1"/>
    <w:basedOn w:val="Normalny"/>
    <w:pPr>
      <w:ind w:left="720"/>
    </w:pPr>
  </w:style>
  <w:style w:type="paragraph" w:customStyle="1" w:styleId="Tekstkomentarza1">
    <w:name w:val="Tekst komentarza1"/>
    <w:basedOn w:val="Normalny"/>
    <w:rPr>
      <w:sz w:val="20"/>
      <w:szCs w:val="18"/>
    </w:rPr>
  </w:style>
  <w:style w:type="paragraph" w:styleId="Tematkomentarza">
    <w:name w:val="annotation subject"/>
    <w:basedOn w:val="Tekstkomentarza1"/>
    <w:next w:val="Tekstkomentarza1"/>
    <w:rPr>
      <w:b/>
      <w:bCs/>
    </w:rPr>
  </w:style>
  <w:style w:type="paragraph" w:customStyle="1" w:styleId="Tekstpodstawowy22">
    <w:name w:val="Tekst podstawowy 22"/>
    <w:basedOn w:val="Normalny"/>
    <w:pPr>
      <w:suppressAutoHyphens w:val="0"/>
      <w:overflowPunct w:val="0"/>
      <w:autoSpaceDE w:val="0"/>
      <w:textAlignment w:val="baseline"/>
    </w:pPr>
    <w:rPr>
      <w:rFonts w:eastAsia="Times New Roman" w:cs="Times New Roman"/>
      <w:szCs w:val="20"/>
      <w:lang w:eastAsia="ar-SA" w:bidi="ar-SA"/>
    </w:rPr>
  </w:style>
  <w:style w:type="paragraph" w:customStyle="1" w:styleId="BodyText21">
    <w:name w:val="Body Text 21"/>
    <w:pPr>
      <w:suppressAutoHyphens/>
      <w:spacing w:line="100" w:lineRule="atLeast"/>
      <w:jc w:val="center"/>
    </w:pPr>
    <w:rPr>
      <w:b/>
      <w:kern w:val="1"/>
      <w:sz w:val="24"/>
      <w:lang w:eastAsia="ar-SA"/>
    </w:rPr>
  </w:style>
  <w:style w:type="character" w:customStyle="1" w:styleId="Nierozpoznanawzmianka1">
    <w:name w:val="Nierozpoznana wzmianka1"/>
    <w:uiPriority w:val="99"/>
    <w:semiHidden/>
    <w:unhideWhenUsed/>
    <w:rsid w:val="00333B68"/>
    <w:rPr>
      <w:color w:val="605E5C"/>
      <w:shd w:val="clear" w:color="auto" w:fill="E1DFDD"/>
    </w:rPr>
  </w:style>
  <w:style w:type="numbering" w:customStyle="1" w:styleId="Biecalista1">
    <w:name w:val="Bieżąca lista1"/>
    <w:uiPriority w:val="99"/>
    <w:rsid w:val="00FF2F39"/>
    <w:pPr>
      <w:numPr>
        <w:numId w:val="24"/>
      </w:numPr>
    </w:pPr>
  </w:style>
  <w:style w:type="paragraph" w:styleId="Poprawka">
    <w:name w:val="Revision"/>
    <w:hidden/>
    <w:uiPriority w:val="99"/>
    <w:semiHidden/>
    <w:rsid w:val="00233C9F"/>
    <w:rPr>
      <w:rFonts w:eastAsia="SimSun" w:cs="Mangal"/>
      <w:kern w:val="1"/>
      <w:sz w:val="24"/>
      <w:szCs w:val="21"/>
      <w:lang w:eastAsia="hi-IN" w:bidi="hi-IN"/>
    </w:rPr>
  </w:style>
  <w:style w:type="paragraph" w:styleId="NormalnyWeb">
    <w:name w:val="Normal (Web)"/>
    <w:basedOn w:val="Normalny"/>
    <w:uiPriority w:val="99"/>
    <w:unhideWhenUsed/>
    <w:rsid w:val="00F75FD1"/>
    <w:pPr>
      <w:widowControl/>
      <w:suppressAutoHyphens w:val="0"/>
      <w:spacing w:before="100" w:beforeAutospacing="1" w:after="119"/>
    </w:pPr>
    <w:rPr>
      <w:rFonts w:eastAsia="Times New Roman" w:cs="Times New Roman"/>
      <w:kern w:val="0"/>
      <w:lang w:eastAsia="pl-PL" w:bidi="ar-SA"/>
    </w:rPr>
  </w:style>
  <w:style w:type="paragraph" w:styleId="Akapitzlist">
    <w:name w:val="List Paragraph"/>
    <w:basedOn w:val="Normalny"/>
    <w:uiPriority w:val="1"/>
    <w:qFormat/>
    <w:rsid w:val="00BD5034"/>
    <w:pPr>
      <w:ind w:left="720"/>
      <w:contextualSpacing/>
    </w:pPr>
    <w:rPr>
      <w:szCs w:val="21"/>
    </w:rPr>
  </w:style>
  <w:style w:type="character" w:styleId="Odwoaniedokomentarza">
    <w:name w:val="annotation reference"/>
    <w:basedOn w:val="Domylnaczcionkaakapitu"/>
    <w:uiPriority w:val="99"/>
    <w:semiHidden/>
    <w:unhideWhenUsed/>
    <w:rsid w:val="00E86808"/>
    <w:rPr>
      <w:sz w:val="16"/>
      <w:szCs w:val="16"/>
    </w:rPr>
  </w:style>
  <w:style w:type="paragraph" w:styleId="Tekstkomentarza">
    <w:name w:val="annotation text"/>
    <w:basedOn w:val="Normalny"/>
    <w:link w:val="TekstkomentarzaZnak1"/>
    <w:uiPriority w:val="99"/>
    <w:semiHidden/>
    <w:unhideWhenUsed/>
    <w:rsid w:val="00E86808"/>
    <w:rPr>
      <w:sz w:val="20"/>
      <w:szCs w:val="18"/>
    </w:rPr>
  </w:style>
  <w:style w:type="character" w:customStyle="1" w:styleId="TekstkomentarzaZnak1">
    <w:name w:val="Tekst komentarza Znak1"/>
    <w:basedOn w:val="Domylnaczcionkaakapitu"/>
    <w:link w:val="Tekstkomentarza"/>
    <w:uiPriority w:val="99"/>
    <w:semiHidden/>
    <w:rsid w:val="00E86808"/>
    <w:rPr>
      <w:rFonts w:eastAsia="SimSun" w:cs="Mangal"/>
      <w:kern w:val="1"/>
      <w:szCs w:val="18"/>
      <w:lang w:eastAsia="hi-IN" w:bidi="hi-I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0309857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130</TotalTime>
  <Pages>11</Pages>
  <Words>4640</Words>
  <Characters>27843</Characters>
  <Application>Microsoft Office Word</Application>
  <DocSecurity>0</DocSecurity>
  <Lines>232</Lines>
  <Paragraphs>64</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32419</CharactersWithSpaces>
  <SharedDoc>false</SharedDoc>
  <HLinks>
    <vt:vector size="6" baseType="variant">
      <vt:variant>
        <vt:i4>1179747</vt:i4>
      </vt:variant>
      <vt:variant>
        <vt:i4>0</vt:i4>
      </vt:variant>
      <vt:variant>
        <vt:i4>0</vt:i4>
      </vt:variant>
      <vt:variant>
        <vt:i4>5</vt:i4>
      </vt:variant>
      <vt:variant>
        <vt:lpwstr>mailto:zpubl@zeromski-szpital.pl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Dawid</dc:creator>
  <cp:keywords/>
  <cp:lastModifiedBy>Urszula Gawin</cp:lastModifiedBy>
  <cp:revision>11</cp:revision>
  <cp:lastPrinted>2016-03-01T12:20:00Z</cp:lastPrinted>
  <dcterms:created xsi:type="dcterms:W3CDTF">2022-09-21T06:32:00Z</dcterms:created>
  <dcterms:modified xsi:type="dcterms:W3CDTF">2024-10-17T12:27:00Z</dcterms:modified>
</cp:coreProperties>
</file>