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97A548" w14:textId="1866FF08" w:rsidR="0029606A" w:rsidRPr="007802DC" w:rsidRDefault="00161854" w:rsidP="0071200E">
      <w:pPr>
        <w:spacing w:after="240"/>
        <w:jc w:val="right"/>
        <w:rPr>
          <w:sz w:val="22"/>
          <w:szCs w:val="22"/>
        </w:rPr>
      </w:pPr>
      <w:r w:rsidRPr="007802DC">
        <w:rPr>
          <w:sz w:val="22"/>
          <w:szCs w:val="22"/>
        </w:rPr>
        <w:t>Kraków</w:t>
      </w:r>
      <w:r w:rsidR="006A5DF1" w:rsidRPr="007802DC">
        <w:rPr>
          <w:sz w:val="22"/>
          <w:szCs w:val="22"/>
        </w:rPr>
        <w:t xml:space="preserve"> dnia: </w:t>
      </w:r>
      <w:r w:rsidRPr="007802DC">
        <w:rPr>
          <w:sz w:val="22"/>
          <w:szCs w:val="22"/>
        </w:rPr>
        <w:t>2024-10-</w:t>
      </w:r>
      <w:r w:rsidR="00E73893">
        <w:rPr>
          <w:sz w:val="22"/>
          <w:szCs w:val="22"/>
        </w:rPr>
        <w:t>11</w:t>
      </w:r>
    </w:p>
    <w:p w14:paraId="65AC839C" w14:textId="77777777" w:rsidR="006A5DF1" w:rsidRPr="007802DC" w:rsidRDefault="00BE62A3" w:rsidP="006A5DF1">
      <w:pPr>
        <w:rPr>
          <w:b/>
          <w:bCs/>
          <w:sz w:val="22"/>
          <w:szCs w:val="22"/>
        </w:rPr>
      </w:pPr>
      <w:r w:rsidRPr="007802DC">
        <w:rPr>
          <w:b/>
          <w:bCs/>
          <w:sz w:val="22"/>
          <w:szCs w:val="22"/>
        </w:rPr>
        <w:t xml:space="preserve">Szpital Miejski Specjalistyczny </w:t>
      </w:r>
    </w:p>
    <w:p w14:paraId="2641EA50" w14:textId="77777777" w:rsidR="00BE62A3" w:rsidRPr="007802DC" w:rsidRDefault="00BE62A3" w:rsidP="006A5DF1">
      <w:pPr>
        <w:rPr>
          <w:sz w:val="22"/>
          <w:szCs w:val="22"/>
        </w:rPr>
      </w:pPr>
      <w:r w:rsidRPr="007802DC">
        <w:rPr>
          <w:b/>
          <w:bCs/>
          <w:sz w:val="22"/>
          <w:szCs w:val="22"/>
        </w:rPr>
        <w:t>im. Gabriela Narutowicza w Krakowie</w:t>
      </w:r>
    </w:p>
    <w:p w14:paraId="49C6D574" w14:textId="77777777" w:rsidR="006A5DF1" w:rsidRPr="007802DC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802DC">
        <w:rPr>
          <w:sz w:val="22"/>
          <w:szCs w:val="22"/>
        </w:rPr>
        <w:t>ul. Prądnicka 35-37</w:t>
      </w:r>
    </w:p>
    <w:p w14:paraId="407F0643" w14:textId="6AE368C9" w:rsidR="006D4AB3" w:rsidRPr="007802DC" w:rsidRDefault="00BE62A3" w:rsidP="0071200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802DC">
        <w:rPr>
          <w:sz w:val="22"/>
          <w:szCs w:val="22"/>
        </w:rPr>
        <w:t>31-202 Kraków</w:t>
      </w:r>
      <w:r w:rsidR="006A5DF1" w:rsidRPr="007802DC">
        <w:rPr>
          <w:sz w:val="22"/>
          <w:szCs w:val="22"/>
        </w:rPr>
        <w:tab/>
        <w:t xml:space="preserve"> </w:t>
      </w:r>
    </w:p>
    <w:p w14:paraId="64200DE8" w14:textId="77777777" w:rsidR="006D4AB3" w:rsidRPr="007802D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C267C1" w14:textId="68529D34" w:rsidR="00632C3C" w:rsidRPr="00E7389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73893">
        <w:rPr>
          <w:rFonts w:ascii="Times New Roman" w:hAnsi="Times New Roman"/>
          <w:szCs w:val="28"/>
        </w:rPr>
        <w:t>WYJAŚNIENI</w:t>
      </w:r>
      <w:r w:rsidR="00520165" w:rsidRPr="00E73893">
        <w:rPr>
          <w:rFonts w:ascii="Times New Roman" w:hAnsi="Times New Roman"/>
          <w:szCs w:val="28"/>
        </w:rPr>
        <w:t>A</w:t>
      </w:r>
      <w:r w:rsidR="00632C3C" w:rsidRPr="00E73893">
        <w:rPr>
          <w:rFonts w:ascii="Times New Roman" w:hAnsi="Times New Roman"/>
          <w:szCs w:val="28"/>
        </w:rPr>
        <w:t xml:space="preserve"> TREŚCI</w:t>
      </w:r>
      <w:r w:rsidR="0029606A" w:rsidRPr="00E73893">
        <w:rPr>
          <w:rFonts w:ascii="Times New Roman" w:hAnsi="Times New Roman"/>
          <w:szCs w:val="28"/>
        </w:rPr>
        <w:t xml:space="preserve"> SWZ</w:t>
      </w:r>
      <w:r w:rsidR="00E73893">
        <w:rPr>
          <w:rFonts w:ascii="Times New Roman" w:hAnsi="Times New Roman"/>
          <w:szCs w:val="28"/>
        </w:rPr>
        <w:t xml:space="preserve"> </w:t>
      </w:r>
      <w:r w:rsidR="007802DC" w:rsidRPr="00E73893">
        <w:rPr>
          <w:rFonts w:ascii="Times New Roman" w:hAnsi="Times New Roman"/>
          <w:szCs w:val="28"/>
        </w:rPr>
        <w:t>-</w:t>
      </w:r>
      <w:r w:rsidR="00E73893">
        <w:rPr>
          <w:rFonts w:ascii="Times New Roman" w:hAnsi="Times New Roman"/>
          <w:szCs w:val="28"/>
        </w:rPr>
        <w:t xml:space="preserve"> </w:t>
      </w:r>
      <w:r w:rsidR="007802DC" w:rsidRPr="00E73893">
        <w:rPr>
          <w:rFonts w:ascii="Times New Roman" w:hAnsi="Times New Roman"/>
          <w:szCs w:val="28"/>
        </w:rPr>
        <w:t>6</w:t>
      </w:r>
    </w:p>
    <w:p w14:paraId="0913353A" w14:textId="3D463D88" w:rsidR="006D4AB3" w:rsidRPr="007802D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802DC">
        <w:rPr>
          <w:sz w:val="22"/>
          <w:szCs w:val="22"/>
        </w:rPr>
        <w:t xml:space="preserve">Dotyczy: </w:t>
      </w:r>
      <w:r w:rsidR="006A5DF1" w:rsidRPr="007802DC">
        <w:rPr>
          <w:sz w:val="22"/>
          <w:szCs w:val="22"/>
        </w:rPr>
        <w:t>p</w:t>
      </w:r>
      <w:r w:rsidRPr="007802DC">
        <w:rPr>
          <w:sz w:val="22"/>
          <w:szCs w:val="22"/>
        </w:rPr>
        <w:t>ostępowani</w:t>
      </w:r>
      <w:r w:rsidR="006A5DF1" w:rsidRPr="007802DC">
        <w:rPr>
          <w:sz w:val="22"/>
          <w:szCs w:val="22"/>
        </w:rPr>
        <w:t>a</w:t>
      </w:r>
      <w:r w:rsidRPr="007802DC">
        <w:rPr>
          <w:sz w:val="22"/>
          <w:szCs w:val="22"/>
        </w:rPr>
        <w:t xml:space="preserve"> o udzielenie zamówienia publicznego, prowadzone</w:t>
      </w:r>
      <w:r w:rsidR="006A5DF1" w:rsidRPr="007802DC">
        <w:rPr>
          <w:sz w:val="22"/>
          <w:szCs w:val="22"/>
        </w:rPr>
        <w:t>go</w:t>
      </w:r>
      <w:r w:rsidRPr="007802DC">
        <w:rPr>
          <w:sz w:val="22"/>
          <w:szCs w:val="22"/>
        </w:rPr>
        <w:t xml:space="preserve"> w</w:t>
      </w:r>
      <w:r w:rsidR="00BE62A3" w:rsidRPr="007802DC">
        <w:rPr>
          <w:sz w:val="22"/>
          <w:szCs w:val="22"/>
        </w:rPr>
        <w:t> </w:t>
      </w:r>
      <w:r w:rsidRPr="007802DC">
        <w:rPr>
          <w:sz w:val="22"/>
          <w:szCs w:val="22"/>
        </w:rPr>
        <w:t xml:space="preserve">trybie </w:t>
      </w:r>
      <w:r w:rsidR="00161854" w:rsidRPr="007802DC">
        <w:rPr>
          <w:sz w:val="22"/>
          <w:szCs w:val="22"/>
        </w:rPr>
        <w:t>przetarg</w:t>
      </w:r>
      <w:r w:rsidR="00E73893">
        <w:rPr>
          <w:sz w:val="22"/>
          <w:szCs w:val="22"/>
        </w:rPr>
        <w:t>u</w:t>
      </w:r>
      <w:r w:rsidR="00161854" w:rsidRPr="007802DC">
        <w:rPr>
          <w:sz w:val="22"/>
          <w:szCs w:val="22"/>
        </w:rPr>
        <w:t xml:space="preserve"> nieograniczon</w:t>
      </w:r>
      <w:r w:rsidR="00E73893">
        <w:rPr>
          <w:sz w:val="22"/>
          <w:szCs w:val="22"/>
        </w:rPr>
        <w:t>ego</w:t>
      </w:r>
      <w:r w:rsidRPr="007802DC">
        <w:rPr>
          <w:b/>
          <w:sz w:val="22"/>
          <w:szCs w:val="22"/>
        </w:rPr>
        <w:t xml:space="preserve"> </w:t>
      </w:r>
      <w:r w:rsidR="00E72428" w:rsidRPr="007802DC">
        <w:rPr>
          <w:bCs/>
          <w:sz w:val="22"/>
          <w:szCs w:val="22"/>
        </w:rPr>
        <w:t>”</w:t>
      </w:r>
      <w:r w:rsidR="00161854" w:rsidRPr="00E73893">
        <w:rPr>
          <w:b/>
          <w:bCs/>
          <w:i/>
          <w:iCs/>
          <w:sz w:val="22"/>
          <w:szCs w:val="22"/>
        </w:rPr>
        <w:t>Zakup i dostawa produktów farmaceutycznych  III</w:t>
      </w:r>
      <w:r w:rsidR="00E72428" w:rsidRPr="007802DC">
        <w:rPr>
          <w:bCs/>
          <w:sz w:val="22"/>
          <w:szCs w:val="22"/>
        </w:rPr>
        <w:t>”</w:t>
      </w:r>
      <w:r w:rsidRPr="007802DC">
        <w:rPr>
          <w:b/>
          <w:sz w:val="22"/>
          <w:szCs w:val="22"/>
        </w:rPr>
        <w:t xml:space="preserve"> </w:t>
      </w:r>
      <w:r w:rsidRPr="007802DC">
        <w:rPr>
          <w:bCs/>
          <w:sz w:val="22"/>
          <w:szCs w:val="22"/>
        </w:rPr>
        <w:t>– znak sprawy</w:t>
      </w:r>
      <w:r w:rsidRPr="007802DC">
        <w:rPr>
          <w:b/>
          <w:sz w:val="22"/>
          <w:szCs w:val="22"/>
        </w:rPr>
        <w:t xml:space="preserve"> </w:t>
      </w:r>
      <w:r w:rsidR="00161854" w:rsidRPr="007802DC">
        <w:rPr>
          <w:b/>
          <w:sz w:val="22"/>
          <w:szCs w:val="22"/>
        </w:rPr>
        <w:t>ZP/56/2024</w:t>
      </w:r>
      <w:r w:rsidRPr="007802DC">
        <w:rPr>
          <w:b/>
          <w:sz w:val="22"/>
          <w:szCs w:val="22"/>
        </w:rPr>
        <w:t>.</w:t>
      </w:r>
    </w:p>
    <w:p w14:paraId="40EDAAF1" w14:textId="77777777" w:rsidR="0012774F" w:rsidRPr="007802D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802DC">
        <w:rPr>
          <w:sz w:val="22"/>
          <w:szCs w:val="22"/>
        </w:rPr>
        <w:t xml:space="preserve">Zamawiający, działając na podstawie art. </w:t>
      </w:r>
      <w:r w:rsidR="0029606A" w:rsidRPr="007802DC">
        <w:rPr>
          <w:sz w:val="22"/>
          <w:szCs w:val="22"/>
        </w:rPr>
        <w:t>1</w:t>
      </w:r>
      <w:r w:rsidRPr="007802DC">
        <w:rPr>
          <w:sz w:val="22"/>
          <w:szCs w:val="22"/>
        </w:rPr>
        <w:t>3</w:t>
      </w:r>
      <w:r w:rsidR="0029606A" w:rsidRPr="007802DC">
        <w:rPr>
          <w:sz w:val="22"/>
          <w:szCs w:val="22"/>
        </w:rPr>
        <w:t>5</w:t>
      </w:r>
      <w:r w:rsidRPr="007802DC">
        <w:rPr>
          <w:sz w:val="22"/>
          <w:szCs w:val="22"/>
        </w:rPr>
        <w:t xml:space="preserve"> ust</w:t>
      </w:r>
      <w:r w:rsidR="00D9049C" w:rsidRPr="007802DC">
        <w:rPr>
          <w:sz w:val="22"/>
          <w:szCs w:val="22"/>
        </w:rPr>
        <w:t xml:space="preserve">. </w:t>
      </w:r>
      <w:r w:rsidR="0029606A" w:rsidRPr="007802DC">
        <w:rPr>
          <w:sz w:val="22"/>
          <w:szCs w:val="22"/>
        </w:rPr>
        <w:t>6</w:t>
      </w:r>
      <w:r w:rsidRPr="007802DC">
        <w:rPr>
          <w:sz w:val="22"/>
          <w:szCs w:val="22"/>
        </w:rPr>
        <w:t xml:space="preserve"> ustawy z dnia </w:t>
      </w:r>
      <w:r w:rsidR="0029606A" w:rsidRPr="007802DC">
        <w:rPr>
          <w:sz w:val="22"/>
          <w:szCs w:val="22"/>
        </w:rPr>
        <w:t>11</w:t>
      </w:r>
      <w:r w:rsidRPr="007802DC">
        <w:rPr>
          <w:sz w:val="22"/>
          <w:szCs w:val="22"/>
        </w:rPr>
        <w:t xml:space="preserve"> </w:t>
      </w:r>
      <w:r w:rsidR="0029606A" w:rsidRPr="007802DC">
        <w:rPr>
          <w:sz w:val="22"/>
          <w:szCs w:val="22"/>
        </w:rPr>
        <w:t xml:space="preserve">września </w:t>
      </w:r>
      <w:r w:rsidRPr="007802DC">
        <w:rPr>
          <w:sz w:val="22"/>
          <w:szCs w:val="22"/>
        </w:rPr>
        <w:t>20</w:t>
      </w:r>
      <w:r w:rsidR="0029606A" w:rsidRPr="007802DC">
        <w:rPr>
          <w:sz w:val="22"/>
          <w:szCs w:val="22"/>
        </w:rPr>
        <w:t>19</w:t>
      </w:r>
      <w:r w:rsidR="00BE62A3" w:rsidRPr="007802DC">
        <w:rPr>
          <w:sz w:val="22"/>
          <w:szCs w:val="22"/>
        </w:rPr>
        <w:t> </w:t>
      </w:r>
      <w:r w:rsidRPr="007802DC">
        <w:rPr>
          <w:sz w:val="22"/>
          <w:szCs w:val="22"/>
        </w:rPr>
        <w:t>r</w:t>
      </w:r>
      <w:r w:rsidR="0029606A" w:rsidRPr="007802DC">
        <w:rPr>
          <w:sz w:val="22"/>
          <w:szCs w:val="22"/>
        </w:rPr>
        <w:t>.</w:t>
      </w:r>
      <w:r w:rsidRPr="007802DC">
        <w:rPr>
          <w:sz w:val="22"/>
          <w:szCs w:val="22"/>
        </w:rPr>
        <w:t xml:space="preserve"> Prawo </w:t>
      </w:r>
      <w:r w:rsidR="0029606A" w:rsidRPr="007802DC">
        <w:rPr>
          <w:sz w:val="22"/>
          <w:szCs w:val="22"/>
        </w:rPr>
        <w:t>z</w:t>
      </w:r>
      <w:r w:rsidRPr="007802DC">
        <w:rPr>
          <w:sz w:val="22"/>
          <w:szCs w:val="22"/>
        </w:rPr>
        <w:t xml:space="preserve">amówień </w:t>
      </w:r>
      <w:r w:rsidR="0029606A" w:rsidRPr="007802DC">
        <w:rPr>
          <w:sz w:val="22"/>
          <w:szCs w:val="22"/>
        </w:rPr>
        <w:t>p</w:t>
      </w:r>
      <w:r w:rsidRPr="007802DC">
        <w:rPr>
          <w:sz w:val="22"/>
          <w:szCs w:val="22"/>
        </w:rPr>
        <w:t>ublicznych</w:t>
      </w:r>
      <w:r w:rsidR="00BE7BFD" w:rsidRPr="007802DC">
        <w:rPr>
          <w:sz w:val="22"/>
          <w:szCs w:val="22"/>
        </w:rPr>
        <w:t xml:space="preserve"> </w:t>
      </w:r>
      <w:r w:rsidR="00D9049C" w:rsidRPr="007802DC">
        <w:rPr>
          <w:sz w:val="22"/>
          <w:szCs w:val="22"/>
        </w:rPr>
        <w:t>udostępnia</w:t>
      </w:r>
      <w:r w:rsidR="00BE7BFD" w:rsidRPr="007802DC">
        <w:rPr>
          <w:sz w:val="22"/>
          <w:szCs w:val="22"/>
        </w:rPr>
        <w:t xml:space="preserve"> poniżej treść zapytań do S</w:t>
      </w:r>
      <w:r w:rsidR="0012774F" w:rsidRPr="007802DC">
        <w:rPr>
          <w:sz w:val="22"/>
          <w:szCs w:val="22"/>
        </w:rPr>
        <w:t>pecyfikacji Warunków Zamówienia (</w:t>
      </w:r>
      <w:r w:rsidR="0012774F" w:rsidRPr="007802DC">
        <w:rPr>
          <w:sz w:val="22"/>
          <w:szCs w:val="22"/>
          <w:lang w:eastAsia="ar-SA"/>
        </w:rPr>
        <w:t>zwanej dalej</w:t>
      </w:r>
      <w:r w:rsidR="0012774F" w:rsidRPr="007802DC">
        <w:rPr>
          <w:b/>
          <w:sz w:val="22"/>
          <w:szCs w:val="22"/>
          <w:lang w:eastAsia="ar-SA"/>
        </w:rPr>
        <w:t xml:space="preserve"> </w:t>
      </w:r>
      <w:r w:rsidR="0012774F" w:rsidRPr="007802DC">
        <w:rPr>
          <w:bCs/>
          <w:sz w:val="22"/>
          <w:szCs w:val="22"/>
          <w:lang w:eastAsia="ar-SA"/>
        </w:rPr>
        <w:t>”SWZ”)</w:t>
      </w:r>
      <w:r w:rsidR="00D9049C" w:rsidRPr="007802DC">
        <w:rPr>
          <w:bCs/>
          <w:sz w:val="22"/>
          <w:szCs w:val="22"/>
          <w:lang w:eastAsia="ar-SA"/>
        </w:rPr>
        <w:t xml:space="preserve"> </w:t>
      </w:r>
      <w:r w:rsidR="00D9049C" w:rsidRPr="007802DC">
        <w:rPr>
          <w:sz w:val="22"/>
          <w:szCs w:val="22"/>
        </w:rPr>
        <w:t>wraz z wyjaśnieniami</w:t>
      </w:r>
      <w:r w:rsidR="0012774F" w:rsidRPr="007802D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61854" w:rsidRPr="007802DC" w14:paraId="7F5D8C6A" w14:textId="77777777" w:rsidTr="00A27AEE">
        <w:tc>
          <w:tcPr>
            <w:tcW w:w="9356" w:type="dxa"/>
            <w:shd w:val="clear" w:color="auto" w:fill="auto"/>
          </w:tcPr>
          <w:p w14:paraId="78C3B437" w14:textId="77777777" w:rsidR="00161854" w:rsidRPr="00E73893" w:rsidRDefault="00161854" w:rsidP="007802DC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7802DC">
              <w:rPr>
                <w:sz w:val="22"/>
                <w:szCs w:val="22"/>
              </w:rPr>
              <w:t xml:space="preserve">  </w:t>
            </w:r>
            <w:r w:rsidRPr="00E73893">
              <w:rPr>
                <w:b/>
                <w:bCs/>
                <w:sz w:val="22"/>
                <w:szCs w:val="22"/>
              </w:rPr>
              <w:t xml:space="preserve">Postępowanie dotyczy leku </w:t>
            </w:r>
            <w:proofErr w:type="spellStart"/>
            <w:r w:rsidRPr="00E73893">
              <w:rPr>
                <w:b/>
                <w:bCs/>
                <w:sz w:val="22"/>
                <w:szCs w:val="22"/>
              </w:rPr>
              <w:t>Tezspire</w:t>
            </w:r>
            <w:proofErr w:type="spellEnd"/>
            <w:r w:rsidRPr="00E73893">
              <w:rPr>
                <w:b/>
                <w:bCs/>
                <w:sz w:val="22"/>
                <w:szCs w:val="22"/>
              </w:rPr>
              <w:t xml:space="preserve"> (</w:t>
            </w:r>
            <w:proofErr w:type="spellStart"/>
            <w:r w:rsidRPr="00E73893">
              <w:rPr>
                <w:b/>
                <w:bCs/>
                <w:sz w:val="22"/>
                <w:szCs w:val="22"/>
              </w:rPr>
              <w:t>tezepelumab</w:t>
            </w:r>
            <w:proofErr w:type="spellEnd"/>
            <w:r w:rsidRPr="00E73893">
              <w:rPr>
                <w:b/>
                <w:bCs/>
                <w:sz w:val="22"/>
                <w:szCs w:val="22"/>
              </w:rPr>
              <w:t xml:space="preserve">) roztwór do wstrzykiwań w ampułko-strzykawce, 210mg. </w:t>
            </w:r>
          </w:p>
          <w:p w14:paraId="06E5ABED" w14:textId="04B30690" w:rsidR="00161854" w:rsidRPr="007802DC" w:rsidRDefault="00161854" w:rsidP="00A27A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02DC">
              <w:rPr>
                <w:sz w:val="22"/>
                <w:szCs w:val="22"/>
              </w:rPr>
              <w:t xml:space="preserve">Druga forma podania leku, refundowana od dnia 1 października 2024 roku w PL B.44 (Leczenie chorych z ciężka postacią astmy: ICD-10: J45, J82) to roztwór do wstrzykiwań we </w:t>
            </w:r>
            <w:proofErr w:type="spellStart"/>
            <w:r w:rsidRPr="007802DC">
              <w:rPr>
                <w:sz w:val="22"/>
                <w:szCs w:val="22"/>
              </w:rPr>
              <w:t>wstrzykiwaczu</w:t>
            </w:r>
            <w:proofErr w:type="spellEnd"/>
            <w:r w:rsidRPr="007802DC">
              <w:rPr>
                <w:sz w:val="22"/>
                <w:szCs w:val="22"/>
              </w:rPr>
              <w:t xml:space="preserve">, </w:t>
            </w:r>
            <w:r w:rsidR="0071200E">
              <w:rPr>
                <w:sz w:val="22"/>
                <w:szCs w:val="22"/>
              </w:rPr>
              <w:br/>
            </w:r>
            <w:r w:rsidRPr="007802DC">
              <w:rPr>
                <w:sz w:val="22"/>
                <w:szCs w:val="22"/>
              </w:rPr>
              <w:t xml:space="preserve">w dawce 210mg. </w:t>
            </w:r>
          </w:p>
          <w:p w14:paraId="34016602" w14:textId="77777777" w:rsidR="00161854" w:rsidRPr="007802DC" w:rsidRDefault="00161854" w:rsidP="00A27A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02DC">
              <w:rPr>
                <w:sz w:val="22"/>
                <w:szCs w:val="22"/>
              </w:rPr>
              <w:t xml:space="preserve">Powyższa zmiana została opublikowana w Obwieszczeniu Ministra Zdrowia z dnia 18 września 2024 r. w sprawie wykazu refundowanych leków, środków spożywczych specjalnego przeznaczenia żywieniowego oraz wyrobów medycznych na 1 października 2024 r. (Dz. Urz. Min. Zdr. 2024.79). </w:t>
            </w:r>
          </w:p>
          <w:p w14:paraId="34B33C6F" w14:textId="77777777" w:rsidR="00161854" w:rsidRPr="007802DC" w:rsidRDefault="00161854" w:rsidP="00A27A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02DC">
              <w:rPr>
                <w:sz w:val="22"/>
                <w:szCs w:val="22"/>
              </w:rPr>
              <w:t xml:space="preserve">Obie postaci leku mają tę samą dawkę i jednakową cenę oraz tożsamy zakres wskazań. </w:t>
            </w:r>
          </w:p>
          <w:p w14:paraId="5B2242C4" w14:textId="08FA4844" w:rsidR="00161854" w:rsidRPr="007802DC" w:rsidRDefault="00161854" w:rsidP="00A27A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02DC">
              <w:rPr>
                <w:sz w:val="22"/>
                <w:szCs w:val="22"/>
              </w:rPr>
              <w:t xml:space="preserve">Aby umożliwić realizację dostaw obu postaci leku </w:t>
            </w:r>
            <w:proofErr w:type="spellStart"/>
            <w:r w:rsidRPr="007802DC">
              <w:rPr>
                <w:sz w:val="22"/>
                <w:szCs w:val="22"/>
              </w:rPr>
              <w:t>Tezspire</w:t>
            </w:r>
            <w:proofErr w:type="spellEnd"/>
            <w:r w:rsidRPr="007802DC">
              <w:rPr>
                <w:sz w:val="22"/>
                <w:szCs w:val="22"/>
              </w:rPr>
              <w:t xml:space="preserve"> 210mg (ampułko-strzykawki </w:t>
            </w:r>
            <w:r w:rsidR="0071200E">
              <w:rPr>
                <w:sz w:val="22"/>
                <w:szCs w:val="22"/>
              </w:rPr>
              <w:br/>
            </w:r>
            <w:r w:rsidRPr="007802DC">
              <w:rPr>
                <w:sz w:val="22"/>
                <w:szCs w:val="22"/>
              </w:rPr>
              <w:t xml:space="preserve">i </w:t>
            </w:r>
            <w:proofErr w:type="spellStart"/>
            <w:r w:rsidRPr="007802DC">
              <w:rPr>
                <w:sz w:val="22"/>
                <w:szCs w:val="22"/>
              </w:rPr>
              <w:t>wstrzykiwacza</w:t>
            </w:r>
            <w:proofErr w:type="spellEnd"/>
            <w:r w:rsidRPr="007802DC">
              <w:rPr>
                <w:sz w:val="22"/>
                <w:szCs w:val="22"/>
              </w:rPr>
              <w:t xml:space="preserve">), prosimy o dodanie do treści przyszłej umowy następującego zapisu: </w:t>
            </w:r>
          </w:p>
          <w:p w14:paraId="4C684E3E" w14:textId="77777777" w:rsidR="00161854" w:rsidRPr="007802DC" w:rsidRDefault="00161854" w:rsidP="00A27A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02DC">
              <w:rPr>
                <w:sz w:val="22"/>
                <w:szCs w:val="22"/>
              </w:rPr>
              <w:t>,,Strony dopuszczają możliwość dostarczania innej postaci farmaceutycznej produktu leczniczego, zwierającego te samą substancję czynną, przy jednoczesnym zachowaniu ceny w przeliczeniu na jednostkę (1 opakowanie leku)."</w:t>
            </w:r>
          </w:p>
          <w:p w14:paraId="588E6FB9" w14:textId="7FE8C899" w:rsidR="00161854" w:rsidRPr="007802DC" w:rsidRDefault="00161854" w:rsidP="00A27AE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802DC">
              <w:rPr>
                <w:b/>
                <w:bCs/>
                <w:sz w:val="22"/>
                <w:szCs w:val="22"/>
              </w:rPr>
              <w:t>Odpowiedź:</w:t>
            </w:r>
            <w:r w:rsidR="003C14DC">
              <w:rPr>
                <w:b/>
                <w:bCs/>
                <w:sz w:val="22"/>
                <w:szCs w:val="22"/>
              </w:rPr>
              <w:t xml:space="preserve"> Zamawiający dopuszcza. </w:t>
            </w:r>
            <w:r w:rsidR="00F14F1C" w:rsidRPr="00F14F1C">
              <w:rPr>
                <w:b/>
                <w:bCs/>
                <w:sz w:val="22"/>
                <w:szCs w:val="22"/>
              </w:rPr>
              <w:t>Stosowne zmiany wprowadzone zostaną na etapie tworzenia umowy</w:t>
            </w:r>
          </w:p>
          <w:p w14:paraId="6B60E5D2" w14:textId="77777777" w:rsidR="00161854" w:rsidRPr="007802DC" w:rsidRDefault="00161854" w:rsidP="00A27AE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2E0CAB3" w14:textId="77777777" w:rsidR="00BE7BFD" w:rsidRPr="007802DC" w:rsidRDefault="00BE7BFD" w:rsidP="00520165">
      <w:pPr>
        <w:jc w:val="both"/>
        <w:rPr>
          <w:sz w:val="22"/>
          <w:szCs w:val="22"/>
        </w:rPr>
      </w:pPr>
    </w:p>
    <w:p w14:paraId="08E5B627" w14:textId="040CA8D3" w:rsidR="006D4AB3" w:rsidRPr="00E73893" w:rsidRDefault="0071200E" w:rsidP="00E73893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br/>
        <w:t xml:space="preserve">       </w:t>
      </w:r>
      <w:r w:rsidR="00BE62A3" w:rsidRPr="00E73893">
        <w:rPr>
          <w:i/>
          <w:iCs/>
          <w:sz w:val="22"/>
          <w:szCs w:val="22"/>
        </w:rPr>
        <w:t>Przewodniczący Komisji Przetargowej</w:t>
      </w:r>
      <w:r w:rsidR="00E73893" w:rsidRPr="00E73893">
        <w:rPr>
          <w:i/>
          <w:iCs/>
          <w:sz w:val="22"/>
          <w:szCs w:val="22"/>
        </w:rPr>
        <w:br/>
      </w:r>
      <w:r>
        <w:rPr>
          <w:i/>
          <w:iCs/>
          <w:sz w:val="22"/>
          <w:szCs w:val="22"/>
        </w:rPr>
        <w:br/>
      </w:r>
      <w:r>
        <w:rPr>
          <w:i/>
          <w:iCs/>
          <w:sz w:val="22"/>
          <w:szCs w:val="22"/>
        </w:rPr>
        <w:br/>
      </w:r>
      <w:r w:rsidR="00161854" w:rsidRPr="00E73893">
        <w:rPr>
          <w:i/>
          <w:iCs/>
          <w:sz w:val="22"/>
          <w:szCs w:val="22"/>
        </w:rPr>
        <w:t>Barbara</w:t>
      </w:r>
      <w:r w:rsidR="006D4AB3" w:rsidRPr="00E73893">
        <w:rPr>
          <w:i/>
          <w:iCs/>
          <w:sz w:val="22"/>
          <w:szCs w:val="22"/>
        </w:rPr>
        <w:t xml:space="preserve"> </w:t>
      </w:r>
      <w:proofErr w:type="spellStart"/>
      <w:r w:rsidR="00161854" w:rsidRPr="00E73893">
        <w:rPr>
          <w:i/>
          <w:iCs/>
          <w:sz w:val="22"/>
          <w:szCs w:val="22"/>
        </w:rPr>
        <w:t>Parcz</w:t>
      </w:r>
      <w:proofErr w:type="spellEnd"/>
    </w:p>
    <w:sectPr w:rsidR="006D4AB3" w:rsidRPr="00E73893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B75133" w14:textId="77777777" w:rsidR="00D238DA" w:rsidRDefault="00D238DA">
      <w:r>
        <w:separator/>
      </w:r>
    </w:p>
  </w:endnote>
  <w:endnote w:type="continuationSeparator" w:id="0">
    <w:p w14:paraId="2074536D" w14:textId="77777777" w:rsidR="00D238DA" w:rsidRDefault="00D23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315A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530B0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203737" w14:textId="5ECBE30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B270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363DC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EC87CF" w14:textId="77777777" w:rsidR="006D4AB3" w:rsidRDefault="006D4AB3">
    <w:pPr>
      <w:pStyle w:val="Stopka"/>
      <w:tabs>
        <w:tab w:val="clear" w:pos="4536"/>
        <w:tab w:val="left" w:pos="6237"/>
      </w:tabs>
    </w:pPr>
  </w:p>
  <w:p w14:paraId="1622D07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1E2687" w14:textId="77777777" w:rsidR="00D238DA" w:rsidRDefault="00D238DA">
      <w:r>
        <w:separator/>
      </w:r>
    </w:p>
  </w:footnote>
  <w:footnote w:type="continuationSeparator" w:id="0">
    <w:p w14:paraId="20A5E3A4" w14:textId="77777777" w:rsidR="00D238DA" w:rsidRDefault="00D238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34362173">
    <w:abstractNumId w:val="3"/>
  </w:num>
  <w:num w:numId="2" w16cid:durableId="1917013637">
    <w:abstractNumId w:val="6"/>
  </w:num>
  <w:num w:numId="3" w16cid:durableId="45641737">
    <w:abstractNumId w:val="2"/>
  </w:num>
  <w:num w:numId="4" w16cid:durableId="1567493585">
    <w:abstractNumId w:val="5"/>
  </w:num>
  <w:num w:numId="5" w16cid:durableId="1177958726">
    <w:abstractNumId w:val="0"/>
  </w:num>
  <w:num w:numId="6" w16cid:durableId="1761564238">
    <w:abstractNumId w:val="1"/>
  </w:num>
  <w:num w:numId="7" w16cid:durableId="7042162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38DA"/>
    <w:rsid w:val="00031374"/>
    <w:rsid w:val="000A1097"/>
    <w:rsid w:val="000E2A8F"/>
    <w:rsid w:val="0012774F"/>
    <w:rsid w:val="00144B7A"/>
    <w:rsid w:val="00161854"/>
    <w:rsid w:val="00180C6E"/>
    <w:rsid w:val="0029606A"/>
    <w:rsid w:val="003C14DC"/>
    <w:rsid w:val="004848F3"/>
    <w:rsid w:val="004A75F2"/>
    <w:rsid w:val="005144A9"/>
    <w:rsid w:val="00520165"/>
    <w:rsid w:val="00555AD1"/>
    <w:rsid w:val="005A79C7"/>
    <w:rsid w:val="005B1B08"/>
    <w:rsid w:val="005C6EBE"/>
    <w:rsid w:val="00632C3C"/>
    <w:rsid w:val="00662BDB"/>
    <w:rsid w:val="0069181C"/>
    <w:rsid w:val="00693036"/>
    <w:rsid w:val="006A5DF1"/>
    <w:rsid w:val="006B7198"/>
    <w:rsid w:val="006D4AB3"/>
    <w:rsid w:val="006F3B81"/>
    <w:rsid w:val="0071200E"/>
    <w:rsid w:val="007802DC"/>
    <w:rsid w:val="007D7198"/>
    <w:rsid w:val="00870F9F"/>
    <w:rsid w:val="008804B6"/>
    <w:rsid w:val="00884661"/>
    <w:rsid w:val="00897AB0"/>
    <w:rsid w:val="008A3553"/>
    <w:rsid w:val="009003D1"/>
    <w:rsid w:val="00915525"/>
    <w:rsid w:val="00947A50"/>
    <w:rsid w:val="00A266AB"/>
    <w:rsid w:val="00A905AC"/>
    <w:rsid w:val="00B1255C"/>
    <w:rsid w:val="00B153F9"/>
    <w:rsid w:val="00B620F5"/>
    <w:rsid w:val="00BA6584"/>
    <w:rsid w:val="00BC60FB"/>
    <w:rsid w:val="00BE62A3"/>
    <w:rsid w:val="00BE7BFD"/>
    <w:rsid w:val="00C370F2"/>
    <w:rsid w:val="00C44EEC"/>
    <w:rsid w:val="00D22FFA"/>
    <w:rsid w:val="00D238DA"/>
    <w:rsid w:val="00D8461B"/>
    <w:rsid w:val="00D9049C"/>
    <w:rsid w:val="00D915F2"/>
    <w:rsid w:val="00DF32E8"/>
    <w:rsid w:val="00E21B49"/>
    <w:rsid w:val="00E2789F"/>
    <w:rsid w:val="00E72428"/>
    <w:rsid w:val="00E73893"/>
    <w:rsid w:val="00EA14B3"/>
    <w:rsid w:val="00EA416E"/>
    <w:rsid w:val="00F14F1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22D92B"/>
  <w15:chartTrackingRefBased/>
  <w15:docId w15:val="{7148680F-88F8-4DB1-A527-50FBEC5F9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Monika Dziubdziela</cp:lastModifiedBy>
  <cp:revision>3</cp:revision>
  <cp:lastPrinted>2024-10-11T10:48:00Z</cp:lastPrinted>
  <dcterms:created xsi:type="dcterms:W3CDTF">2024-10-11T10:47:00Z</dcterms:created>
  <dcterms:modified xsi:type="dcterms:W3CDTF">2024-10-11T10:48:00Z</dcterms:modified>
</cp:coreProperties>
</file>