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D6016" w:rsidRDefault="004A17BF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Kraków</w:t>
      </w:r>
      <w:r w:rsidR="006A5DF1" w:rsidRPr="00BD6016">
        <w:rPr>
          <w:rFonts w:ascii="Verdana" w:hAnsi="Verdana"/>
          <w:sz w:val="18"/>
          <w:szCs w:val="18"/>
        </w:rPr>
        <w:t xml:space="preserve"> dnia: </w:t>
      </w:r>
      <w:r w:rsidRPr="00BD6016">
        <w:rPr>
          <w:rFonts w:ascii="Verdana" w:hAnsi="Verdana"/>
          <w:sz w:val="18"/>
          <w:szCs w:val="18"/>
        </w:rPr>
        <w:t>2024-10-08</w:t>
      </w:r>
    </w:p>
    <w:p w:rsidR="004A17BF" w:rsidRPr="00BD6016" w:rsidRDefault="004A17BF" w:rsidP="006A5DF1">
      <w:pPr>
        <w:rPr>
          <w:rFonts w:ascii="Verdana" w:hAnsi="Verdana"/>
          <w:b/>
          <w:bCs/>
          <w:sz w:val="18"/>
          <w:szCs w:val="18"/>
        </w:rPr>
      </w:pPr>
      <w:r w:rsidRPr="00BD601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A17BF" w:rsidRPr="00BD6016" w:rsidRDefault="004A17BF" w:rsidP="006A5DF1">
      <w:pPr>
        <w:rPr>
          <w:rFonts w:ascii="Verdana" w:hAnsi="Verdana"/>
          <w:b/>
          <w:bCs/>
          <w:sz w:val="18"/>
          <w:szCs w:val="18"/>
        </w:rPr>
      </w:pPr>
      <w:r w:rsidRPr="00BD601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BD6016" w:rsidRDefault="004A17BF" w:rsidP="006A5DF1">
      <w:pPr>
        <w:rPr>
          <w:rFonts w:ascii="Verdana" w:hAnsi="Verdana"/>
          <w:b/>
          <w:bCs/>
          <w:sz w:val="18"/>
          <w:szCs w:val="18"/>
        </w:rPr>
      </w:pPr>
      <w:r w:rsidRPr="00BD601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BD6016" w:rsidRDefault="004A17BF" w:rsidP="006A5DF1">
      <w:pPr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Al. Mickiewicza</w:t>
      </w:r>
      <w:r w:rsidR="006A5DF1" w:rsidRPr="00BD6016">
        <w:rPr>
          <w:rFonts w:ascii="Verdana" w:hAnsi="Verdana"/>
          <w:sz w:val="18"/>
          <w:szCs w:val="18"/>
        </w:rPr>
        <w:t xml:space="preserve"> </w:t>
      </w:r>
      <w:r w:rsidRPr="00BD6016">
        <w:rPr>
          <w:rFonts w:ascii="Verdana" w:hAnsi="Verdana"/>
          <w:sz w:val="18"/>
          <w:szCs w:val="18"/>
        </w:rPr>
        <w:t>30</w:t>
      </w:r>
    </w:p>
    <w:p w:rsidR="006A5DF1" w:rsidRPr="00BD6016" w:rsidRDefault="004A17BF" w:rsidP="006A5DF1">
      <w:pPr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30-059</w:t>
      </w:r>
      <w:r w:rsidR="006A5DF1" w:rsidRPr="00BD6016">
        <w:rPr>
          <w:rFonts w:ascii="Verdana" w:hAnsi="Verdana"/>
          <w:sz w:val="18"/>
          <w:szCs w:val="18"/>
        </w:rPr>
        <w:t xml:space="preserve"> </w:t>
      </w:r>
      <w:r w:rsidRPr="00BD6016">
        <w:rPr>
          <w:rFonts w:ascii="Verdana" w:hAnsi="Verdana"/>
          <w:sz w:val="18"/>
          <w:szCs w:val="18"/>
        </w:rPr>
        <w:t>Kraków</w:t>
      </w:r>
    </w:p>
    <w:p w:rsidR="006A5DF1" w:rsidRPr="00BD601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Pismo:</w:t>
      </w:r>
      <w:r w:rsidR="00BD6016" w:rsidRPr="00BD6016">
        <w:rPr>
          <w:rFonts w:ascii="Verdana" w:hAnsi="Verdana"/>
          <w:bCs/>
          <w:sz w:val="18"/>
          <w:szCs w:val="18"/>
        </w:rPr>
        <w:t xml:space="preserve"> DE-dzp.272-532/24</w:t>
      </w:r>
      <w:r w:rsidRPr="00BD6016">
        <w:rPr>
          <w:rFonts w:ascii="Verdana" w:hAnsi="Verdana"/>
          <w:sz w:val="18"/>
          <w:szCs w:val="18"/>
        </w:rPr>
        <w:tab/>
        <w:t xml:space="preserve"> </w:t>
      </w:r>
    </w:p>
    <w:p w:rsidR="006A5DF1" w:rsidRPr="00BD601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BD601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D6016">
        <w:rPr>
          <w:rFonts w:ascii="Verdana" w:hAnsi="Verdana"/>
          <w:b/>
          <w:sz w:val="18"/>
          <w:szCs w:val="18"/>
        </w:rPr>
        <w:t>WYKONAWCY</w:t>
      </w:r>
    </w:p>
    <w:p w:rsidR="006A5DF1" w:rsidRPr="00BD601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ubiegający się o zamówienie publiczne</w:t>
      </w:r>
    </w:p>
    <w:p w:rsidR="006D4AB3" w:rsidRPr="00BD601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BD601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>WYJAŚNIENI</w:t>
      </w:r>
      <w:r w:rsidR="00520165" w:rsidRPr="00BD6016">
        <w:rPr>
          <w:rFonts w:ascii="Verdana" w:hAnsi="Verdana"/>
          <w:sz w:val="18"/>
          <w:szCs w:val="18"/>
        </w:rPr>
        <w:t>A</w:t>
      </w:r>
      <w:r w:rsidR="00632C3C" w:rsidRPr="00BD6016">
        <w:rPr>
          <w:rFonts w:ascii="Verdana" w:hAnsi="Verdana"/>
          <w:sz w:val="18"/>
          <w:szCs w:val="18"/>
        </w:rPr>
        <w:t xml:space="preserve"> TREŚCI</w:t>
      </w:r>
      <w:r w:rsidR="0029606A" w:rsidRPr="00BD6016">
        <w:rPr>
          <w:rFonts w:ascii="Verdana" w:hAnsi="Verdana"/>
          <w:sz w:val="18"/>
          <w:szCs w:val="18"/>
        </w:rPr>
        <w:t xml:space="preserve"> SWZ</w:t>
      </w:r>
    </w:p>
    <w:p w:rsidR="006D4AB3" w:rsidRPr="00BD601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D6016">
        <w:rPr>
          <w:rFonts w:ascii="Verdana" w:hAnsi="Verdana"/>
          <w:sz w:val="18"/>
          <w:szCs w:val="18"/>
        </w:rPr>
        <w:t xml:space="preserve">Dotyczy: </w:t>
      </w:r>
      <w:r w:rsidR="006A5DF1" w:rsidRPr="00BD6016">
        <w:rPr>
          <w:rFonts w:ascii="Verdana" w:hAnsi="Verdana"/>
          <w:sz w:val="18"/>
          <w:szCs w:val="18"/>
        </w:rPr>
        <w:t>p</w:t>
      </w:r>
      <w:r w:rsidRPr="00BD6016">
        <w:rPr>
          <w:rFonts w:ascii="Verdana" w:hAnsi="Verdana"/>
          <w:sz w:val="18"/>
          <w:szCs w:val="18"/>
        </w:rPr>
        <w:t>ostępowani</w:t>
      </w:r>
      <w:r w:rsidR="006A5DF1" w:rsidRPr="00BD6016">
        <w:rPr>
          <w:rFonts w:ascii="Verdana" w:hAnsi="Verdana"/>
          <w:sz w:val="18"/>
          <w:szCs w:val="18"/>
        </w:rPr>
        <w:t>a</w:t>
      </w:r>
      <w:r w:rsidRPr="00BD601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D6016">
        <w:rPr>
          <w:rFonts w:ascii="Verdana" w:hAnsi="Verdana"/>
          <w:sz w:val="18"/>
          <w:szCs w:val="18"/>
        </w:rPr>
        <w:t>go</w:t>
      </w:r>
      <w:r w:rsidRPr="00BD6016">
        <w:rPr>
          <w:rFonts w:ascii="Verdana" w:hAnsi="Verdana"/>
          <w:sz w:val="18"/>
          <w:szCs w:val="18"/>
        </w:rPr>
        <w:t xml:space="preserve"> w trybie</w:t>
      </w:r>
      <w:r w:rsidR="002C6A48" w:rsidRPr="00BD6016">
        <w:rPr>
          <w:rFonts w:ascii="Verdana" w:hAnsi="Verdana"/>
          <w:sz w:val="18"/>
          <w:szCs w:val="18"/>
        </w:rPr>
        <w:t>:</w:t>
      </w:r>
      <w:r w:rsidRPr="00BD6016">
        <w:rPr>
          <w:rFonts w:ascii="Verdana" w:hAnsi="Verdana"/>
          <w:sz w:val="18"/>
          <w:szCs w:val="18"/>
        </w:rPr>
        <w:t xml:space="preserve"> </w:t>
      </w:r>
      <w:r w:rsidR="004A17BF" w:rsidRPr="00BD601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A17BF" w:rsidRPr="00BD6016">
        <w:rPr>
          <w:rFonts w:ascii="Verdana" w:hAnsi="Verdana"/>
          <w:sz w:val="18"/>
          <w:szCs w:val="18"/>
        </w:rPr>
        <w:t>Pzp</w:t>
      </w:r>
      <w:proofErr w:type="spellEnd"/>
      <w:r w:rsidRPr="00BD6016">
        <w:rPr>
          <w:rFonts w:ascii="Verdana" w:hAnsi="Verdana"/>
          <w:b/>
          <w:sz w:val="18"/>
          <w:szCs w:val="18"/>
        </w:rPr>
        <w:t xml:space="preserve"> </w:t>
      </w:r>
      <w:r w:rsidR="00E715A3" w:rsidRPr="00BD6016">
        <w:rPr>
          <w:rFonts w:ascii="Verdana" w:hAnsi="Verdana"/>
          <w:bCs/>
          <w:sz w:val="18"/>
          <w:szCs w:val="18"/>
        </w:rPr>
        <w:t>pn.</w:t>
      </w:r>
      <w:r w:rsidRPr="00BD6016">
        <w:rPr>
          <w:rFonts w:ascii="Verdana" w:hAnsi="Verdana"/>
          <w:b/>
          <w:sz w:val="18"/>
          <w:szCs w:val="18"/>
        </w:rPr>
        <w:t xml:space="preserve"> </w:t>
      </w:r>
      <w:r w:rsidR="00E72428" w:rsidRPr="00BD6016">
        <w:rPr>
          <w:rFonts w:ascii="Verdana" w:hAnsi="Verdana"/>
          <w:bCs/>
          <w:sz w:val="18"/>
          <w:szCs w:val="18"/>
        </w:rPr>
        <w:t>”</w:t>
      </w:r>
      <w:r w:rsidR="004A17BF" w:rsidRPr="00BD6016">
        <w:rPr>
          <w:rFonts w:ascii="Verdana" w:hAnsi="Verdana"/>
          <w:b/>
          <w:bCs/>
          <w:sz w:val="18"/>
          <w:szCs w:val="18"/>
        </w:rPr>
        <w:t>Dostawa generatora arbitralnego - DE-dzp.272-532/24</w:t>
      </w:r>
      <w:r w:rsidR="00E72428" w:rsidRPr="00BD6016">
        <w:rPr>
          <w:rFonts w:ascii="Verdana" w:hAnsi="Verdana"/>
          <w:bCs/>
          <w:sz w:val="18"/>
          <w:szCs w:val="18"/>
        </w:rPr>
        <w:t>”</w:t>
      </w:r>
      <w:r w:rsidRPr="00BD6016">
        <w:rPr>
          <w:rFonts w:ascii="Verdana" w:hAnsi="Verdana"/>
          <w:b/>
          <w:sz w:val="18"/>
          <w:szCs w:val="18"/>
        </w:rPr>
        <w:t xml:space="preserve"> </w:t>
      </w:r>
      <w:r w:rsidRPr="00BD6016">
        <w:rPr>
          <w:rFonts w:ascii="Verdana" w:hAnsi="Verdana"/>
          <w:bCs/>
          <w:sz w:val="18"/>
          <w:szCs w:val="18"/>
        </w:rPr>
        <w:t>– znak sprawy</w:t>
      </w:r>
      <w:r w:rsidRPr="00BD6016">
        <w:rPr>
          <w:rFonts w:ascii="Verdana" w:hAnsi="Verdana"/>
          <w:b/>
          <w:sz w:val="18"/>
          <w:szCs w:val="18"/>
        </w:rPr>
        <w:t xml:space="preserve"> </w:t>
      </w:r>
      <w:r w:rsidR="004A17BF" w:rsidRPr="00BD6016">
        <w:rPr>
          <w:rFonts w:ascii="Verdana" w:hAnsi="Verdana"/>
          <w:b/>
          <w:sz w:val="18"/>
          <w:szCs w:val="18"/>
        </w:rPr>
        <w:t>DE-dzp.272-532/24</w:t>
      </w:r>
      <w:r w:rsidRPr="00BD6016">
        <w:rPr>
          <w:rFonts w:ascii="Verdana" w:hAnsi="Verdana"/>
          <w:b/>
          <w:sz w:val="18"/>
          <w:szCs w:val="18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BD6016">
        <w:rPr>
          <w:rFonts w:ascii="Verdana" w:hAnsi="Verdana"/>
          <w:sz w:val="18"/>
          <w:szCs w:val="18"/>
        </w:rPr>
        <w:t>Zamawiający,</w:t>
      </w:r>
      <w:r w:rsidR="002C6A48" w:rsidRPr="00BD6016">
        <w:rPr>
          <w:rFonts w:ascii="Verdana" w:hAnsi="Verdana"/>
          <w:sz w:val="18"/>
          <w:szCs w:val="18"/>
        </w:rPr>
        <w:t xml:space="preserve"> </w:t>
      </w:r>
      <w:r w:rsidR="002C6A48" w:rsidRPr="00BD601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D601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D6016">
        <w:rPr>
          <w:rFonts w:ascii="Verdana" w:hAnsi="Verdana"/>
          <w:sz w:val="18"/>
          <w:szCs w:val="18"/>
        </w:rPr>
        <w:t>284</w:t>
      </w:r>
      <w:r w:rsidRPr="00BD6016">
        <w:rPr>
          <w:rFonts w:ascii="Verdana" w:hAnsi="Verdana"/>
          <w:sz w:val="18"/>
          <w:szCs w:val="18"/>
        </w:rPr>
        <w:t xml:space="preserve"> ust. </w:t>
      </w:r>
      <w:r w:rsidR="0029606A" w:rsidRPr="00BD6016">
        <w:rPr>
          <w:rFonts w:ascii="Verdana" w:hAnsi="Verdana"/>
          <w:sz w:val="18"/>
          <w:szCs w:val="18"/>
        </w:rPr>
        <w:t>6</w:t>
      </w:r>
      <w:r w:rsidRPr="00BD6016">
        <w:rPr>
          <w:rFonts w:ascii="Verdana" w:hAnsi="Verdana"/>
          <w:sz w:val="18"/>
          <w:szCs w:val="18"/>
        </w:rPr>
        <w:t xml:space="preserve"> ustawy z dnia </w:t>
      </w:r>
      <w:r w:rsidR="0029606A" w:rsidRPr="00BD6016">
        <w:rPr>
          <w:rFonts w:ascii="Verdana" w:hAnsi="Verdana"/>
          <w:sz w:val="18"/>
          <w:szCs w:val="18"/>
        </w:rPr>
        <w:t>11</w:t>
      </w:r>
      <w:r w:rsidRPr="00BD6016">
        <w:rPr>
          <w:rFonts w:ascii="Verdana" w:hAnsi="Verdana"/>
          <w:sz w:val="18"/>
          <w:szCs w:val="18"/>
        </w:rPr>
        <w:t xml:space="preserve"> </w:t>
      </w:r>
      <w:r w:rsidR="0029606A" w:rsidRPr="00BD6016">
        <w:rPr>
          <w:rFonts w:ascii="Verdana" w:hAnsi="Verdana"/>
          <w:sz w:val="18"/>
          <w:szCs w:val="18"/>
        </w:rPr>
        <w:t xml:space="preserve">września </w:t>
      </w:r>
      <w:r w:rsidRPr="00BD6016">
        <w:rPr>
          <w:rFonts w:ascii="Verdana" w:hAnsi="Verdana"/>
          <w:sz w:val="18"/>
          <w:szCs w:val="18"/>
        </w:rPr>
        <w:t>20</w:t>
      </w:r>
      <w:r w:rsidR="0029606A" w:rsidRPr="00BD6016">
        <w:rPr>
          <w:rFonts w:ascii="Verdana" w:hAnsi="Verdana"/>
          <w:sz w:val="18"/>
          <w:szCs w:val="18"/>
        </w:rPr>
        <w:t>19</w:t>
      </w:r>
      <w:r w:rsidRPr="00BD6016">
        <w:rPr>
          <w:rFonts w:ascii="Verdana" w:hAnsi="Verdana"/>
          <w:sz w:val="18"/>
          <w:szCs w:val="18"/>
        </w:rPr>
        <w:t xml:space="preserve"> r</w:t>
      </w:r>
      <w:r w:rsidR="0029606A" w:rsidRPr="00BD6016">
        <w:rPr>
          <w:rFonts w:ascii="Verdana" w:hAnsi="Verdana"/>
          <w:sz w:val="18"/>
          <w:szCs w:val="18"/>
        </w:rPr>
        <w:t>.</w:t>
      </w:r>
      <w:r w:rsidRPr="00BD6016">
        <w:rPr>
          <w:rFonts w:ascii="Verdana" w:hAnsi="Verdana"/>
          <w:sz w:val="18"/>
          <w:szCs w:val="18"/>
        </w:rPr>
        <w:t xml:space="preserve"> Prawo </w:t>
      </w:r>
      <w:r w:rsidR="0029606A" w:rsidRPr="00BD6016">
        <w:rPr>
          <w:rFonts w:ascii="Verdana" w:hAnsi="Verdana"/>
          <w:sz w:val="18"/>
          <w:szCs w:val="18"/>
        </w:rPr>
        <w:t>z</w:t>
      </w:r>
      <w:r w:rsidRPr="00BD6016">
        <w:rPr>
          <w:rFonts w:ascii="Verdana" w:hAnsi="Verdana"/>
          <w:sz w:val="18"/>
          <w:szCs w:val="18"/>
        </w:rPr>
        <w:t xml:space="preserve">amówień </w:t>
      </w:r>
      <w:r w:rsidR="0029606A" w:rsidRPr="00BD6016">
        <w:rPr>
          <w:rFonts w:ascii="Verdana" w:hAnsi="Verdana"/>
          <w:sz w:val="18"/>
          <w:szCs w:val="18"/>
        </w:rPr>
        <w:t>p</w:t>
      </w:r>
      <w:r w:rsidRPr="00BD6016">
        <w:rPr>
          <w:rFonts w:ascii="Verdana" w:hAnsi="Verdana"/>
          <w:sz w:val="18"/>
          <w:szCs w:val="18"/>
        </w:rPr>
        <w:t>ublicznych</w:t>
      </w:r>
      <w:r w:rsidR="00711222" w:rsidRPr="00BD6016">
        <w:rPr>
          <w:rFonts w:ascii="Verdana" w:hAnsi="Verdana"/>
          <w:sz w:val="18"/>
          <w:szCs w:val="18"/>
        </w:rPr>
        <w:t xml:space="preserve"> </w:t>
      </w:r>
      <w:r w:rsidR="00864538" w:rsidRPr="00BD601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BD6016">
        <w:rPr>
          <w:rFonts w:ascii="Verdana" w:hAnsi="Verdana"/>
          <w:sz w:val="18"/>
          <w:szCs w:val="18"/>
        </w:rPr>
        <w:t>t.j</w:t>
      </w:r>
      <w:proofErr w:type="spellEnd"/>
      <w:r w:rsidR="00864538" w:rsidRPr="00BD6016">
        <w:rPr>
          <w:rFonts w:ascii="Verdana" w:hAnsi="Verdana"/>
          <w:sz w:val="18"/>
          <w:szCs w:val="18"/>
        </w:rPr>
        <w:t xml:space="preserve">. ze zm.) </w:t>
      </w:r>
      <w:r w:rsidR="00E74BC3" w:rsidRPr="00BD6016">
        <w:rPr>
          <w:rFonts w:ascii="Verdana" w:hAnsi="Verdana"/>
          <w:sz w:val="18"/>
          <w:szCs w:val="18"/>
        </w:rPr>
        <w:t>udostępnia</w:t>
      </w:r>
      <w:r w:rsidR="00BE7BFD" w:rsidRPr="00BD601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D6016">
        <w:rPr>
          <w:rFonts w:ascii="Verdana" w:hAnsi="Verdana"/>
          <w:sz w:val="18"/>
          <w:szCs w:val="18"/>
        </w:rPr>
        <w:t>pecyfikacji Warunków Zamówienia (</w:t>
      </w:r>
      <w:r w:rsidR="0012774F" w:rsidRPr="00BD601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D601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D601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D601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D6016">
        <w:rPr>
          <w:rFonts w:ascii="Verdana" w:hAnsi="Verdana"/>
          <w:sz w:val="18"/>
          <w:szCs w:val="18"/>
        </w:rPr>
        <w:t>wraz z wyjaśnieniami</w:t>
      </w:r>
      <w:r w:rsidR="0012774F" w:rsidRPr="00BD6016">
        <w:rPr>
          <w:rFonts w:ascii="Verdana" w:hAnsi="Verdana"/>
          <w:bCs/>
          <w:sz w:val="18"/>
          <w:szCs w:val="18"/>
          <w:lang w:eastAsia="ar-SA"/>
        </w:rPr>
        <w:t>:</w:t>
      </w:r>
    </w:p>
    <w:p w:rsidR="007E13C1" w:rsidRPr="007E13C1" w:rsidRDefault="007E13C1" w:rsidP="00D8461B">
      <w:pPr>
        <w:spacing w:after="2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E13C1">
        <w:rPr>
          <w:rFonts w:ascii="Verdana" w:hAnsi="Verdana"/>
          <w:b/>
          <w:bCs/>
          <w:sz w:val="18"/>
          <w:szCs w:val="18"/>
        </w:rPr>
        <w:t xml:space="preserve">Treść zapytań </w:t>
      </w:r>
      <w:r>
        <w:rPr>
          <w:rFonts w:ascii="Verdana" w:hAnsi="Verdana"/>
          <w:b/>
          <w:bCs/>
          <w:sz w:val="18"/>
          <w:szCs w:val="18"/>
        </w:rPr>
        <w:t xml:space="preserve">i odpowiedzi </w:t>
      </w:r>
      <w:r w:rsidRPr="007E13C1">
        <w:rPr>
          <w:rFonts w:ascii="Verdana" w:hAnsi="Verdana"/>
          <w:b/>
          <w:bCs/>
          <w:sz w:val="18"/>
          <w:szCs w:val="18"/>
        </w:rPr>
        <w:t xml:space="preserve">brzmi następująco:  </w:t>
      </w:r>
    </w:p>
    <w:p w:rsidR="007E13C1" w:rsidRDefault="007E13C1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E13C1">
        <w:rPr>
          <w:rFonts w:ascii="Verdana" w:hAnsi="Verdana"/>
          <w:sz w:val="18"/>
          <w:szCs w:val="18"/>
        </w:rPr>
        <w:t>1. Zamawiający w minimalnych wy</w:t>
      </w:r>
      <w:bookmarkStart w:id="0" w:name="_GoBack"/>
      <w:bookmarkEnd w:id="0"/>
      <w:r w:rsidRPr="007E13C1">
        <w:rPr>
          <w:rFonts w:ascii="Verdana" w:hAnsi="Verdana"/>
          <w:sz w:val="18"/>
          <w:szCs w:val="18"/>
        </w:rPr>
        <w:t>maganiach specyfikuje parametr:</w:t>
      </w:r>
      <w:r w:rsidRPr="007E13C1">
        <w:rPr>
          <w:rFonts w:ascii="Verdana" w:hAnsi="Verdana"/>
          <w:sz w:val="18"/>
          <w:szCs w:val="18"/>
        </w:rPr>
        <w:t> </w:t>
      </w:r>
      <w:r w:rsidRPr="007E13C1">
        <w:rPr>
          <w:rFonts w:ascii="Verdana" w:hAnsi="Verdana"/>
          <w:sz w:val="18"/>
          <w:szCs w:val="18"/>
        </w:rPr>
        <w:t xml:space="preserve">czystość widmowa (dla 3GHz): zniekształcenia harmoniczne &lt;-30dBc, nieharmoniczne &lt;-82dBc, </w:t>
      </w:r>
      <w:proofErr w:type="spellStart"/>
      <w:r w:rsidRPr="007E13C1">
        <w:rPr>
          <w:rFonts w:ascii="Verdana" w:hAnsi="Verdana"/>
          <w:sz w:val="18"/>
          <w:szCs w:val="18"/>
        </w:rPr>
        <w:t>subharmoniczne</w:t>
      </w:r>
      <w:proofErr w:type="spellEnd"/>
      <w:r w:rsidRPr="007E13C1">
        <w:rPr>
          <w:rFonts w:ascii="Verdana" w:hAnsi="Verdana"/>
          <w:sz w:val="18"/>
          <w:szCs w:val="18"/>
        </w:rPr>
        <w:t xml:space="preserve"> &lt;-75dBc. Generator Rohde &amp; Schwarz SMB100B charakteryzuje się zniekształceniami nieharmonicznymi &lt;-76dBc dla 3GHz. W związku z tym czy Zamawiający dopuści taki generator, podany jako spełniający wymagania w SWZ? </w:t>
      </w:r>
    </w:p>
    <w:p w:rsidR="00BE7BFD" w:rsidRDefault="007E13C1" w:rsidP="008D317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E13C1">
        <w:rPr>
          <w:rFonts w:ascii="Verdana" w:hAnsi="Verdana"/>
          <w:sz w:val="18"/>
          <w:szCs w:val="18"/>
        </w:rPr>
        <w:t>2. Zamawiający w minimalnych wymaganiach specyfikuje parametr: dryft mniejszy niż 1*10-9 na dzień i 1*10-7 na rok. W podanym przez Zamawiającego modelu urządzenia spełniającego wymagania Rohde &amp; Schwarz SMB100B dryft jest nie większy niż 1*10-9 na dzień i 1*10-7 na rok, Czy Zamawiający zgodzi się na dopuszczenie takiego generatora?</w:t>
      </w:r>
      <w:r w:rsidRPr="00BD6016">
        <w:rPr>
          <w:rFonts w:ascii="Verdana" w:hAnsi="Verdana"/>
          <w:sz w:val="18"/>
          <w:szCs w:val="18"/>
        </w:rPr>
        <w:t xml:space="preserve"> </w:t>
      </w:r>
    </w:p>
    <w:p w:rsidR="007E13C1" w:rsidRDefault="007E13C1" w:rsidP="008D3170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8D3170" w:rsidRPr="00C55716" w:rsidRDefault="00C55716" w:rsidP="008D3170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55716">
        <w:rPr>
          <w:rFonts w:ascii="Verdana" w:hAnsi="Verdana"/>
          <w:b/>
          <w:sz w:val="18"/>
          <w:szCs w:val="18"/>
        </w:rPr>
        <w:t xml:space="preserve">Odp. 1-2: </w:t>
      </w:r>
      <w:r w:rsidR="007E13C1" w:rsidRPr="00C55716">
        <w:rPr>
          <w:rFonts w:ascii="Verdana" w:hAnsi="Verdana"/>
          <w:b/>
          <w:sz w:val="18"/>
          <w:szCs w:val="18"/>
        </w:rPr>
        <w:t>W odpowiedzi Zamawiający dokonuje zmian w opisie przedmiotu zamówienia</w:t>
      </w:r>
      <w:r w:rsidR="008D3170">
        <w:rPr>
          <w:rFonts w:ascii="Verdana" w:hAnsi="Verdana"/>
          <w:b/>
          <w:sz w:val="18"/>
          <w:szCs w:val="18"/>
        </w:rPr>
        <w:t xml:space="preserve"> w pkt 4.1. SWZ</w:t>
      </w:r>
      <w:r w:rsidR="007E13C1" w:rsidRPr="00C55716">
        <w:rPr>
          <w:rFonts w:ascii="Verdana" w:hAnsi="Verdana"/>
          <w:b/>
          <w:sz w:val="18"/>
          <w:szCs w:val="18"/>
        </w:rPr>
        <w:t>:</w:t>
      </w:r>
    </w:p>
    <w:p w:rsidR="008D3170" w:rsidRDefault="008D3170" w:rsidP="008D3170">
      <w:pPr>
        <w:spacing w:line="276" w:lineRule="auto"/>
        <w:ind w:left="36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- w </w:t>
      </w:r>
      <w:proofErr w:type="spellStart"/>
      <w:r>
        <w:rPr>
          <w:rFonts w:ascii="Verdana" w:hAnsi="Verdana"/>
          <w:bCs/>
          <w:sz w:val="18"/>
          <w:szCs w:val="18"/>
        </w:rPr>
        <w:t>ppkt</w:t>
      </w:r>
      <w:proofErr w:type="spellEnd"/>
      <w:r>
        <w:rPr>
          <w:rFonts w:ascii="Verdana" w:hAnsi="Verdana"/>
          <w:bCs/>
          <w:sz w:val="18"/>
          <w:szCs w:val="18"/>
        </w:rPr>
        <w:t xml:space="preserve"> 10 </w:t>
      </w:r>
      <w:r w:rsidRPr="008D3170">
        <w:rPr>
          <w:rFonts w:ascii="Verdana" w:hAnsi="Verdana"/>
          <w:bCs/>
          <w:sz w:val="18"/>
          <w:szCs w:val="18"/>
          <w:u w:val="single"/>
        </w:rPr>
        <w:t>z zapisu</w:t>
      </w:r>
      <w:r>
        <w:rPr>
          <w:rFonts w:ascii="Verdana" w:hAnsi="Verdana"/>
          <w:bCs/>
          <w:sz w:val="18"/>
          <w:szCs w:val="18"/>
        </w:rPr>
        <w:t>: „</w:t>
      </w:r>
      <w:r w:rsidRPr="008D3170">
        <w:rPr>
          <w:rFonts w:ascii="Verdana" w:hAnsi="Verdana"/>
          <w:bCs/>
          <w:sz w:val="18"/>
          <w:szCs w:val="18"/>
        </w:rPr>
        <w:t>dryft mniejszy niż 1*10-9 na dzień i 1*10-7 na rok</w:t>
      </w:r>
      <w:r>
        <w:rPr>
          <w:rFonts w:ascii="Verdana" w:hAnsi="Verdana"/>
          <w:bCs/>
          <w:sz w:val="18"/>
          <w:szCs w:val="18"/>
        </w:rPr>
        <w:t>”</w:t>
      </w:r>
      <w:r w:rsidRPr="008D3170">
        <w:rPr>
          <w:rFonts w:ascii="Verdana" w:hAnsi="Verdana"/>
          <w:bCs/>
          <w:sz w:val="18"/>
          <w:szCs w:val="18"/>
        </w:rPr>
        <w:t>,</w:t>
      </w:r>
    </w:p>
    <w:p w:rsidR="008D3170" w:rsidRPr="00BD6016" w:rsidRDefault="008D3170" w:rsidP="008D317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8D3170">
        <w:rPr>
          <w:rFonts w:ascii="Verdana" w:hAnsi="Verdana"/>
          <w:b/>
          <w:bCs/>
          <w:sz w:val="18"/>
          <w:szCs w:val="18"/>
        </w:rPr>
        <w:t>Na zapis</w:t>
      </w:r>
      <w:r>
        <w:rPr>
          <w:rFonts w:ascii="Verdana" w:hAnsi="Verdana"/>
          <w:bCs/>
          <w:sz w:val="18"/>
          <w:szCs w:val="18"/>
        </w:rPr>
        <w:t>: „</w:t>
      </w:r>
      <w:r w:rsidRPr="007E13C1">
        <w:rPr>
          <w:rFonts w:ascii="Verdana" w:hAnsi="Verdana"/>
          <w:sz w:val="18"/>
          <w:szCs w:val="18"/>
        </w:rPr>
        <w:t xml:space="preserve">dryft </w:t>
      </w:r>
      <w:r w:rsidRPr="007E13C1">
        <w:rPr>
          <w:rFonts w:ascii="Verdana" w:hAnsi="Verdana"/>
          <w:b/>
          <w:bCs/>
          <w:sz w:val="18"/>
          <w:szCs w:val="18"/>
        </w:rPr>
        <w:t>nie większy niż</w:t>
      </w:r>
      <w:r w:rsidRPr="007E13C1">
        <w:rPr>
          <w:rFonts w:ascii="Verdana" w:hAnsi="Verdana"/>
          <w:sz w:val="18"/>
          <w:szCs w:val="18"/>
        </w:rPr>
        <w:t>  1*10-9 na dzień i 1*10-7 na rok</w:t>
      </w:r>
      <w:r>
        <w:rPr>
          <w:rFonts w:ascii="Verdana" w:hAnsi="Verdana"/>
          <w:sz w:val="18"/>
          <w:szCs w:val="18"/>
        </w:rPr>
        <w:t>”</w:t>
      </w:r>
    </w:p>
    <w:p w:rsidR="008D3170" w:rsidRPr="008D3170" w:rsidRDefault="008D3170" w:rsidP="008D3170">
      <w:pPr>
        <w:spacing w:line="276" w:lineRule="auto"/>
        <w:ind w:left="36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- </w:t>
      </w:r>
    </w:p>
    <w:p w:rsidR="008D3170" w:rsidRPr="008D3170" w:rsidRDefault="008D3170" w:rsidP="008D3170">
      <w:pPr>
        <w:spacing w:line="276" w:lineRule="auto"/>
        <w:ind w:left="36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W </w:t>
      </w:r>
      <w:proofErr w:type="spellStart"/>
      <w:r>
        <w:rPr>
          <w:rFonts w:ascii="Verdana" w:hAnsi="Verdana"/>
          <w:bCs/>
          <w:sz w:val="18"/>
          <w:szCs w:val="18"/>
        </w:rPr>
        <w:t>ppkt</w:t>
      </w:r>
      <w:proofErr w:type="spellEnd"/>
      <w:r>
        <w:rPr>
          <w:rFonts w:ascii="Verdana" w:hAnsi="Verdana"/>
          <w:bCs/>
          <w:sz w:val="18"/>
          <w:szCs w:val="18"/>
        </w:rPr>
        <w:t xml:space="preserve"> 14 </w:t>
      </w:r>
      <w:r w:rsidRPr="008D3170">
        <w:rPr>
          <w:rFonts w:ascii="Verdana" w:hAnsi="Verdana"/>
          <w:bCs/>
          <w:sz w:val="18"/>
          <w:szCs w:val="18"/>
          <w:u w:val="single"/>
        </w:rPr>
        <w:t>z zapisu</w:t>
      </w:r>
      <w:r>
        <w:rPr>
          <w:rFonts w:ascii="Verdana" w:hAnsi="Verdana"/>
          <w:bCs/>
          <w:sz w:val="18"/>
          <w:szCs w:val="18"/>
        </w:rPr>
        <w:t>: „</w:t>
      </w:r>
      <w:r w:rsidRPr="008D3170">
        <w:rPr>
          <w:rFonts w:ascii="Verdana" w:hAnsi="Verdana"/>
          <w:bCs/>
          <w:sz w:val="18"/>
          <w:szCs w:val="18"/>
        </w:rPr>
        <w:t xml:space="preserve">czystość widmowa (dla 3GHz): zniekształcenia harmoniczne &lt;-30dBc, </w:t>
      </w:r>
      <w:proofErr w:type="spellStart"/>
      <w:r w:rsidRPr="008D3170">
        <w:rPr>
          <w:rFonts w:ascii="Verdana" w:hAnsi="Verdana"/>
          <w:bCs/>
          <w:sz w:val="18"/>
          <w:szCs w:val="18"/>
        </w:rPr>
        <w:t>nieharmobiczne</w:t>
      </w:r>
      <w:proofErr w:type="spellEnd"/>
      <w:r w:rsidRPr="008D3170">
        <w:rPr>
          <w:rFonts w:ascii="Verdana" w:hAnsi="Verdana"/>
          <w:bCs/>
          <w:sz w:val="18"/>
          <w:szCs w:val="18"/>
        </w:rPr>
        <w:t xml:space="preserve"> &lt;-82dBc, </w:t>
      </w:r>
      <w:proofErr w:type="spellStart"/>
      <w:r w:rsidRPr="008D3170">
        <w:rPr>
          <w:rFonts w:ascii="Verdana" w:hAnsi="Verdana"/>
          <w:bCs/>
          <w:sz w:val="18"/>
          <w:szCs w:val="18"/>
        </w:rPr>
        <w:t>subharmoniczne</w:t>
      </w:r>
      <w:proofErr w:type="spellEnd"/>
      <w:r w:rsidRPr="008D3170">
        <w:rPr>
          <w:rFonts w:ascii="Verdana" w:hAnsi="Verdana"/>
          <w:bCs/>
          <w:sz w:val="18"/>
          <w:szCs w:val="18"/>
        </w:rPr>
        <w:t xml:space="preserve"> &lt;-75dBc</w:t>
      </w:r>
      <w:r>
        <w:rPr>
          <w:rFonts w:ascii="Verdana" w:hAnsi="Verdana"/>
          <w:bCs/>
          <w:sz w:val="18"/>
          <w:szCs w:val="18"/>
        </w:rPr>
        <w:t>”</w:t>
      </w:r>
      <w:r w:rsidRPr="008D3170">
        <w:rPr>
          <w:rFonts w:ascii="Verdana" w:hAnsi="Verdana"/>
          <w:bCs/>
          <w:sz w:val="18"/>
          <w:szCs w:val="18"/>
        </w:rPr>
        <w:t>,</w:t>
      </w:r>
    </w:p>
    <w:p w:rsidR="008D3170" w:rsidRPr="008D3170" w:rsidRDefault="008D3170" w:rsidP="008D3170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8D3170">
        <w:rPr>
          <w:rFonts w:ascii="Verdana" w:hAnsi="Verdana"/>
          <w:b/>
          <w:sz w:val="18"/>
          <w:szCs w:val="18"/>
        </w:rPr>
        <w:t xml:space="preserve">Na zapis: </w:t>
      </w:r>
    </w:p>
    <w:p w:rsidR="007E13C1" w:rsidRPr="00BD6016" w:rsidRDefault="008D3170" w:rsidP="008D3170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="007E13C1" w:rsidRPr="007E13C1">
        <w:rPr>
          <w:rFonts w:ascii="Verdana" w:hAnsi="Verdana"/>
          <w:sz w:val="18"/>
          <w:szCs w:val="18"/>
        </w:rPr>
        <w:t xml:space="preserve">czystość widmowa (dla 3GHz): zniekształcenia harmoniczne &lt;-30dBc, </w:t>
      </w:r>
      <w:r w:rsidR="007E13C1" w:rsidRPr="007E13C1">
        <w:rPr>
          <w:rFonts w:ascii="Verdana" w:hAnsi="Verdana"/>
          <w:b/>
          <w:bCs/>
          <w:sz w:val="18"/>
          <w:szCs w:val="18"/>
        </w:rPr>
        <w:t>nieharmoniczne &lt;-70dBc</w:t>
      </w:r>
      <w:r w:rsidR="007E13C1" w:rsidRPr="007E13C1">
        <w:rPr>
          <w:rFonts w:ascii="Verdana" w:hAnsi="Verdana"/>
          <w:sz w:val="18"/>
          <w:szCs w:val="18"/>
        </w:rPr>
        <w:t xml:space="preserve">, </w:t>
      </w:r>
      <w:proofErr w:type="spellStart"/>
      <w:r w:rsidR="007E13C1" w:rsidRPr="007E13C1">
        <w:rPr>
          <w:rFonts w:ascii="Verdana" w:hAnsi="Verdana"/>
          <w:sz w:val="18"/>
          <w:szCs w:val="18"/>
        </w:rPr>
        <w:t>subharmoniczne</w:t>
      </w:r>
      <w:proofErr w:type="spellEnd"/>
      <w:r w:rsidR="007E13C1" w:rsidRPr="007E13C1">
        <w:rPr>
          <w:rFonts w:ascii="Verdana" w:hAnsi="Verdana"/>
          <w:sz w:val="18"/>
          <w:szCs w:val="18"/>
        </w:rPr>
        <w:t xml:space="preserve"> &lt;-76dBc</w:t>
      </w:r>
      <w:r>
        <w:rPr>
          <w:rFonts w:ascii="Verdana" w:hAnsi="Verdana"/>
          <w:sz w:val="18"/>
          <w:szCs w:val="18"/>
        </w:rPr>
        <w:t>”</w:t>
      </w:r>
      <w:r w:rsidR="007E13C1" w:rsidRPr="007E13C1">
        <w:rPr>
          <w:rFonts w:ascii="Verdana" w:hAnsi="Verdana"/>
          <w:sz w:val="18"/>
          <w:szCs w:val="18"/>
        </w:rPr>
        <w:t xml:space="preserve">. </w:t>
      </w:r>
    </w:p>
    <w:sectPr w:rsidR="007E13C1" w:rsidRPr="00BD60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D5A" w:rsidRDefault="00737D5A">
      <w:r>
        <w:separator/>
      </w:r>
    </w:p>
  </w:endnote>
  <w:endnote w:type="continuationSeparator" w:id="0">
    <w:p w:rsidR="00737D5A" w:rsidRDefault="0073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D31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D5A" w:rsidRDefault="00737D5A">
      <w:r>
        <w:separator/>
      </w:r>
    </w:p>
  </w:footnote>
  <w:footnote w:type="continuationSeparator" w:id="0">
    <w:p w:rsidR="00737D5A" w:rsidRDefault="0073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BF" w:rsidRDefault="004A1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BF" w:rsidRDefault="004A1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BF" w:rsidRDefault="004A1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363825"/>
    <w:multiLevelType w:val="multilevel"/>
    <w:tmpl w:val="BE8E03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D5A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17B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37D5A"/>
    <w:rsid w:val="007D7198"/>
    <w:rsid w:val="007E13C1"/>
    <w:rsid w:val="00864538"/>
    <w:rsid w:val="00870F9F"/>
    <w:rsid w:val="008804B6"/>
    <w:rsid w:val="00897AB0"/>
    <w:rsid w:val="008A3553"/>
    <w:rsid w:val="008D3170"/>
    <w:rsid w:val="00A905AC"/>
    <w:rsid w:val="00B127E1"/>
    <w:rsid w:val="00BA6584"/>
    <w:rsid w:val="00BD6016"/>
    <w:rsid w:val="00BE7BFD"/>
    <w:rsid w:val="00C370F2"/>
    <w:rsid w:val="00C44EEC"/>
    <w:rsid w:val="00C55716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900266"/>
  <w15:chartTrackingRefBased/>
  <w15:docId w15:val="{F68F93A5-A33A-4364-8C26-748F953A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317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6</cp:revision>
  <cp:lastPrinted>2001-02-10T14:28:00Z</cp:lastPrinted>
  <dcterms:created xsi:type="dcterms:W3CDTF">2024-10-08T05:52:00Z</dcterms:created>
  <dcterms:modified xsi:type="dcterms:W3CDTF">2024-10-08T06:05:00Z</dcterms:modified>
</cp:coreProperties>
</file>