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64B452" w14:textId="77777777" w:rsidR="005C4A49" w:rsidRPr="00625EA9" w:rsidRDefault="005C4A49" w:rsidP="00EF45B6">
      <w:pPr>
        <w:spacing w:before="480" w:after="0" w:line="257" w:lineRule="auto"/>
        <w:ind w:left="5245" w:firstLine="709"/>
        <w:rPr>
          <w:rFonts w:cstheme="minorHAnsi"/>
          <w:b/>
          <w:sz w:val="20"/>
          <w:szCs w:val="20"/>
        </w:rPr>
      </w:pPr>
    </w:p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52982FC6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B06530">
        <w:rPr>
          <w:rFonts w:eastAsia="Calibri" w:cstheme="minorHAnsi"/>
          <w:b/>
          <w:sz w:val="20"/>
          <w:szCs w:val="20"/>
        </w:rPr>
        <w:t>57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DE6983">
        <w:rPr>
          <w:rFonts w:eastAsia="Calibri" w:cstheme="minorHAnsi"/>
          <w:b/>
          <w:sz w:val="20"/>
          <w:szCs w:val="20"/>
        </w:rPr>
        <w:t>4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521F146F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A56B56" w:rsidRPr="00A56B56">
        <w:rPr>
          <w:rFonts w:cstheme="minorHAnsi"/>
          <w:b/>
          <w:bCs/>
          <w:sz w:val="20"/>
          <w:szCs w:val="20"/>
        </w:rPr>
        <w:t>Zakup i dostawa wszczepialnych i niewszczepialnych wyrobów medycznych dla potrzeb Oddziału Urazowo-Ortopedycznego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</w:t>
      </w:r>
      <w:r w:rsidRPr="00625EA9">
        <w:rPr>
          <w:rFonts w:cstheme="minorHAnsi"/>
          <w:sz w:val="20"/>
          <w:szCs w:val="20"/>
        </w:rPr>
        <w:lastRenderedPageBreak/>
        <w:t>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600586F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lastRenderedPageBreak/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4F02718F" w14:textId="0FA31E05" w:rsidR="0072465F" w:rsidRPr="00625EA9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1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5605"/>
    <w:rsid w:val="005F269B"/>
    <w:rsid w:val="00625EA9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E353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B65EC"/>
    <w:rsid w:val="00DD39BE"/>
    <w:rsid w:val="00DE6983"/>
    <w:rsid w:val="00DF4767"/>
    <w:rsid w:val="00E10B15"/>
    <w:rsid w:val="00E22985"/>
    <w:rsid w:val="00E26BB7"/>
    <w:rsid w:val="00E34D47"/>
    <w:rsid w:val="00E95376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595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Barbara Bogusz</cp:lastModifiedBy>
  <cp:revision>13</cp:revision>
  <cp:lastPrinted>2024-07-23T07:35:00Z</cp:lastPrinted>
  <dcterms:created xsi:type="dcterms:W3CDTF">2022-06-01T10:59:00Z</dcterms:created>
  <dcterms:modified xsi:type="dcterms:W3CDTF">2024-09-23T11:40:00Z</dcterms:modified>
</cp:coreProperties>
</file>