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315B1C" w:rsidRDefault="006C6D11" w:rsidP="00315B1C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315B1C">
        <w:rPr>
          <w:rFonts w:ascii="Arial" w:hAnsi="Arial" w:cs="Arial"/>
          <w:sz w:val="24"/>
          <w:szCs w:val="24"/>
        </w:rPr>
        <w:t>Częstochowa</w:t>
      </w:r>
      <w:r w:rsidR="00CF7835" w:rsidRPr="00315B1C">
        <w:rPr>
          <w:rFonts w:ascii="Arial" w:hAnsi="Arial" w:cs="Arial"/>
          <w:sz w:val="24"/>
          <w:szCs w:val="24"/>
        </w:rPr>
        <w:t xml:space="preserve"> dnia: </w:t>
      </w:r>
      <w:r w:rsidRPr="00315B1C">
        <w:rPr>
          <w:rFonts w:ascii="Arial" w:hAnsi="Arial" w:cs="Arial"/>
          <w:sz w:val="24"/>
          <w:szCs w:val="24"/>
        </w:rPr>
        <w:t>2024-10-04</w:t>
      </w:r>
    </w:p>
    <w:p w:rsidR="00CF7835" w:rsidRPr="00315B1C" w:rsidRDefault="006C6D11" w:rsidP="00315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15B1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315B1C" w:rsidRDefault="006C6D11" w:rsidP="00315B1C">
      <w:pPr>
        <w:spacing w:line="360" w:lineRule="auto"/>
        <w:rPr>
          <w:rFonts w:ascii="Arial" w:hAnsi="Arial" w:cs="Arial"/>
          <w:sz w:val="24"/>
          <w:szCs w:val="24"/>
        </w:rPr>
      </w:pPr>
      <w:r w:rsidRPr="00315B1C">
        <w:rPr>
          <w:rFonts w:ascii="Arial" w:hAnsi="Arial" w:cs="Arial"/>
          <w:sz w:val="24"/>
          <w:szCs w:val="24"/>
        </w:rPr>
        <w:t>Dąbrowskiego</w:t>
      </w:r>
      <w:r w:rsidR="00CF7835" w:rsidRPr="00315B1C">
        <w:rPr>
          <w:rFonts w:ascii="Arial" w:hAnsi="Arial" w:cs="Arial"/>
          <w:sz w:val="24"/>
          <w:szCs w:val="24"/>
        </w:rPr>
        <w:t xml:space="preserve"> </w:t>
      </w:r>
      <w:r w:rsidRPr="00315B1C">
        <w:rPr>
          <w:rFonts w:ascii="Arial" w:hAnsi="Arial" w:cs="Arial"/>
          <w:sz w:val="24"/>
          <w:szCs w:val="24"/>
        </w:rPr>
        <w:t>69</w:t>
      </w:r>
    </w:p>
    <w:p w:rsidR="00CF7835" w:rsidRPr="00315B1C" w:rsidRDefault="006C6D11" w:rsidP="00315B1C">
      <w:pPr>
        <w:spacing w:line="360" w:lineRule="auto"/>
        <w:rPr>
          <w:rFonts w:ascii="Arial" w:hAnsi="Arial" w:cs="Arial"/>
          <w:sz w:val="24"/>
          <w:szCs w:val="24"/>
        </w:rPr>
      </w:pPr>
      <w:r w:rsidRPr="00315B1C">
        <w:rPr>
          <w:rFonts w:ascii="Arial" w:hAnsi="Arial" w:cs="Arial"/>
          <w:sz w:val="24"/>
          <w:szCs w:val="24"/>
        </w:rPr>
        <w:t>42-201</w:t>
      </w:r>
      <w:r w:rsidR="00CF7835" w:rsidRPr="00315B1C">
        <w:rPr>
          <w:rFonts w:ascii="Arial" w:hAnsi="Arial" w:cs="Arial"/>
          <w:sz w:val="24"/>
          <w:szCs w:val="24"/>
        </w:rPr>
        <w:t xml:space="preserve"> </w:t>
      </w:r>
      <w:r w:rsidRPr="00315B1C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315B1C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315B1C" w:rsidRDefault="00CF7835" w:rsidP="00315B1C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315B1C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315B1C" w:rsidRDefault="00CF7835" w:rsidP="00315B1C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15B1C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315B1C" w:rsidRDefault="00CF7835" w:rsidP="00315B1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315B1C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315B1C">
        <w:rPr>
          <w:rFonts w:ascii="Arial" w:hAnsi="Arial" w:cs="Arial"/>
          <w:sz w:val="24"/>
          <w:szCs w:val="24"/>
        </w:rPr>
        <w:t>postępowania o udzielenie zamówienia publicznego</w:t>
      </w:r>
      <w:r w:rsidRPr="00315B1C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315B1C" w:rsidTr="000C1C6D">
        <w:tc>
          <w:tcPr>
            <w:tcW w:w="2269" w:type="dxa"/>
            <w:shd w:val="clear" w:color="auto" w:fill="auto"/>
          </w:tcPr>
          <w:p w:rsidR="00CF7835" w:rsidRPr="00315B1C" w:rsidRDefault="00CF7835" w:rsidP="00315B1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315B1C" w:rsidRDefault="006C6D11" w:rsidP="00315B1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5B1C">
              <w:rPr>
                <w:rFonts w:ascii="Arial" w:hAnsi="Arial" w:cs="Arial"/>
                <w:bCs/>
                <w:sz w:val="24"/>
                <w:szCs w:val="24"/>
              </w:rPr>
              <w:t>Dostawa 16 szt. stacji roboczych dla Katedry Informatyki Politechniki Częstochowskiej</w:t>
            </w:r>
            <w:r w:rsidR="00CF7835" w:rsidRPr="00315B1C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C6D11" w:rsidRPr="00315B1C" w:rsidTr="008F0631">
        <w:tc>
          <w:tcPr>
            <w:tcW w:w="2269" w:type="dxa"/>
            <w:shd w:val="clear" w:color="auto" w:fill="auto"/>
          </w:tcPr>
          <w:p w:rsidR="006C6D11" w:rsidRPr="00315B1C" w:rsidRDefault="006C6D11" w:rsidP="00315B1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C6D11" w:rsidRDefault="006C6D11" w:rsidP="00315B1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5B1C">
              <w:rPr>
                <w:rFonts w:ascii="Arial" w:hAnsi="Arial" w:cs="Arial"/>
                <w:bCs/>
                <w:sz w:val="24"/>
                <w:szCs w:val="24"/>
              </w:rPr>
              <w:t>RK-NZ.261.63.2024.MM</w:t>
            </w:r>
          </w:p>
          <w:p w:rsidR="00315B1C" w:rsidRPr="00315B1C" w:rsidRDefault="00315B1C" w:rsidP="00315B1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315B1C" w:rsidRPr="00315B1C" w:rsidRDefault="00D665F5" w:rsidP="00315B1C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15B1C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15B1C">
        <w:rPr>
          <w:rFonts w:ascii="Arial" w:hAnsi="Arial" w:cs="Arial"/>
          <w:sz w:val="24"/>
          <w:szCs w:val="24"/>
        </w:rPr>
        <w:t>2</w:t>
      </w:r>
      <w:r w:rsidRPr="00315B1C">
        <w:rPr>
          <w:rFonts w:ascii="Arial" w:hAnsi="Arial" w:cs="Arial"/>
          <w:sz w:val="24"/>
          <w:szCs w:val="24"/>
        </w:rPr>
        <w:t xml:space="preserve"> ust. 5 </w:t>
      </w:r>
      <w:r w:rsidRPr="00315B1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15B1C">
        <w:rPr>
          <w:rFonts w:ascii="Arial" w:hAnsi="Arial" w:cs="Arial"/>
          <w:sz w:val="24"/>
          <w:szCs w:val="24"/>
        </w:rPr>
        <w:t xml:space="preserve"> </w:t>
      </w:r>
      <w:r w:rsidR="006C6D11" w:rsidRPr="00315B1C">
        <w:rPr>
          <w:rFonts w:ascii="Arial" w:hAnsi="Arial" w:cs="Arial"/>
          <w:sz w:val="24"/>
          <w:szCs w:val="24"/>
        </w:rPr>
        <w:t>(t.j. Dz. U. z 2023r. poz. 1605)</w:t>
      </w:r>
      <w:r w:rsidR="00490DC0" w:rsidRPr="00315B1C">
        <w:rPr>
          <w:rFonts w:ascii="Arial" w:hAnsi="Arial" w:cs="Arial"/>
          <w:sz w:val="24"/>
          <w:szCs w:val="24"/>
        </w:rPr>
        <w:t xml:space="preserve"> </w:t>
      </w:r>
      <w:r w:rsidRPr="00315B1C">
        <w:rPr>
          <w:rFonts w:ascii="Arial" w:hAnsi="Arial" w:cs="Arial"/>
          <w:sz w:val="24"/>
          <w:szCs w:val="24"/>
        </w:rPr>
        <w:t>udostępnia</w:t>
      </w:r>
      <w:r w:rsidR="00F95C33" w:rsidRPr="00315B1C">
        <w:rPr>
          <w:rFonts w:ascii="Arial" w:hAnsi="Arial" w:cs="Arial"/>
          <w:sz w:val="24"/>
          <w:szCs w:val="24"/>
        </w:rPr>
        <w:t xml:space="preserve"> </w:t>
      </w:r>
      <w:r w:rsidR="004C7E9B" w:rsidRPr="00315B1C">
        <w:rPr>
          <w:rFonts w:ascii="Arial" w:hAnsi="Arial" w:cs="Arial"/>
          <w:sz w:val="24"/>
          <w:szCs w:val="24"/>
        </w:rPr>
        <w:t>informacj</w:t>
      </w:r>
      <w:r w:rsidR="00577BC6" w:rsidRPr="00315B1C">
        <w:rPr>
          <w:rFonts w:ascii="Arial" w:hAnsi="Arial" w:cs="Arial"/>
          <w:sz w:val="24"/>
          <w:szCs w:val="24"/>
        </w:rPr>
        <w:t>ę</w:t>
      </w:r>
      <w:r w:rsidR="00035488" w:rsidRPr="00315B1C">
        <w:rPr>
          <w:rFonts w:ascii="Arial" w:hAnsi="Arial" w:cs="Arial"/>
          <w:sz w:val="24"/>
          <w:szCs w:val="24"/>
        </w:rPr>
        <w:t xml:space="preserve"> z otwarcia ofert</w:t>
      </w:r>
      <w:r w:rsidR="00577BC6" w:rsidRPr="00315B1C">
        <w:rPr>
          <w:rFonts w:ascii="Arial" w:hAnsi="Arial" w:cs="Arial"/>
          <w:sz w:val="24"/>
          <w:szCs w:val="24"/>
        </w:rPr>
        <w:t>.</w:t>
      </w:r>
    </w:p>
    <w:p w:rsidR="00A80738" w:rsidRPr="00315B1C" w:rsidRDefault="00D665F5" w:rsidP="00315B1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15B1C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15B1C">
        <w:rPr>
          <w:rFonts w:ascii="Arial" w:hAnsi="Arial" w:cs="Arial"/>
          <w:sz w:val="24"/>
          <w:szCs w:val="24"/>
        </w:rPr>
        <w:t xml:space="preserve"> w dniu </w:t>
      </w:r>
      <w:r w:rsidR="006C6D11" w:rsidRPr="00315B1C">
        <w:rPr>
          <w:rFonts w:ascii="Arial" w:hAnsi="Arial" w:cs="Arial"/>
          <w:sz w:val="24"/>
          <w:szCs w:val="24"/>
        </w:rPr>
        <w:t>04/10/2024</w:t>
      </w:r>
      <w:r w:rsidR="00FF4AB1" w:rsidRPr="00315B1C">
        <w:rPr>
          <w:rFonts w:ascii="Arial" w:hAnsi="Arial" w:cs="Arial"/>
          <w:sz w:val="24"/>
          <w:szCs w:val="24"/>
        </w:rPr>
        <w:t xml:space="preserve"> o godz. </w:t>
      </w:r>
      <w:r w:rsidR="006C6D11" w:rsidRPr="00315B1C">
        <w:rPr>
          <w:rFonts w:ascii="Arial" w:hAnsi="Arial" w:cs="Arial"/>
          <w:sz w:val="24"/>
          <w:szCs w:val="24"/>
        </w:rPr>
        <w:t>11:00</w:t>
      </w:r>
      <w:r w:rsidRPr="00315B1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378"/>
        <w:gridCol w:w="1701"/>
      </w:tblGrid>
      <w:tr w:rsidR="00D665F5" w:rsidRPr="00315B1C" w:rsidTr="00F373CB">
        <w:tc>
          <w:tcPr>
            <w:tcW w:w="993" w:type="dxa"/>
            <w:shd w:val="clear" w:color="auto" w:fill="F2F2F2"/>
            <w:vAlign w:val="center"/>
          </w:tcPr>
          <w:p w:rsidR="00D665F5" w:rsidRPr="00315B1C" w:rsidRDefault="00960CEB" w:rsidP="00315B1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315B1C">
              <w:rPr>
                <w:rFonts w:ascii="Arial" w:hAnsi="Arial" w:cs="Arial"/>
                <w:sz w:val="24"/>
                <w:szCs w:val="24"/>
              </w:rPr>
              <w:t>fert</w:t>
            </w:r>
            <w:r w:rsidRPr="00315B1C"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6378" w:type="dxa"/>
            <w:shd w:val="clear" w:color="auto" w:fill="F2F2F2"/>
            <w:vAlign w:val="center"/>
          </w:tcPr>
          <w:p w:rsidR="00D665F5" w:rsidRPr="00315B1C" w:rsidRDefault="00D665F5" w:rsidP="00315B1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315B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5B1C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D665F5" w:rsidRPr="00315B1C" w:rsidRDefault="00D665F5" w:rsidP="00315B1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C6D11" w:rsidRPr="00315B1C" w:rsidTr="00F373CB">
        <w:tc>
          <w:tcPr>
            <w:tcW w:w="993" w:type="dxa"/>
            <w:shd w:val="clear" w:color="auto" w:fill="auto"/>
            <w:vAlign w:val="center"/>
          </w:tcPr>
          <w:p w:rsidR="006C6D11" w:rsidRPr="00315B1C" w:rsidRDefault="006C6D11" w:rsidP="00315B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378" w:type="dxa"/>
            <w:shd w:val="clear" w:color="auto" w:fill="auto"/>
          </w:tcPr>
          <w:p w:rsidR="006C6D11" w:rsidRPr="00315B1C" w:rsidRDefault="006C6D11" w:rsidP="00315B1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6C6D11" w:rsidRPr="00315B1C" w:rsidRDefault="00F373CB" w:rsidP="00315B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6C6D11" w:rsidRPr="00315B1C" w:rsidRDefault="006C6D11" w:rsidP="00315B1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42-216</w:t>
            </w:r>
            <w:r w:rsidRPr="00315B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73CB">
              <w:rPr>
                <w:rFonts w:ascii="Arial" w:hAnsi="Arial" w:cs="Arial"/>
                <w:sz w:val="24"/>
                <w:szCs w:val="24"/>
              </w:rPr>
              <w:t>Częstochowa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  <w:vAlign w:val="center"/>
          </w:tcPr>
          <w:p w:rsidR="006C6D11" w:rsidRPr="00315B1C" w:rsidRDefault="006C6D11" w:rsidP="00315B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38 572.80 zł</w:t>
            </w:r>
          </w:p>
        </w:tc>
      </w:tr>
      <w:tr w:rsidR="006C6D11" w:rsidRPr="00315B1C" w:rsidTr="00F373CB">
        <w:tc>
          <w:tcPr>
            <w:tcW w:w="993" w:type="dxa"/>
            <w:shd w:val="clear" w:color="auto" w:fill="auto"/>
            <w:vAlign w:val="center"/>
          </w:tcPr>
          <w:p w:rsidR="006C6D11" w:rsidRPr="00315B1C" w:rsidRDefault="006C6D11" w:rsidP="00315B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6378" w:type="dxa"/>
            <w:shd w:val="clear" w:color="auto" w:fill="auto"/>
          </w:tcPr>
          <w:p w:rsidR="006C6D11" w:rsidRPr="00315B1C" w:rsidRDefault="006C6D11" w:rsidP="00315B1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6C6D11" w:rsidRPr="00315B1C" w:rsidRDefault="006C6D11" w:rsidP="00315B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Wolica</w:t>
            </w:r>
            <w:r w:rsidRPr="00315B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5B1C">
              <w:rPr>
                <w:rFonts w:ascii="Arial" w:hAnsi="Arial" w:cs="Arial"/>
                <w:sz w:val="24"/>
                <w:szCs w:val="24"/>
              </w:rPr>
              <w:t>60</w:t>
            </w:r>
            <w:r w:rsidRPr="00315B1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6D11" w:rsidRPr="00315B1C" w:rsidRDefault="006C6D11" w:rsidP="00315B1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28-232</w:t>
            </w:r>
            <w:r w:rsidRPr="00315B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5B1C">
              <w:rPr>
                <w:rFonts w:ascii="Arial" w:hAnsi="Arial" w:cs="Arial"/>
                <w:sz w:val="24"/>
                <w:szCs w:val="24"/>
              </w:rPr>
              <w:t>Łubnice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C6D11" w:rsidRPr="00315B1C" w:rsidRDefault="006C6D11" w:rsidP="00315B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42 351.36 zł</w:t>
            </w:r>
          </w:p>
        </w:tc>
      </w:tr>
      <w:tr w:rsidR="006C6D11" w:rsidRPr="00315B1C" w:rsidTr="00F373CB">
        <w:tc>
          <w:tcPr>
            <w:tcW w:w="993" w:type="dxa"/>
            <w:shd w:val="clear" w:color="auto" w:fill="auto"/>
            <w:vAlign w:val="center"/>
          </w:tcPr>
          <w:p w:rsidR="006C6D11" w:rsidRPr="00315B1C" w:rsidRDefault="006C6D11" w:rsidP="00315B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378" w:type="dxa"/>
            <w:shd w:val="clear" w:color="auto" w:fill="auto"/>
          </w:tcPr>
          <w:p w:rsidR="006C6D11" w:rsidRPr="00315B1C" w:rsidRDefault="006C6D11" w:rsidP="00315B1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TEST-SYSTEM s.c.</w:t>
            </w:r>
            <w:r w:rsidR="00315B1C">
              <w:rPr>
                <w:rFonts w:ascii="Arial" w:hAnsi="Arial" w:cs="Arial"/>
                <w:sz w:val="24"/>
                <w:szCs w:val="24"/>
              </w:rPr>
              <w:t xml:space="preserve"> Przemysław Granat, Adam Strzykała </w:t>
            </w:r>
          </w:p>
          <w:p w:rsidR="006C6D11" w:rsidRPr="00315B1C" w:rsidRDefault="006C6D11" w:rsidP="00315B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Młyńska</w:t>
            </w:r>
            <w:r w:rsidRPr="00315B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5B1C">
              <w:rPr>
                <w:rFonts w:ascii="Arial" w:hAnsi="Arial" w:cs="Arial"/>
                <w:sz w:val="24"/>
                <w:szCs w:val="24"/>
              </w:rPr>
              <w:t>11</w:t>
            </w:r>
            <w:r w:rsidRPr="00315B1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6D11" w:rsidRPr="00315B1C" w:rsidRDefault="006C6D11" w:rsidP="00315B1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66-400</w:t>
            </w:r>
            <w:r w:rsidRPr="00315B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5B1C">
              <w:rPr>
                <w:rFonts w:ascii="Arial" w:hAnsi="Arial" w:cs="Arial"/>
                <w:sz w:val="24"/>
                <w:szCs w:val="24"/>
              </w:rPr>
              <w:t>Gorzów Wielkopolski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C6D11" w:rsidRPr="00315B1C" w:rsidRDefault="006C6D11" w:rsidP="00315B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47 232.00 zł</w:t>
            </w:r>
          </w:p>
        </w:tc>
      </w:tr>
      <w:tr w:rsidR="006C6D11" w:rsidRPr="00315B1C" w:rsidTr="00F373CB">
        <w:tc>
          <w:tcPr>
            <w:tcW w:w="993" w:type="dxa"/>
            <w:shd w:val="clear" w:color="auto" w:fill="auto"/>
            <w:vAlign w:val="center"/>
          </w:tcPr>
          <w:p w:rsidR="006C6D11" w:rsidRPr="00315B1C" w:rsidRDefault="006C6D11" w:rsidP="00315B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378" w:type="dxa"/>
            <w:shd w:val="clear" w:color="auto" w:fill="auto"/>
          </w:tcPr>
          <w:p w:rsidR="006C6D11" w:rsidRPr="00315B1C" w:rsidRDefault="00315B1C" w:rsidP="00315B1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NTT Technology S</w:t>
            </w:r>
            <w:r w:rsidR="006C6D11" w:rsidRPr="00315B1C">
              <w:rPr>
                <w:rFonts w:ascii="Arial" w:hAnsi="Arial" w:cs="Arial"/>
                <w:sz w:val="24"/>
                <w:szCs w:val="24"/>
              </w:rPr>
              <w:t>p. z o .o.</w:t>
            </w:r>
          </w:p>
          <w:p w:rsidR="006C6D11" w:rsidRPr="00315B1C" w:rsidRDefault="006C6D11" w:rsidP="00315B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Zakręt, ul. Trakt Brzeski</w:t>
            </w:r>
            <w:r w:rsidRPr="00315B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5B1C">
              <w:rPr>
                <w:rFonts w:ascii="Arial" w:hAnsi="Arial" w:cs="Arial"/>
                <w:sz w:val="24"/>
                <w:szCs w:val="24"/>
              </w:rPr>
              <w:t>89</w:t>
            </w:r>
            <w:r w:rsidRPr="00315B1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6D11" w:rsidRPr="00315B1C" w:rsidRDefault="006C6D11" w:rsidP="00315B1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05-077</w:t>
            </w:r>
            <w:r w:rsidRPr="00315B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5B1C">
              <w:rPr>
                <w:rFonts w:ascii="Arial" w:hAnsi="Arial" w:cs="Arial"/>
                <w:sz w:val="24"/>
                <w:szCs w:val="24"/>
              </w:rPr>
              <w:t>Warszawa - Wesoła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C6D11" w:rsidRPr="00315B1C" w:rsidRDefault="006C6D11" w:rsidP="00315B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54 218.40 zł</w:t>
            </w:r>
          </w:p>
        </w:tc>
      </w:tr>
      <w:tr w:rsidR="006C6D11" w:rsidRPr="00315B1C" w:rsidTr="00F373CB">
        <w:tc>
          <w:tcPr>
            <w:tcW w:w="993" w:type="dxa"/>
            <w:shd w:val="clear" w:color="auto" w:fill="auto"/>
            <w:vAlign w:val="center"/>
          </w:tcPr>
          <w:p w:rsidR="006C6D11" w:rsidRPr="00315B1C" w:rsidRDefault="006C6D11" w:rsidP="00315B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6378" w:type="dxa"/>
            <w:shd w:val="clear" w:color="auto" w:fill="auto"/>
          </w:tcPr>
          <w:p w:rsidR="006C6D11" w:rsidRPr="00315B1C" w:rsidRDefault="006C6D11" w:rsidP="00315B1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MS DEVELOPMENT Marcin Świć</w:t>
            </w:r>
          </w:p>
          <w:p w:rsidR="006C6D11" w:rsidRPr="00315B1C" w:rsidRDefault="00315B1C" w:rsidP="00315B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Salsy 2 </w:t>
            </w:r>
          </w:p>
          <w:p w:rsidR="006C6D11" w:rsidRPr="00315B1C" w:rsidRDefault="00315B1C" w:rsidP="00315B1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02-823</w:t>
            </w:r>
            <w:r w:rsidR="006C6D11" w:rsidRPr="00315B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C6D11" w:rsidRPr="00315B1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C6D11" w:rsidRPr="00315B1C" w:rsidRDefault="006C6D11" w:rsidP="00315B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81 968.00 zł</w:t>
            </w:r>
          </w:p>
        </w:tc>
      </w:tr>
      <w:tr w:rsidR="006C6D11" w:rsidRPr="00315B1C" w:rsidTr="00F373CB">
        <w:tc>
          <w:tcPr>
            <w:tcW w:w="993" w:type="dxa"/>
            <w:shd w:val="clear" w:color="auto" w:fill="auto"/>
            <w:vAlign w:val="center"/>
          </w:tcPr>
          <w:p w:rsidR="006C6D11" w:rsidRPr="00315B1C" w:rsidRDefault="006C6D11" w:rsidP="00315B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6378" w:type="dxa"/>
            <w:shd w:val="clear" w:color="auto" w:fill="auto"/>
          </w:tcPr>
          <w:p w:rsidR="006C6D11" w:rsidRPr="00315B1C" w:rsidRDefault="006C6D11" w:rsidP="00315B1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PWH WIP - Małgorzata Szczepanik-Grzywocz</w:t>
            </w:r>
          </w:p>
          <w:p w:rsidR="006C6D11" w:rsidRPr="00315B1C" w:rsidRDefault="006C6D11" w:rsidP="00315B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Władysława Reymonta</w:t>
            </w:r>
            <w:r w:rsidRPr="00315B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5B1C">
              <w:rPr>
                <w:rFonts w:ascii="Arial" w:hAnsi="Arial" w:cs="Arial"/>
                <w:sz w:val="24"/>
                <w:szCs w:val="24"/>
              </w:rPr>
              <w:t>23</w:t>
            </w:r>
            <w:r w:rsidRPr="00315B1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6D11" w:rsidRPr="00315B1C" w:rsidRDefault="006C6D11" w:rsidP="00315B1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44-200</w:t>
            </w:r>
            <w:r w:rsidRPr="00315B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5B1C">
              <w:rPr>
                <w:rFonts w:ascii="Arial" w:hAnsi="Arial" w:cs="Arial"/>
                <w:sz w:val="24"/>
                <w:szCs w:val="24"/>
              </w:rPr>
              <w:t>Rybnik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C6D11" w:rsidRPr="00315B1C" w:rsidRDefault="006C6D11" w:rsidP="00315B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44 280.00 zł</w:t>
            </w:r>
          </w:p>
        </w:tc>
      </w:tr>
      <w:tr w:rsidR="006C6D11" w:rsidRPr="00315B1C" w:rsidTr="00F373CB">
        <w:tc>
          <w:tcPr>
            <w:tcW w:w="993" w:type="dxa"/>
            <w:shd w:val="clear" w:color="auto" w:fill="auto"/>
            <w:vAlign w:val="center"/>
          </w:tcPr>
          <w:p w:rsidR="006C6D11" w:rsidRPr="00315B1C" w:rsidRDefault="006C6D11" w:rsidP="00315B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6378" w:type="dxa"/>
            <w:shd w:val="clear" w:color="auto" w:fill="auto"/>
          </w:tcPr>
          <w:p w:rsidR="006C6D11" w:rsidRPr="00315B1C" w:rsidRDefault="006C6D11" w:rsidP="00315B1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Web-Profit Maciej Kuźlik</w:t>
            </w:r>
          </w:p>
          <w:p w:rsidR="006C6D11" w:rsidRPr="00315B1C" w:rsidRDefault="006C6D11" w:rsidP="00315B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Spokojna</w:t>
            </w:r>
            <w:r w:rsidRPr="00315B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5B1C">
              <w:rPr>
                <w:rFonts w:ascii="Arial" w:hAnsi="Arial" w:cs="Arial"/>
                <w:sz w:val="24"/>
                <w:szCs w:val="24"/>
              </w:rPr>
              <w:t>18</w:t>
            </w:r>
            <w:r w:rsidRPr="00315B1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6D11" w:rsidRPr="00315B1C" w:rsidRDefault="006C6D11" w:rsidP="00315B1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41-940</w:t>
            </w:r>
            <w:r w:rsidRPr="00315B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5B1C">
              <w:rPr>
                <w:rFonts w:ascii="Arial" w:hAnsi="Arial" w:cs="Arial"/>
                <w:sz w:val="24"/>
                <w:szCs w:val="24"/>
              </w:rPr>
              <w:t>Piekary Śląskie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C6D11" w:rsidRPr="00315B1C" w:rsidRDefault="006C6D11" w:rsidP="00315B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33 042.72 zł</w:t>
            </w:r>
          </w:p>
        </w:tc>
      </w:tr>
      <w:tr w:rsidR="006C6D11" w:rsidRPr="00315B1C" w:rsidTr="00F373CB">
        <w:tc>
          <w:tcPr>
            <w:tcW w:w="993" w:type="dxa"/>
            <w:shd w:val="clear" w:color="auto" w:fill="auto"/>
            <w:vAlign w:val="center"/>
          </w:tcPr>
          <w:p w:rsidR="006C6D11" w:rsidRPr="00315B1C" w:rsidRDefault="006C6D11" w:rsidP="00315B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6378" w:type="dxa"/>
            <w:shd w:val="clear" w:color="auto" w:fill="auto"/>
          </w:tcPr>
          <w:p w:rsidR="006C6D11" w:rsidRPr="00315B1C" w:rsidRDefault="006C6D11" w:rsidP="00315B1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ALLTECH S.J. Zdzisław Pająk, Artur Pająk</w:t>
            </w:r>
          </w:p>
          <w:p w:rsidR="006C6D11" w:rsidRPr="00315B1C" w:rsidRDefault="006C6D11" w:rsidP="00315B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Spółdzielcza</w:t>
            </w:r>
            <w:r w:rsidRPr="00315B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5B1C">
              <w:rPr>
                <w:rFonts w:ascii="Arial" w:hAnsi="Arial" w:cs="Arial"/>
                <w:sz w:val="24"/>
                <w:szCs w:val="24"/>
              </w:rPr>
              <w:t>33</w:t>
            </w:r>
            <w:r w:rsidRPr="00315B1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6D11" w:rsidRPr="00315B1C" w:rsidRDefault="006C6D11" w:rsidP="00315B1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09-407</w:t>
            </w:r>
            <w:r w:rsidRPr="00315B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5B1C">
              <w:rPr>
                <w:rFonts w:ascii="Arial" w:hAnsi="Arial" w:cs="Arial"/>
                <w:sz w:val="24"/>
                <w:szCs w:val="24"/>
              </w:rPr>
              <w:t>Płock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C6D11" w:rsidRPr="00315B1C" w:rsidRDefault="006C6D11" w:rsidP="00315B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41 249.28 zł</w:t>
            </w:r>
          </w:p>
        </w:tc>
      </w:tr>
      <w:tr w:rsidR="006C6D11" w:rsidRPr="00315B1C" w:rsidTr="00F373CB">
        <w:tc>
          <w:tcPr>
            <w:tcW w:w="993" w:type="dxa"/>
            <w:shd w:val="clear" w:color="auto" w:fill="auto"/>
            <w:vAlign w:val="center"/>
          </w:tcPr>
          <w:p w:rsidR="006C6D11" w:rsidRPr="00315B1C" w:rsidRDefault="006C6D11" w:rsidP="00315B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6378" w:type="dxa"/>
            <w:shd w:val="clear" w:color="auto" w:fill="auto"/>
          </w:tcPr>
          <w:p w:rsidR="006C6D11" w:rsidRPr="00315B1C" w:rsidRDefault="006C6D11" w:rsidP="00315B1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SUNTAR Sp.</w:t>
            </w:r>
            <w:r w:rsidR="00315B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5B1C">
              <w:rPr>
                <w:rFonts w:ascii="Arial" w:hAnsi="Arial" w:cs="Arial"/>
                <w:sz w:val="24"/>
                <w:szCs w:val="24"/>
              </w:rPr>
              <w:t>z o.o.</w:t>
            </w:r>
          </w:p>
          <w:p w:rsidR="006C6D11" w:rsidRPr="00315B1C" w:rsidRDefault="00315B1C" w:rsidP="00315B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Marii Drozd 12</w:t>
            </w:r>
          </w:p>
          <w:p w:rsidR="006C6D11" w:rsidRPr="00315B1C" w:rsidRDefault="006C6D11" w:rsidP="00315B1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33-100</w:t>
            </w:r>
            <w:r w:rsidRPr="00315B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5B1C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C6D11" w:rsidRPr="00315B1C" w:rsidRDefault="006C6D11" w:rsidP="00315B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39 733.92 zł</w:t>
            </w:r>
          </w:p>
        </w:tc>
      </w:tr>
      <w:tr w:rsidR="006C6D11" w:rsidRPr="00315B1C" w:rsidTr="00F373CB">
        <w:tc>
          <w:tcPr>
            <w:tcW w:w="993" w:type="dxa"/>
            <w:shd w:val="clear" w:color="auto" w:fill="auto"/>
            <w:vAlign w:val="center"/>
          </w:tcPr>
          <w:p w:rsidR="006C6D11" w:rsidRPr="00315B1C" w:rsidRDefault="006C6D11" w:rsidP="00315B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lastRenderedPageBreak/>
              <w:t>10</w:t>
            </w:r>
          </w:p>
        </w:tc>
        <w:tc>
          <w:tcPr>
            <w:tcW w:w="6378" w:type="dxa"/>
            <w:shd w:val="clear" w:color="auto" w:fill="auto"/>
          </w:tcPr>
          <w:p w:rsidR="006C6D11" w:rsidRPr="00315B1C" w:rsidRDefault="006C6D11" w:rsidP="00315B1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FHU Horyzont Krzysztof Lech</w:t>
            </w:r>
          </w:p>
          <w:p w:rsidR="006C6D11" w:rsidRPr="00315B1C" w:rsidRDefault="00315B1C" w:rsidP="00315B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Parkowa 6</w:t>
            </w:r>
          </w:p>
          <w:p w:rsidR="006C6D11" w:rsidRPr="00315B1C" w:rsidRDefault="006C6D11" w:rsidP="00315B1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38-300</w:t>
            </w:r>
            <w:r w:rsidRPr="00315B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5B1C">
              <w:rPr>
                <w:rFonts w:ascii="Arial" w:hAnsi="Arial" w:cs="Arial"/>
                <w:sz w:val="24"/>
                <w:szCs w:val="24"/>
              </w:rPr>
              <w:t>Gorlice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C6D11" w:rsidRPr="00315B1C" w:rsidRDefault="006C6D11" w:rsidP="00315B1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5B1C">
              <w:rPr>
                <w:rFonts w:ascii="Arial" w:hAnsi="Arial" w:cs="Arial"/>
                <w:sz w:val="24"/>
                <w:szCs w:val="24"/>
              </w:rPr>
              <w:t>60 024.00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 w:rsidSect="00315B1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F3A" w:rsidRDefault="00122F3A">
      <w:r>
        <w:separator/>
      </w:r>
    </w:p>
  </w:endnote>
  <w:endnote w:type="continuationSeparator" w:id="0">
    <w:p w:rsidR="00122F3A" w:rsidRDefault="00122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B1C" w:rsidRDefault="00960CEB" w:rsidP="00315B1C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986737">
      <w:rPr>
        <w:rFonts w:eastAsia="Calibri"/>
        <w:sz w:val="18"/>
        <w:szCs w:val="18"/>
        <w:lang w:eastAsia="en-US"/>
      </w:rPr>
      <w:tab/>
    </w:r>
    <w:r w:rsidR="00315B1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315B1C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315B1C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15B1C" w:rsidTr="008F0631">
      <w:tc>
        <w:tcPr>
          <w:tcW w:w="0" w:type="auto"/>
          <w:shd w:val="clear" w:color="auto" w:fill="auto"/>
          <w:vAlign w:val="center"/>
        </w:tcPr>
        <w:p w:rsidR="00315B1C" w:rsidRPr="00B44D15" w:rsidRDefault="00315B1C" w:rsidP="00315B1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15B1C" w:rsidRPr="00B7388A" w:rsidRDefault="00315B1C" w:rsidP="00315B1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315B1C" w:rsidRPr="00AB1BF2" w:rsidRDefault="00315B1C" w:rsidP="00315B1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15B1C" w:rsidRPr="0099535B" w:rsidRDefault="00315B1C" w:rsidP="00315B1C">
          <w:pPr>
            <w:pStyle w:val="Bezodstpw"/>
            <w:jc w:val="center"/>
            <w:rPr>
              <w:noProof/>
            </w:rPr>
          </w:pPr>
        </w:p>
      </w:tc>
    </w:tr>
  </w:tbl>
  <w:p w:rsidR="00315B1C" w:rsidRPr="008F758E" w:rsidRDefault="00315B1C" w:rsidP="00315B1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15B1C" w:rsidRPr="008F758E" w:rsidRDefault="00315B1C" w:rsidP="00315B1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315B1C" w:rsidRPr="00D57C24" w:rsidRDefault="00315B1C" w:rsidP="00315B1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315B1C" w:rsidRPr="00B7388A" w:rsidRDefault="00315B1C" w:rsidP="00315B1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373CB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F3A" w:rsidRDefault="00122F3A">
      <w:r>
        <w:separator/>
      </w:r>
    </w:p>
  </w:footnote>
  <w:footnote w:type="continuationSeparator" w:id="0">
    <w:p w:rsidR="00122F3A" w:rsidRDefault="00122F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D11" w:rsidRDefault="006C6D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B1C" w:rsidRPr="0062295F" w:rsidRDefault="00315B1C" w:rsidP="00315B1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6C6D11" w:rsidRDefault="006C6D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D11" w:rsidRDefault="006C6D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3A"/>
    <w:rsid w:val="00007727"/>
    <w:rsid w:val="00017720"/>
    <w:rsid w:val="00035488"/>
    <w:rsid w:val="000C1C6D"/>
    <w:rsid w:val="000D7F25"/>
    <w:rsid w:val="000E00E5"/>
    <w:rsid w:val="001146A4"/>
    <w:rsid w:val="00122F3A"/>
    <w:rsid w:val="00173B20"/>
    <w:rsid w:val="001C69FF"/>
    <w:rsid w:val="0023318D"/>
    <w:rsid w:val="00315B1C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C6D11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373CB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D408D95"/>
  <w15:chartTrackingRefBased/>
  <w15:docId w15:val="{4896E409-BB88-4CC2-8BE1-2295C8938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315B1C"/>
  </w:style>
  <w:style w:type="paragraph" w:styleId="Bezodstpw">
    <w:name w:val="No Spacing"/>
    <w:uiPriority w:val="1"/>
    <w:qFormat/>
    <w:rsid w:val="00315B1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226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2024-10-04T11:25:00Z</cp:lastPrinted>
  <dcterms:created xsi:type="dcterms:W3CDTF">2024-10-04T11:26:00Z</dcterms:created>
  <dcterms:modified xsi:type="dcterms:W3CDTF">2024-10-04T11:26:00Z</dcterms:modified>
</cp:coreProperties>
</file>