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E420F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BE420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E420F">
        <w:rPr>
          <w:sz w:val="22"/>
          <w:szCs w:val="22"/>
        </w:rPr>
        <w:t>2024-10-02</w:t>
      </w:r>
    </w:p>
    <w:p w:rsidR="00BE420F" w:rsidRPr="00BE420F" w:rsidRDefault="00BE420F" w:rsidP="00890B92">
      <w:pPr>
        <w:rPr>
          <w:b/>
          <w:bCs/>
          <w:sz w:val="22"/>
          <w:szCs w:val="22"/>
        </w:rPr>
      </w:pPr>
      <w:r w:rsidRPr="00BE420F">
        <w:rPr>
          <w:b/>
          <w:bCs/>
          <w:sz w:val="22"/>
          <w:szCs w:val="22"/>
        </w:rPr>
        <w:t>Akademia Górniczo - Hutnicza</w:t>
      </w:r>
    </w:p>
    <w:p w:rsidR="00BE420F" w:rsidRPr="00BE420F" w:rsidRDefault="00BE420F" w:rsidP="00890B92">
      <w:pPr>
        <w:rPr>
          <w:b/>
          <w:bCs/>
          <w:sz w:val="22"/>
          <w:szCs w:val="22"/>
        </w:rPr>
      </w:pPr>
      <w:r w:rsidRPr="00BE420F">
        <w:rPr>
          <w:b/>
          <w:bCs/>
          <w:sz w:val="22"/>
          <w:szCs w:val="22"/>
        </w:rPr>
        <w:t>im. Stanisława Staszica w Krakowie</w:t>
      </w:r>
    </w:p>
    <w:p w:rsidR="00890B92" w:rsidRPr="00D91931" w:rsidRDefault="00BE420F" w:rsidP="00890B92">
      <w:pPr>
        <w:rPr>
          <w:b/>
          <w:bCs/>
          <w:sz w:val="22"/>
          <w:szCs w:val="22"/>
        </w:rPr>
      </w:pPr>
      <w:r w:rsidRPr="00BE420F">
        <w:rPr>
          <w:b/>
          <w:bCs/>
          <w:sz w:val="22"/>
          <w:szCs w:val="22"/>
        </w:rPr>
        <w:t>Dział Zamówień Publicznych</w:t>
      </w:r>
    </w:p>
    <w:p w:rsidR="00890B92" w:rsidRPr="00BD5546" w:rsidRDefault="00BE420F" w:rsidP="00890B92">
      <w:pPr>
        <w:rPr>
          <w:sz w:val="22"/>
          <w:szCs w:val="22"/>
        </w:rPr>
      </w:pPr>
      <w:r w:rsidRPr="00BE420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E420F">
        <w:rPr>
          <w:sz w:val="22"/>
          <w:szCs w:val="22"/>
        </w:rPr>
        <w:t>30</w:t>
      </w:r>
    </w:p>
    <w:p w:rsidR="00890B92" w:rsidRPr="00BD5546" w:rsidRDefault="00BE420F" w:rsidP="00890B92">
      <w:pPr>
        <w:rPr>
          <w:sz w:val="22"/>
          <w:szCs w:val="22"/>
        </w:rPr>
      </w:pPr>
      <w:r w:rsidRPr="00BE420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E420F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E420F" w:rsidRPr="00BE420F">
        <w:rPr>
          <w:b/>
          <w:sz w:val="22"/>
          <w:szCs w:val="22"/>
        </w:rPr>
        <w:t>DE-dzp.272-504/24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E420F" w:rsidRPr="00BE420F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E420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E420F">
        <w:rPr>
          <w:b/>
          <w:sz w:val="22"/>
          <w:szCs w:val="22"/>
        </w:rPr>
        <w:t>Dostawa okularów do wirtualnej i mieszanej rzeczywistości dla CDSI - DE-dzp.272-504/24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E420F" w:rsidP="00A80738">
      <w:pPr>
        <w:spacing w:before="120" w:after="120"/>
        <w:jc w:val="both"/>
        <w:rPr>
          <w:sz w:val="22"/>
          <w:szCs w:val="22"/>
        </w:rPr>
      </w:pPr>
      <w:r w:rsidRPr="00BE420F">
        <w:rPr>
          <w:b/>
          <w:sz w:val="22"/>
          <w:szCs w:val="22"/>
        </w:rPr>
        <w:t>79 000.00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4D7C" w:rsidRDefault="00034D7C">
      <w:r>
        <w:separator/>
      </w:r>
    </w:p>
  </w:endnote>
  <w:endnote w:type="continuationSeparator" w:id="0">
    <w:p w:rsidR="00034D7C" w:rsidRDefault="00034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4D7C" w:rsidRDefault="00034D7C">
      <w:r>
        <w:separator/>
      </w:r>
    </w:p>
  </w:footnote>
  <w:footnote w:type="continuationSeparator" w:id="0">
    <w:p w:rsidR="00034D7C" w:rsidRDefault="00034D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420F" w:rsidRDefault="00BE42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420F" w:rsidRDefault="00BE42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420F" w:rsidRDefault="00BE42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4D7C"/>
    <w:rsid w:val="00007727"/>
    <w:rsid w:val="00017720"/>
    <w:rsid w:val="00027748"/>
    <w:rsid w:val="00034D7C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E420F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02DA519-8D7A-483F-BB01-037F3CE91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2024-10-02T08:59:00Z</dcterms:created>
  <dcterms:modified xsi:type="dcterms:W3CDTF">2024-10-02T08:59:00Z</dcterms:modified>
</cp:coreProperties>
</file>