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B158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B158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B158F">
        <w:rPr>
          <w:sz w:val="22"/>
          <w:szCs w:val="22"/>
        </w:rPr>
        <w:t>2024-09-30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B158F" w:rsidRPr="009B158F" w:rsidRDefault="009B158F" w:rsidP="00FB7F50">
      <w:pPr>
        <w:spacing w:after="40"/>
        <w:rPr>
          <w:b/>
          <w:bCs/>
          <w:sz w:val="22"/>
          <w:szCs w:val="22"/>
        </w:rPr>
      </w:pPr>
      <w:r w:rsidRPr="009B158F">
        <w:rPr>
          <w:b/>
          <w:bCs/>
          <w:sz w:val="22"/>
          <w:szCs w:val="22"/>
        </w:rPr>
        <w:t>Akademia Górniczo - Hutnicza</w:t>
      </w:r>
    </w:p>
    <w:p w:rsidR="009B158F" w:rsidRPr="009B158F" w:rsidRDefault="009B158F" w:rsidP="00FB7F50">
      <w:pPr>
        <w:spacing w:after="40"/>
        <w:rPr>
          <w:b/>
          <w:bCs/>
          <w:sz w:val="22"/>
          <w:szCs w:val="22"/>
        </w:rPr>
      </w:pPr>
      <w:r w:rsidRPr="009B158F">
        <w:rPr>
          <w:b/>
          <w:bCs/>
          <w:sz w:val="22"/>
          <w:szCs w:val="22"/>
        </w:rPr>
        <w:t>im. Stanisława Staszica w Krakowie</w:t>
      </w:r>
    </w:p>
    <w:p w:rsidR="00FB7F50" w:rsidRPr="002245BE" w:rsidRDefault="009B158F" w:rsidP="00FB7F50">
      <w:pPr>
        <w:spacing w:after="40"/>
        <w:rPr>
          <w:b/>
          <w:bCs/>
          <w:sz w:val="22"/>
          <w:szCs w:val="22"/>
        </w:rPr>
      </w:pPr>
      <w:r w:rsidRPr="009B158F">
        <w:rPr>
          <w:b/>
          <w:bCs/>
          <w:sz w:val="22"/>
          <w:szCs w:val="22"/>
        </w:rPr>
        <w:t>Dział Zamówień Publicznych</w:t>
      </w:r>
    </w:p>
    <w:p w:rsidR="00FB7F50" w:rsidRPr="002245BE" w:rsidRDefault="009B158F" w:rsidP="00FB7F50">
      <w:pPr>
        <w:rPr>
          <w:sz w:val="22"/>
          <w:szCs w:val="22"/>
        </w:rPr>
      </w:pPr>
      <w:r w:rsidRPr="009B158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B158F">
        <w:rPr>
          <w:sz w:val="22"/>
          <w:szCs w:val="22"/>
        </w:rPr>
        <w:t>30</w:t>
      </w:r>
    </w:p>
    <w:p w:rsidR="00FB7F50" w:rsidRPr="002245BE" w:rsidRDefault="009B158F" w:rsidP="00FB7F50">
      <w:pPr>
        <w:rPr>
          <w:sz w:val="22"/>
          <w:szCs w:val="22"/>
        </w:rPr>
      </w:pPr>
      <w:r w:rsidRPr="009B158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B158F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B158F" w:rsidRPr="00607F9B" w:rsidTr="0096660F">
        <w:trPr>
          <w:trHeight w:val="638"/>
        </w:trPr>
        <w:tc>
          <w:tcPr>
            <w:tcW w:w="959" w:type="dxa"/>
            <w:shd w:val="clear" w:color="auto" w:fill="auto"/>
          </w:tcPr>
          <w:p w:rsidR="009B158F" w:rsidRPr="00607F9B" w:rsidRDefault="009B158F" w:rsidP="009666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158F" w:rsidRPr="00607F9B" w:rsidRDefault="009B158F" w:rsidP="009666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B158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B158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158F">
              <w:rPr>
                <w:b/>
                <w:bCs/>
                <w:sz w:val="22"/>
                <w:szCs w:val="22"/>
              </w:rPr>
              <w:t>usługa renowacji i przeróbki łóżek stanowiących wyposażenie pokoi w Domu Studenckim nr 7 "Zaścianek" dla Miasteczka Studenckiego AGH w Krakowie- DE-dzp.272-437/24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B158F">
              <w:rPr>
                <w:b/>
                <w:sz w:val="22"/>
                <w:szCs w:val="22"/>
              </w:rPr>
              <w:t>DE-dzp.272-437/24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B158F" w:rsidTr="009666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B158F" w:rsidRPr="00D26ED6" w:rsidRDefault="009B158F" w:rsidP="0096660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B158F">
              <w:rPr>
                <w:b/>
                <w:sz w:val="22"/>
                <w:szCs w:val="22"/>
              </w:rPr>
              <w:t>Przedsiębiorstwo Handlowo-Produkcyjne AKMA</w:t>
            </w:r>
          </w:p>
          <w:p w:rsidR="009B158F" w:rsidRPr="009F0E5C" w:rsidRDefault="009B158F" w:rsidP="0096660F">
            <w:pPr>
              <w:jc w:val="both"/>
              <w:rPr>
                <w:bCs/>
                <w:sz w:val="22"/>
                <w:szCs w:val="22"/>
              </w:rPr>
            </w:pPr>
            <w:r w:rsidRPr="009B158F">
              <w:rPr>
                <w:bCs/>
                <w:sz w:val="22"/>
                <w:szCs w:val="22"/>
              </w:rPr>
              <w:t>Długa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158F">
              <w:rPr>
                <w:bCs/>
                <w:sz w:val="22"/>
                <w:szCs w:val="22"/>
              </w:rPr>
              <w:t>43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B158F" w:rsidRPr="00C3699B" w:rsidRDefault="009B158F" w:rsidP="00C3699B">
            <w:pPr>
              <w:jc w:val="both"/>
              <w:rPr>
                <w:bCs/>
                <w:sz w:val="22"/>
                <w:szCs w:val="22"/>
              </w:rPr>
            </w:pPr>
            <w:r w:rsidRPr="009B158F">
              <w:rPr>
                <w:bCs/>
                <w:sz w:val="22"/>
                <w:szCs w:val="22"/>
              </w:rPr>
              <w:t>33-132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158F">
              <w:rPr>
                <w:bCs/>
                <w:sz w:val="22"/>
                <w:szCs w:val="22"/>
              </w:rPr>
              <w:t>Niedomice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9B158F" w:rsidRPr="00D26ED6" w:rsidRDefault="009B158F" w:rsidP="0096660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B158F">
              <w:rPr>
                <w:b/>
                <w:sz w:val="22"/>
                <w:szCs w:val="22"/>
              </w:rPr>
              <w:t>234 346.98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B158F" w:rsidRDefault="009B158F" w:rsidP="0096660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C3699B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134"/>
        <w:gridCol w:w="1843"/>
        <w:gridCol w:w="1559"/>
        <w:gridCol w:w="1985"/>
      </w:tblGrid>
      <w:tr w:rsidR="00C3699B" w:rsidRPr="008567C7" w:rsidTr="00C3699B">
        <w:trPr>
          <w:trHeight w:val="510"/>
        </w:trPr>
        <w:tc>
          <w:tcPr>
            <w:tcW w:w="709" w:type="dxa"/>
            <w:vAlign w:val="center"/>
          </w:tcPr>
          <w:p w:rsidR="00C3699B" w:rsidRPr="008567C7" w:rsidRDefault="00C3699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C3699B" w:rsidRPr="008567C7" w:rsidRDefault="00C3699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C3699B" w:rsidRPr="008567C7" w:rsidRDefault="00C3699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158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C3699B" w:rsidRPr="008567C7" w:rsidRDefault="00C3699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158F">
              <w:rPr>
                <w:rFonts w:ascii="Times New Roman" w:hAnsi="Times New Roman" w:cs="Times New Roman"/>
                <w:bCs/>
                <w:sz w:val="18"/>
                <w:szCs w:val="18"/>
              </w:rPr>
              <w:t>termin montażu łóżek</w:t>
            </w:r>
          </w:p>
        </w:tc>
        <w:tc>
          <w:tcPr>
            <w:tcW w:w="1559" w:type="dxa"/>
            <w:vAlign w:val="center"/>
          </w:tcPr>
          <w:p w:rsidR="00C3699B" w:rsidRPr="008567C7" w:rsidRDefault="00C3699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158F">
              <w:rPr>
                <w:rFonts w:ascii="Times New Roman" w:hAnsi="Times New Roman" w:cs="Times New Roman"/>
                <w:bCs/>
                <w:sz w:val="18"/>
                <w:szCs w:val="18"/>
              </w:rPr>
              <w:t>Termin gwarancji</w:t>
            </w:r>
          </w:p>
        </w:tc>
        <w:tc>
          <w:tcPr>
            <w:tcW w:w="1985" w:type="dxa"/>
            <w:vAlign w:val="center"/>
          </w:tcPr>
          <w:p w:rsidR="00C3699B" w:rsidRPr="008567C7" w:rsidRDefault="00C3699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3699B" w:rsidRPr="008567C7" w:rsidTr="00C3699B">
        <w:tc>
          <w:tcPr>
            <w:tcW w:w="709" w:type="dxa"/>
            <w:vAlign w:val="center"/>
          </w:tcPr>
          <w:p w:rsidR="00C3699B" w:rsidRPr="008567C7" w:rsidRDefault="00C3699B" w:rsidP="009666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5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C3699B" w:rsidRPr="002B6761" w:rsidRDefault="00C3699B" w:rsidP="009666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158F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Handlowo-Produkcyjne AKMA</w:t>
            </w:r>
          </w:p>
          <w:p w:rsidR="00C3699B" w:rsidRPr="008567C7" w:rsidRDefault="00C3699B" w:rsidP="0096660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158F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158F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3699B" w:rsidRPr="001B7815" w:rsidRDefault="00C3699B" w:rsidP="009666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158F">
              <w:rPr>
                <w:rFonts w:ascii="Times New Roman" w:hAnsi="Times New Roman" w:cs="Times New Roman"/>
                <w:bCs/>
                <w:sz w:val="18"/>
                <w:szCs w:val="18"/>
              </w:rPr>
              <w:t>33-132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158F">
              <w:rPr>
                <w:rFonts w:ascii="Times New Roman" w:hAnsi="Times New Roman" w:cs="Times New Roman"/>
                <w:bCs/>
                <w:sz w:val="18"/>
                <w:szCs w:val="18"/>
              </w:rPr>
              <w:t>Niedomice</w:t>
            </w:r>
          </w:p>
        </w:tc>
        <w:tc>
          <w:tcPr>
            <w:tcW w:w="1134" w:type="dxa"/>
            <w:vAlign w:val="center"/>
          </w:tcPr>
          <w:p w:rsidR="00C3699B" w:rsidRPr="008567C7" w:rsidRDefault="00C3699B" w:rsidP="009666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58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C3699B" w:rsidRPr="008567C7" w:rsidRDefault="00C3699B" w:rsidP="009666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58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9B158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vAlign w:val="center"/>
          </w:tcPr>
          <w:p w:rsidR="00C3699B" w:rsidRPr="008567C7" w:rsidRDefault="00C3699B" w:rsidP="009666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58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9B158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5" w:type="dxa"/>
            <w:vAlign w:val="center"/>
          </w:tcPr>
          <w:p w:rsidR="00C3699B" w:rsidRPr="008567C7" w:rsidRDefault="00C3699B" w:rsidP="009666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58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bookmarkStart w:id="2" w:name="_GoBack"/>
            <w:bookmarkEnd w:id="2"/>
            <w:r w:rsidRPr="009B158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011" w:rsidRDefault="006E4011">
      <w:r>
        <w:separator/>
      </w:r>
    </w:p>
  </w:endnote>
  <w:endnote w:type="continuationSeparator" w:id="0">
    <w:p w:rsidR="006E4011" w:rsidRDefault="006E4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011" w:rsidRDefault="006E4011">
      <w:r>
        <w:separator/>
      </w:r>
    </w:p>
  </w:footnote>
  <w:footnote w:type="continuationSeparator" w:id="0">
    <w:p w:rsidR="006E4011" w:rsidRDefault="006E4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01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E4011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158F"/>
    <w:rsid w:val="009F0E5C"/>
    <w:rsid w:val="00A029B8"/>
    <w:rsid w:val="00A17CDB"/>
    <w:rsid w:val="00AA02AC"/>
    <w:rsid w:val="00B32D12"/>
    <w:rsid w:val="00B464D3"/>
    <w:rsid w:val="00B8185B"/>
    <w:rsid w:val="00BD2174"/>
    <w:rsid w:val="00C3699B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27A47E"/>
  <w15:chartTrackingRefBased/>
  <w15:docId w15:val="{4D938D86-D9F6-4A6B-8007-9E8F6E4D1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2024-09-30T08:41:00Z</cp:lastPrinted>
  <dcterms:created xsi:type="dcterms:W3CDTF">2024-09-30T08:41:00Z</dcterms:created>
  <dcterms:modified xsi:type="dcterms:W3CDTF">2024-09-30T08:41:00Z</dcterms:modified>
</cp:coreProperties>
</file>