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5279E" w:rsidP="00D665F5">
      <w:pPr>
        <w:spacing w:after="240"/>
        <w:jc w:val="right"/>
        <w:rPr>
          <w:sz w:val="22"/>
          <w:szCs w:val="22"/>
        </w:rPr>
      </w:pPr>
      <w:r w:rsidRPr="0035279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5279E">
        <w:rPr>
          <w:sz w:val="22"/>
          <w:szCs w:val="22"/>
        </w:rPr>
        <w:t>2024-09-26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5279E" w:rsidRPr="0035279E" w:rsidRDefault="0035279E" w:rsidP="00577BC6">
      <w:pPr>
        <w:spacing w:after="40"/>
        <w:rPr>
          <w:b/>
          <w:bCs/>
          <w:sz w:val="22"/>
          <w:szCs w:val="22"/>
        </w:rPr>
      </w:pPr>
      <w:r w:rsidRPr="0035279E">
        <w:rPr>
          <w:b/>
          <w:bCs/>
          <w:sz w:val="22"/>
          <w:szCs w:val="22"/>
        </w:rPr>
        <w:t>Akademia Górniczo - Hutnicza</w:t>
      </w:r>
    </w:p>
    <w:p w:rsidR="0035279E" w:rsidRPr="0035279E" w:rsidRDefault="0035279E" w:rsidP="00577BC6">
      <w:pPr>
        <w:spacing w:after="40"/>
        <w:rPr>
          <w:b/>
          <w:bCs/>
          <w:sz w:val="22"/>
          <w:szCs w:val="22"/>
        </w:rPr>
      </w:pPr>
      <w:r w:rsidRPr="0035279E">
        <w:rPr>
          <w:b/>
          <w:bCs/>
          <w:sz w:val="22"/>
          <w:szCs w:val="22"/>
        </w:rPr>
        <w:t>im. Stanisława Staszica w Krakowie</w:t>
      </w:r>
    </w:p>
    <w:p w:rsidR="00D665F5" w:rsidRPr="00D91931" w:rsidRDefault="0035279E" w:rsidP="00577BC6">
      <w:pPr>
        <w:spacing w:after="40"/>
        <w:rPr>
          <w:b/>
          <w:bCs/>
          <w:sz w:val="22"/>
          <w:szCs w:val="22"/>
        </w:rPr>
      </w:pPr>
      <w:r w:rsidRPr="0035279E">
        <w:rPr>
          <w:b/>
          <w:bCs/>
          <w:sz w:val="22"/>
          <w:szCs w:val="22"/>
        </w:rPr>
        <w:t>Dział Zamówień Publicznych</w:t>
      </w:r>
    </w:p>
    <w:p w:rsidR="00D665F5" w:rsidRPr="00BD5546" w:rsidRDefault="0035279E" w:rsidP="00D665F5">
      <w:pPr>
        <w:rPr>
          <w:sz w:val="22"/>
          <w:szCs w:val="22"/>
        </w:rPr>
      </w:pPr>
      <w:r w:rsidRPr="0035279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5279E">
        <w:rPr>
          <w:sz w:val="22"/>
          <w:szCs w:val="22"/>
        </w:rPr>
        <w:t>30</w:t>
      </w:r>
    </w:p>
    <w:p w:rsidR="00D665F5" w:rsidRPr="00BD5546" w:rsidRDefault="0035279E" w:rsidP="00D665F5">
      <w:pPr>
        <w:rPr>
          <w:sz w:val="22"/>
          <w:szCs w:val="22"/>
        </w:rPr>
      </w:pPr>
      <w:r w:rsidRPr="0035279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5279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279E" w:rsidRPr="0035279E">
        <w:rPr>
          <w:b/>
          <w:sz w:val="22"/>
          <w:szCs w:val="22"/>
        </w:rPr>
        <w:t>DE-dzp.272-487/24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5279E" w:rsidRPr="0035279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527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5279E">
        <w:rPr>
          <w:b/>
          <w:sz w:val="22"/>
          <w:szCs w:val="22"/>
        </w:rPr>
        <w:t>Dostawa dwustopniowego bustera do podnoszenia ciśnienia gazowego wodoru oraz gazów technicznych dla WEiP - DE-dzp.272-487/24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5279E" w:rsidRPr="0035279E">
        <w:rPr>
          <w:sz w:val="22"/>
          <w:szCs w:val="22"/>
        </w:rPr>
        <w:t>26/09/2024</w:t>
      </w:r>
      <w:r w:rsidR="00FF4AB1" w:rsidRPr="00577BC6">
        <w:rPr>
          <w:sz w:val="22"/>
          <w:szCs w:val="22"/>
        </w:rPr>
        <w:t xml:space="preserve"> o godz. </w:t>
      </w:r>
      <w:r w:rsidR="0035279E" w:rsidRPr="0035279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5279E" w:rsidRPr="00493F8C" w:rsidTr="00B554B4">
        <w:tc>
          <w:tcPr>
            <w:tcW w:w="993" w:type="dxa"/>
            <w:shd w:val="clear" w:color="auto" w:fill="auto"/>
            <w:vAlign w:val="center"/>
          </w:tcPr>
          <w:p w:rsidR="0035279E" w:rsidRPr="00490DC0" w:rsidRDefault="0035279E" w:rsidP="00B554B4">
            <w:pPr>
              <w:spacing w:before="120" w:after="120"/>
              <w:jc w:val="center"/>
            </w:pPr>
            <w:r w:rsidRPr="0035279E">
              <w:t>1</w:t>
            </w:r>
          </w:p>
        </w:tc>
        <w:tc>
          <w:tcPr>
            <w:tcW w:w="5244" w:type="dxa"/>
            <w:shd w:val="clear" w:color="auto" w:fill="auto"/>
          </w:tcPr>
          <w:p w:rsidR="0035279E" w:rsidRPr="00490DC0" w:rsidRDefault="0035279E" w:rsidP="00B554B4">
            <w:pPr>
              <w:spacing w:before="40"/>
            </w:pPr>
            <w:r w:rsidRPr="0035279E">
              <w:t>ENVITEST J.Pacholski s.j.</w:t>
            </w:r>
          </w:p>
          <w:p w:rsidR="0035279E" w:rsidRPr="00490DC0" w:rsidRDefault="0035279E" w:rsidP="00B554B4">
            <w:r w:rsidRPr="0035279E">
              <w:t>Poznańska</w:t>
            </w:r>
            <w:r w:rsidRPr="00490DC0">
              <w:t xml:space="preserve"> </w:t>
            </w:r>
            <w:r w:rsidRPr="0035279E">
              <w:t>99</w:t>
            </w:r>
            <w:r w:rsidRPr="00490DC0">
              <w:t xml:space="preserve"> </w:t>
            </w:r>
          </w:p>
          <w:p w:rsidR="0035279E" w:rsidRPr="00490DC0" w:rsidRDefault="0035279E" w:rsidP="00B554B4">
            <w:pPr>
              <w:spacing w:after="40"/>
              <w:jc w:val="both"/>
            </w:pPr>
            <w:r w:rsidRPr="0035279E">
              <w:t>60-185</w:t>
            </w:r>
            <w:r w:rsidRPr="00490DC0">
              <w:t xml:space="preserve"> </w:t>
            </w:r>
            <w:r w:rsidRPr="0035279E"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279E" w:rsidRPr="00490DC0" w:rsidRDefault="0035279E" w:rsidP="00B554B4">
            <w:pPr>
              <w:spacing w:before="120" w:after="120"/>
              <w:jc w:val="both"/>
            </w:pPr>
            <w:r w:rsidRPr="0035279E">
              <w:t>67 492.56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8394B" w:rsidRDefault="0018394B">
      <w:r>
        <w:separator/>
      </w:r>
    </w:p>
  </w:endnote>
  <w:endnote w:type="continuationSeparator" w:id="0">
    <w:p w:rsidR="0018394B" w:rsidRDefault="0018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8394B" w:rsidRDefault="0018394B">
      <w:r>
        <w:separator/>
      </w:r>
    </w:p>
  </w:footnote>
  <w:footnote w:type="continuationSeparator" w:id="0">
    <w:p w:rsidR="0018394B" w:rsidRDefault="00183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5279E" w:rsidRDefault="00352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5279E" w:rsidRDefault="00352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5279E" w:rsidRDefault="003527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94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394B"/>
    <w:rsid w:val="001C69FF"/>
    <w:rsid w:val="0023318D"/>
    <w:rsid w:val="0035279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FA17C81-22A5-4FFE-928A-362FB2CF0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2024-09-26T09:27:00Z</dcterms:created>
  <dcterms:modified xsi:type="dcterms:W3CDTF">2024-09-26T09:27:00Z</dcterms:modified>
</cp:coreProperties>
</file>