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1817A1" w:rsidRDefault="009D43CF" w:rsidP="009D43CF">
      <w:pPr>
        <w:jc w:val="both"/>
        <w:rPr>
          <w:rFonts w:asciiTheme="majorHAnsi" w:hAnsiTheme="majorHAnsi" w:cstheme="majorHAnsi"/>
          <w:b/>
          <w:i/>
          <w:sz w:val="22"/>
          <w:szCs w:val="22"/>
        </w:rPr>
      </w:pPr>
      <w:r w:rsidRPr="001817A1">
        <w:rPr>
          <w:rFonts w:asciiTheme="majorHAnsi" w:hAnsiTheme="majorHAnsi" w:cstheme="majorHAnsi"/>
          <w:b/>
          <w:i/>
          <w:sz w:val="22"/>
          <w:szCs w:val="22"/>
        </w:rPr>
        <w:t>Załącznik nr 2 – opis przedmiotu zamówienia</w:t>
      </w:r>
    </w:p>
    <w:p w14:paraId="54FAD644" w14:textId="77777777" w:rsidR="00F0780A" w:rsidRPr="001817A1" w:rsidRDefault="00F0780A" w:rsidP="00F0780A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7CCDE1E7" w14:textId="5B296EC4" w:rsidR="009D43CF" w:rsidRPr="001817A1" w:rsidRDefault="004F3B83" w:rsidP="009D43C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4F3B83">
        <w:rPr>
          <w:rFonts w:asciiTheme="majorHAnsi" w:eastAsia="Calibri" w:hAnsiTheme="majorHAnsi" w:cstheme="majorHAnsi"/>
          <w:i/>
        </w:rPr>
        <w:t>Udzielanie całodobowych świadczeń zdrowotnych w zakresie anestezjologii w Pododdziale Anestezjologii i Intensywnej Terapii Kliniki Kardiochirurgii i Transplantologii oraz pozostawanie w gotowości do udzielania świadczeń przeciętnie 220 godzin udzielania świadczeń w miesiącu oraz 100 godzin pozostawania w gotowości. – 1 lekarz.</w:t>
      </w:r>
    </w:p>
    <w:p w14:paraId="39523BFF" w14:textId="77777777" w:rsidR="006932C1" w:rsidRPr="001817A1" w:rsidRDefault="006932C1" w:rsidP="006932C1">
      <w:pPr>
        <w:pStyle w:val="Default"/>
        <w:contextualSpacing/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14:paraId="22D4681A" w14:textId="77777777" w:rsidR="006932C1" w:rsidRPr="001817A1" w:rsidRDefault="006932C1" w:rsidP="006932C1">
      <w:pPr>
        <w:pStyle w:val="Default"/>
        <w:contextualSpacing/>
        <w:jc w:val="both"/>
        <w:rPr>
          <w:rFonts w:asciiTheme="majorHAnsi" w:hAnsiTheme="majorHAnsi" w:cstheme="majorHAnsi"/>
          <w:sz w:val="22"/>
          <w:szCs w:val="22"/>
          <w:u w:val="single"/>
        </w:rPr>
      </w:pPr>
      <w:r w:rsidRPr="001817A1">
        <w:rPr>
          <w:rFonts w:asciiTheme="majorHAnsi" w:hAnsiTheme="majorHAnsi" w:cstheme="majorHAnsi"/>
          <w:sz w:val="22"/>
          <w:szCs w:val="22"/>
          <w:u w:val="single"/>
        </w:rPr>
        <w:t>Wykonywane czynności będą polegały na:</w:t>
      </w:r>
    </w:p>
    <w:p w14:paraId="49AA6557" w14:textId="77777777" w:rsidR="006932C1" w:rsidRPr="001817A1" w:rsidRDefault="006932C1" w:rsidP="006932C1">
      <w:pPr>
        <w:pStyle w:val="Nagwek2"/>
        <w:numPr>
          <w:ilvl w:val="0"/>
          <w:numId w:val="0"/>
        </w:numPr>
        <w:rPr>
          <w:rFonts w:asciiTheme="majorHAnsi" w:hAnsiTheme="majorHAnsi" w:cstheme="majorHAnsi"/>
        </w:rPr>
      </w:pPr>
    </w:p>
    <w:p w14:paraId="686338D4" w14:textId="250AE5D5" w:rsidR="001817A1" w:rsidRPr="001817A1" w:rsidRDefault="001817A1" w:rsidP="001817A1">
      <w:pPr>
        <w:jc w:val="both"/>
        <w:rPr>
          <w:rFonts w:asciiTheme="majorHAnsi" w:hAnsiTheme="majorHAnsi" w:cstheme="majorHAnsi"/>
          <w:sz w:val="22"/>
          <w:szCs w:val="22"/>
        </w:rPr>
      </w:pPr>
      <w:r w:rsidRPr="001817A1">
        <w:rPr>
          <w:rFonts w:asciiTheme="majorHAnsi" w:hAnsiTheme="majorHAnsi" w:cstheme="majorHAnsi"/>
          <w:sz w:val="22"/>
          <w:szCs w:val="22"/>
        </w:rPr>
        <w:t xml:space="preserve">wykonywaniu całodobowych świadczeń zdrowotnych, w tym czynności fachowych wchodzących w zakres dyżuru medycznego oraz pozostawania w gotowości w zakresie </w:t>
      </w:r>
      <w:r w:rsidR="004F3B83">
        <w:rPr>
          <w:rFonts w:asciiTheme="majorHAnsi" w:hAnsiTheme="majorHAnsi" w:cstheme="majorHAnsi"/>
          <w:sz w:val="22"/>
          <w:szCs w:val="22"/>
        </w:rPr>
        <w:t>anestezjologii</w:t>
      </w:r>
      <w:r w:rsidRPr="001817A1">
        <w:rPr>
          <w:rFonts w:asciiTheme="majorHAnsi" w:hAnsiTheme="majorHAnsi" w:cstheme="majorHAnsi"/>
          <w:sz w:val="22"/>
          <w:szCs w:val="22"/>
        </w:rPr>
        <w:t xml:space="preserve">, dla pacjentów PIM MSWiA w szczególności dla osób będących świadczeniobiorcami w rozumieniu przepisów ustawy z dnia 27 sierpnia 2004 r. o świadczeniach opieki zdrowotnej finansowanych ze środków publicznych. </w:t>
      </w:r>
    </w:p>
    <w:p w14:paraId="5E86F894" w14:textId="671E0DD2" w:rsidR="003043D0" w:rsidRPr="001817A1" w:rsidRDefault="003043D0" w:rsidP="001817A1">
      <w:pPr>
        <w:jc w:val="both"/>
        <w:rPr>
          <w:rFonts w:asciiTheme="majorHAnsi" w:hAnsiTheme="majorHAnsi" w:cstheme="majorHAnsi"/>
          <w:sz w:val="22"/>
          <w:szCs w:val="22"/>
        </w:rPr>
      </w:pPr>
    </w:p>
    <w:sectPr w:rsidR="003043D0" w:rsidRPr="001817A1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F20D9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F20D9B" w:rsidRDefault="00F20D9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F20D9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F20D9B" w:rsidRPr="00515E3C" w:rsidRDefault="00F20D9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F20D9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F20D9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1B4BEF"/>
    <w:multiLevelType w:val="hybridMultilevel"/>
    <w:tmpl w:val="BF968A6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2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3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6"/>
  </w:num>
  <w:num w:numId="3" w16cid:durableId="1383485149">
    <w:abstractNumId w:val="11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9"/>
  </w:num>
  <w:num w:numId="7" w16cid:durableId="1697580521">
    <w:abstractNumId w:val="13"/>
  </w:num>
  <w:num w:numId="8" w16cid:durableId="1088387658">
    <w:abstractNumId w:val="4"/>
  </w:num>
  <w:num w:numId="9" w16cid:durableId="880166344">
    <w:abstractNumId w:val="8"/>
  </w:num>
  <w:num w:numId="10" w16cid:durableId="1178471695">
    <w:abstractNumId w:val="12"/>
  </w:num>
  <w:num w:numId="11" w16cid:durableId="637154339">
    <w:abstractNumId w:val="2"/>
  </w:num>
  <w:num w:numId="12" w16cid:durableId="1782414418">
    <w:abstractNumId w:val="10"/>
  </w:num>
  <w:num w:numId="13" w16cid:durableId="523323815">
    <w:abstractNumId w:val="5"/>
  </w:num>
  <w:num w:numId="14" w16cid:durableId="180847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029D2"/>
    <w:rsid w:val="001152E4"/>
    <w:rsid w:val="001817A1"/>
    <w:rsid w:val="003043D0"/>
    <w:rsid w:val="004D0976"/>
    <w:rsid w:val="004F3B83"/>
    <w:rsid w:val="00592E67"/>
    <w:rsid w:val="005D7375"/>
    <w:rsid w:val="006932C1"/>
    <w:rsid w:val="00783167"/>
    <w:rsid w:val="007E3E71"/>
    <w:rsid w:val="008C1122"/>
    <w:rsid w:val="008C3B35"/>
    <w:rsid w:val="008F29C1"/>
    <w:rsid w:val="009D43CF"/>
    <w:rsid w:val="00A112B2"/>
    <w:rsid w:val="00A22CAD"/>
    <w:rsid w:val="00A82790"/>
    <w:rsid w:val="00A955A0"/>
    <w:rsid w:val="00B44D42"/>
    <w:rsid w:val="00D36CE0"/>
    <w:rsid w:val="00DA3436"/>
    <w:rsid w:val="00DB6649"/>
    <w:rsid w:val="00E06CA8"/>
    <w:rsid w:val="00F0780A"/>
    <w:rsid w:val="00F11B7D"/>
    <w:rsid w:val="00F20D9B"/>
    <w:rsid w:val="00F5278A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F0780A"/>
    <w:rPr>
      <w:b w:val="0"/>
      <w:bCs/>
      <w:i w:val="0"/>
      <w:sz w:val="22"/>
      <w:szCs w:val="22"/>
    </w:rPr>
  </w:style>
  <w:style w:type="paragraph" w:customStyle="1" w:styleId="Znak">
    <w:name w:val="Znak"/>
    <w:basedOn w:val="Normalny"/>
    <w:rsid w:val="00F0780A"/>
    <w:pPr>
      <w:suppressAutoHyphens w:val="0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113</Words>
  <Characters>681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2023-03-21T16:25:00Z</dcterms:created>
  <dcterms:modified xsi:type="dcterms:W3CDTF">2024-09-24T12:23:00Z</dcterms:modified>
</cp:coreProperties>
</file>