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94701" w:rsidP="005C0930">
      <w:pPr>
        <w:spacing w:after="240"/>
        <w:jc w:val="right"/>
        <w:rPr>
          <w:sz w:val="22"/>
          <w:szCs w:val="22"/>
        </w:rPr>
      </w:pPr>
      <w:r w:rsidRPr="0089470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94701">
        <w:rPr>
          <w:sz w:val="22"/>
          <w:szCs w:val="22"/>
        </w:rPr>
        <w:t>2024-09-24</w:t>
      </w:r>
    </w:p>
    <w:p w:rsidR="00894701" w:rsidRPr="00894701" w:rsidRDefault="00894701" w:rsidP="005C0930">
      <w:pPr>
        <w:rPr>
          <w:b/>
          <w:bCs/>
          <w:sz w:val="22"/>
          <w:szCs w:val="22"/>
        </w:rPr>
      </w:pPr>
      <w:r w:rsidRPr="00894701">
        <w:rPr>
          <w:b/>
          <w:bCs/>
          <w:sz w:val="22"/>
          <w:szCs w:val="22"/>
        </w:rPr>
        <w:t>Akademia Górniczo - Hutnicza</w:t>
      </w:r>
    </w:p>
    <w:p w:rsidR="00894701" w:rsidRPr="00894701" w:rsidRDefault="00894701" w:rsidP="005C0930">
      <w:pPr>
        <w:rPr>
          <w:b/>
          <w:bCs/>
          <w:sz w:val="22"/>
          <w:szCs w:val="22"/>
        </w:rPr>
      </w:pPr>
      <w:r w:rsidRPr="00894701">
        <w:rPr>
          <w:b/>
          <w:bCs/>
          <w:sz w:val="22"/>
          <w:szCs w:val="22"/>
        </w:rPr>
        <w:t>im. Stanisława Staszica w Krakowie</w:t>
      </w:r>
    </w:p>
    <w:p w:rsidR="005C0930" w:rsidRPr="00D91931" w:rsidRDefault="00894701" w:rsidP="005C0930">
      <w:pPr>
        <w:rPr>
          <w:b/>
          <w:bCs/>
          <w:sz w:val="22"/>
          <w:szCs w:val="22"/>
        </w:rPr>
      </w:pPr>
      <w:r w:rsidRPr="00894701">
        <w:rPr>
          <w:b/>
          <w:bCs/>
          <w:sz w:val="22"/>
          <w:szCs w:val="22"/>
        </w:rPr>
        <w:t>Dział Zamówień Publicznych</w:t>
      </w:r>
    </w:p>
    <w:p w:rsidR="005C0930" w:rsidRPr="00BD5546" w:rsidRDefault="00894701" w:rsidP="005C0930">
      <w:pPr>
        <w:rPr>
          <w:sz w:val="22"/>
          <w:szCs w:val="22"/>
        </w:rPr>
      </w:pPr>
      <w:r w:rsidRPr="0089470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94701">
        <w:rPr>
          <w:sz w:val="22"/>
          <w:szCs w:val="22"/>
        </w:rPr>
        <w:t>30</w:t>
      </w:r>
    </w:p>
    <w:p w:rsidR="005C0930" w:rsidRPr="00BD5546" w:rsidRDefault="00894701" w:rsidP="005C0930">
      <w:pPr>
        <w:rPr>
          <w:sz w:val="22"/>
          <w:szCs w:val="22"/>
        </w:rPr>
      </w:pPr>
      <w:r w:rsidRPr="0089470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94701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94701" w:rsidRPr="00894701">
        <w:rPr>
          <w:b/>
          <w:sz w:val="22"/>
          <w:szCs w:val="22"/>
        </w:rPr>
        <w:t>DE-dzp.272-512/24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94701" w:rsidRPr="00894701">
        <w:rPr>
          <w:sz w:val="22"/>
          <w:szCs w:val="22"/>
        </w:rPr>
        <w:t xml:space="preserve">Tryb podstawowy bez negocjacji - art. 275 pkt. 1 ustawy </w:t>
      </w:r>
      <w:proofErr w:type="spellStart"/>
      <w:r w:rsidR="00894701" w:rsidRPr="0089470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94701" w:rsidRPr="00894701">
        <w:rPr>
          <w:b/>
          <w:bCs/>
          <w:sz w:val="22"/>
          <w:szCs w:val="22"/>
        </w:rPr>
        <w:t xml:space="preserve">Wsparcie techniczne i produkcja elementów do eksperymentu ISS </w:t>
      </w:r>
      <w:proofErr w:type="spellStart"/>
      <w:r w:rsidR="00894701" w:rsidRPr="00894701">
        <w:rPr>
          <w:b/>
          <w:bCs/>
          <w:sz w:val="22"/>
          <w:szCs w:val="22"/>
        </w:rPr>
        <w:t>MXene</w:t>
      </w:r>
      <w:proofErr w:type="spellEnd"/>
      <w:r w:rsidR="00894701" w:rsidRPr="00894701">
        <w:rPr>
          <w:b/>
          <w:bCs/>
          <w:sz w:val="22"/>
          <w:szCs w:val="22"/>
        </w:rPr>
        <w:t xml:space="preserve"> in LEO- DE-dzp.272-512/24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94701" w:rsidRPr="00894701">
        <w:rPr>
          <w:b/>
          <w:sz w:val="22"/>
          <w:szCs w:val="22"/>
        </w:rPr>
        <w:t>DE-dzp.272-512/24</w:t>
      </w:r>
      <w:r w:rsidRPr="006A5DF1">
        <w:rPr>
          <w:b/>
          <w:sz w:val="22"/>
          <w:szCs w:val="22"/>
        </w:rPr>
        <w:t>.</w:t>
      </w:r>
    </w:p>
    <w:p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15805" w:rsidRPr="005C0930" w:rsidRDefault="00215805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Zamawiający wprowadza nowy, obowiązujący wzór formularza oferty.</w:t>
      </w:r>
      <w:bookmarkStart w:id="0" w:name="_GoBack"/>
      <w:bookmarkEnd w:id="0"/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E9C" w:rsidRDefault="00407E9C">
      <w:r>
        <w:separator/>
      </w:r>
    </w:p>
  </w:endnote>
  <w:endnote w:type="continuationSeparator" w:id="0">
    <w:p w:rsidR="00407E9C" w:rsidRDefault="00407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E9C" w:rsidRDefault="00407E9C">
      <w:r>
        <w:separator/>
      </w:r>
    </w:p>
  </w:footnote>
  <w:footnote w:type="continuationSeparator" w:id="0">
    <w:p w:rsidR="00407E9C" w:rsidRDefault="00407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701" w:rsidRDefault="008947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701" w:rsidRDefault="008947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4701" w:rsidRDefault="008947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E9C"/>
    <w:rsid w:val="00057D02"/>
    <w:rsid w:val="000613E0"/>
    <w:rsid w:val="000817F1"/>
    <w:rsid w:val="001A571A"/>
    <w:rsid w:val="00215805"/>
    <w:rsid w:val="002B1C74"/>
    <w:rsid w:val="00384EFD"/>
    <w:rsid w:val="00407E9C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894701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C0C96F"/>
  <w15:chartTrackingRefBased/>
  <w15:docId w15:val="{DFB0735B-F4E8-4209-A36E-2D9664BD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2024-09-24T09:25:00Z</dcterms:created>
  <dcterms:modified xsi:type="dcterms:W3CDTF">2024-09-24T09:26:00Z</dcterms:modified>
</cp:coreProperties>
</file>