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90AF7" w14:textId="5590229E" w:rsidR="00930A96" w:rsidRPr="00DB20E8" w:rsidRDefault="00C56467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B20E8">
        <w:rPr>
          <w:rFonts w:ascii="Arial Narrow" w:hAnsi="Arial Narrow" w:cs="Arial"/>
          <w:sz w:val="22"/>
          <w:szCs w:val="22"/>
        </w:rPr>
        <w:t>Bydgoszcz</w:t>
      </w:r>
      <w:r w:rsidR="00930A96" w:rsidRPr="00DB20E8">
        <w:rPr>
          <w:rFonts w:ascii="Arial Narrow" w:hAnsi="Arial Narrow" w:cs="Arial"/>
          <w:sz w:val="22"/>
          <w:szCs w:val="22"/>
        </w:rPr>
        <w:t xml:space="preserve"> dnia: </w:t>
      </w:r>
      <w:r w:rsidRPr="00DB20E8">
        <w:rPr>
          <w:rFonts w:ascii="Arial Narrow" w:hAnsi="Arial Narrow" w:cs="Arial"/>
          <w:sz w:val="22"/>
          <w:szCs w:val="22"/>
        </w:rPr>
        <w:t>2024-09-</w:t>
      </w:r>
      <w:r w:rsidR="00C6661E">
        <w:rPr>
          <w:rFonts w:ascii="Arial Narrow" w:hAnsi="Arial Narrow" w:cs="Arial"/>
          <w:sz w:val="22"/>
          <w:szCs w:val="22"/>
        </w:rPr>
        <w:t>20</w:t>
      </w:r>
    </w:p>
    <w:p w14:paraId="5D765AEE" w14:textId="77777777" w:rsidR="00930A96" w:rsidRPr="00DB20E8" w:rsidRDefault="00C56467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B20E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08B34F4" w14:textId="77777777" w:rsidR="00930A96" w:rsidRPr="00DB20E8" w:rsidRDefault="00C56467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B20E8">
        <w:rPr>
          <w:rFonts w:ascii="Arial Narrow" w:hAnsi="Arial Narrow" w:cs="Arial"/>
          <w:sz w:val="22"/>
          <w:szCs w:val="22"/>
        </w:rPr>
        <w:t>Powstańców Warszawy</w:t>
      </w:r>
      <w:r w:rsidR="00930A96" w:rsidRPr="00DB20E8">
        <w:rPr>
          <w:rFonts w:ascii="Arial Narrow" w:hAnsi="Arial Narrow" w:cs="Arial"/>
          <w:sz w:val="22"/>
          <w:szCs w:val="22"/>
        </w:rPr>
        <w:t xml:space="preserve"> </w:t>
      </w:r>
      <w:r w:rsidRPr="00DB20E8">
        <w:rPr>
          <w:rFonts w:ascii="Arial Narrow" w:hAnsi="Arial Narrow" w:cs="Arial"/>
          <w:sz w:val="22"/>
          <w:szCs w:val="22"/>
        </w:rPr>
        <w:t>5</w:t>
      </w:r>
    </w:p>
    <w:p w14:paraId="177B3BFA" w14:textId="77777777" w:rsidR="00930A96" w:rsidRPr="00DB20E8" w:rsidRDefault="00C56467" w:rsidP="00930A96">
      <w:pPr>
        <w:rPr>
          <w:rFonts w:ascii="Arial Narrow" w:hAnsi="Arial Narrow" w:cs="Arial"/>
          <w:sz w:val="22"/>
          <w:szCs w:val="22"/>
        </w:rPr>
      </w:pPr>
      <w:r w:rsidRPr="00DB20E8">
        <w:rPr>
          <w:rFonts w:ascii="Arial Narrow" w:hAnsi="Arial Narrow" w:cs="Arial"/>
          <w:sz w:val="22"/>
          <w:szCs w:val="22"/>
        </w:rPr>
        <w:t>85-681</w:t>
      </w:r>
      <w:r w:rsidR="00930A96" w:rsidRPr="00DB20E8">
        <w:rPr>
          <w:rFonts w:ascii="Arial Narrow" w:hAnsi="Arial Narrow" w:cs="Arial"/>
          <w:sz w:val="22"/>
          <w:szCs w:val="22"/>
        </w:rPr>
        <w:t xml:space="preserve"> </w:t>
      </w:r>
      <w:r w:rsidRPr="00DB20E8">
        <w:rPr>
          <w:rFonts w:ascii="Arial Narrow" w:hAnsi="Arial Narrow" w:cs="Arial"/>
          <w:sz w:val="22"/>
          <w:szCs w:val="22"/>
        </w:rPr>
        <w:t>Bydgoszcz</w:t>
      </w:r>
    </w:p>
    <w:p w14:paraId="6DB8964C" w14:textId="77777777" w:rsidR="00930A96" w:rsidRPr="00DB20E8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DB20E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D6ACF74" w14:textId="77777777" w:rsidR="00930A96" w:rsidRPr="00DB20E8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DB20E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A7CE057" w14:textId="1373B6EA" w:rsidR="00DB20E8" w:rsidRPr="00B8728C" w:rsidRDefault="00DB20E8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DB20E8">
        <w:rPr>
          <w:rFonts w:ascii="Arial Narrow" w:hAnsi="Arial Narrow" w:cs="Arial"/>
          <w:bCs/>
          <w:sz w:val="22"/>
          <w:szCs w:val="22"/>
        </w:rPr>
        <w:t>Pismo nr:</w:t>
      </w:r>
      <w:r w:rsidR="00B8728C">
        <w:rPr>
          <w:rFonts w:ascii="Arial Narrow" w:hAnsi="Arial Narrow" w:cs="Arial"/>
          <w:bCs/>
          <w:sz w:val="22"/>
          <w:szCs w:val="22"/>
        </w:rPr>
        <w:t xml:space="preserve"> </w:t>
      </w:r>
      <w:r w:rsidR="00B8728C">
        <w:rPr>
          <w:rFonts w:ascii="Arial Narrow" w:hAnsi="Arial Narrow" w:cs="Arial"/>
          <w:b/>
          <w:sz w:val="22"/>
          <w:szCs w:val="22"/>
        </w:rPr>
        <w:t>7330/24</w:t>
      </w:r>
    </w:p>
    <w:p w14:paraId="65A57A11" w14:textId="77777777" w:rsidR="00930A96" w:rsidRPr="00DB20E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DB20E8">
        <w:rPr>
          <w:rFonts w:ascii="Arial Narrow" w:hAnsi="Arial Narrow" w:cs="Arial"/>
          <w:b/>
          <w:sz w:val="22"/>
          <w:szCs w:val="22"/>
        </w:rPr>
        <w:t>WYKONAWCY</w:t>
      </w:r>
    </w:p>
    <w:p w14:paraId="1848D1B8" w14:textId="77777777" w:rsidR="00930A96" w:rsidRPr="00DB20E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B20E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B20E8" w14:paraId="65E7693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A236C4" w14:textId="77777777" w:rsidR="00930A96" w:rsidRPr="00DB20E8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DB20E8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61BDC83" w14:textId="77777777" w:rsidR="00930A96" w:rsidRPr="00DB20E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B20E8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DB20E8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DB20E8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9BCB587" w14:textId="77777777" w:rsidR="00930A96" w:rsidRPr="00DB20E8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78CE59E" w14:textId="77777777" w:rsidR="00930A96" w:rsidRPr="00DB20E8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B20E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B20E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B20E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B20E8" w14:paraId="172C2D7D" w14:textId="77777777" w:rsidTr="00E03B3C">
        <w:tc>
          <w:tcPr>
            <w:tcW w:w="2269" w:type="dxa"/>
            <w:shd w:val="clear" w:color="auto" w:fill="auto"/>
          </w:tcPr>
          <w:p w14:paraId="5351B5B0" w14:textId="77777777" w:rsidR="00930A96" w:rsidRPr="00DB20E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20E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B4123C" w14:textId="77777777" w:rsidR="00930A96" w:rsidRPr="00DB20E8" w:rsidRDefault="00C5646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20E8">
              <w:rPr>
                <w:rFonts w:ascii="Arial Narrow" w:hAnsi="Arial Narrow" w:cs="Arial"/>
                <w:bCs/>
                <w:sz w:val="22"/>
                <w:szCs w:val="22"/>
              </w:rPr>
              <w:t>Dostawy specjalistycznych materiałów opatrunkowych na okres 24 miesięcy</w:t>
            </w:r>
            <w:r w:rsidR="00930A96" w:rsidRPr="00DB20E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56467" w:rsidRPr="00DB20E8" w14:paraId="1DEAAACF" w14:textId="77777777" w:rsidTr="00C87ED9">
        <w:tc>
          <w:tcPr>
            <w:tcW w:w="2269" w:type="dxa"/>
            <w:shd w:val="clear" w:color="auto" w:fill="auto"/>
          </w:tcPr>
          <w:p w14:paraId="14D9D5E7" w14:textId="77777777" w:rsidR="00C56467" w:rsidRPr="00DB20E8" w:rsidRDefault="00C56467" w:rsidP="00C87E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20E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EFB475" w14:textId="77777777" w:rsidR="00C56467" w:rsidRPr="00DB20E8" w:rsidRDefault="00C56467" w:rsidP="00C87E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20E8">
              <w:rPr>
                <w:rFonts w:ascii="Arial Narrow" w:hAnsi="Arial Narrow" w:cs="Arial"/>
                <w:bCs/>
                <w:sz w:val="22"/>
                <w:szCs w:val="22"/>
              </w:rPr>
              <w:t>111/2024</w:t>
            </w:r>
          </w:p>
        </w:tc>
      </w:tr>
    </w:tbl>
    <w:p w14:paraId="4EA78F2B" w14:textId="77777777" w:rsidR="00EF1037" w:rsidRPr="00DB20E8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20E8">
        <w:rPr>
          <w:rFonts w:ascii="Arial Narrow" w:hAnsi="Arial Narrow" w:cs="Arial"/>
          <w:sz w:val="22"/>
          <w:szCs w:val="22"/>
        </w:rPr>
        <w:t xml:space="preserve">Zamawiający, </w:t>
      </w:r>
      <w:r w:rsidR="00C56467" w:rsidRPr="00DB20E8">
        <w:rPr>
          <w:rFonts w:ascii="Arial Narrow" w:hAnsi="Arial Narrow" w:cs="Arial"/>
          <w:b/>
          <w:sz w:val="22"/>
          <w:szCs w:val="22"/>
        </w:rPr>
        <w:t>10WSzKzP SPZOZ</w:t>
      </w:r>
      <w:r w:rsidRPr="00DB20E8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56467" w:rsidRPr="00DB20E8">
        <w:rPr>
          <w:rFonts w:ascii="Arial Narrow" w:hAnsi="Arial Narrow" w:cs="Arial"/>
          <w:sz w:val="22"/>
          <w:szCs w:val="22"/>
        </w:rPr>
        <w:t>(</w:t>
      </w:r>
      <w:proofErr w:type="spellStart"/>
      <w:r w:rsidR="00C56467" w:rsidRPr="00DB20E8">
        <w:rPr>
          <w:rFonts w:ascii="Arial Narrow" w:hAnsi="Arial Narrow" w:cs="Arial"/>
          <w:sz w:val="22"/>
          <w:szCs w:val="22"/>
        </w:rPr>
        <w:t>t.j</w:t>
      </w:r>
      <w:proofErr w:type="spellEnd"/>
      <w:r w:rsidR="00C56467" w:rsidRPr="00DB20E8">
        <w:rPr>
          <w:rFonts w:ascii="Arial Narrow" w:hAnsi="Arial Narrow" w:cs="Arial"/>
          <w:sz w:val="22"/>
          <w:szCs w:val="22"/>
        </w:rPr>
        <w:t>. Dz. U. z 2023r. poz. 1605)</w:t>
      </w:r>
      <w:r w:rsidRPr="00DB20E8">
        <w:rPr>
          <w:rFonts w:ascii="Arial Narrow" w:hAnsi="Arial Narrow" w:cs="Arial"/>
          <w:sz w:val="22"/>
          <w:szCs w:val="22"/>
        </w:rPr>
        <w:t xml:space="preserve">, </w:t>
      </w:r>
      <w:r w:rsidR="00EB3650" w:rsidRPr="00DB20E8">
        <w:rPr>
          <w:rFonts w:ascii="Arial Narrow" w:hAnsi="Arial Narrow" w:cs="Arial"/>
          <w:sz w:val="22"/>
          <w:szCs w:val="22"/>
        </w:rPr>
        <w:t xml:space="preserve">informuje o </w:t>
      </w:r>
      <w:r w:rsidRPr="00DB20E8">
        <w:rPr>
          <w:rFonts w:ascii="Arial Narrow" w:hAnsi="Arial Narrow" w:cs="Arial"/>
          <w:sz w:val="22"/>
          <w:szCs w:val="22"/>
        </w:rPr>
        <w:t>dokon</w:t>
      </w:r>
      <w:r w:rsidR="00EB3650" w:rsidRPr="00DB20E8">
        <w:rPr>
          <w:rFonts w:ascii="Arial Narrow" w:hAnsi="Arial Narrow" w:cs="Arial"/>
          <w:sz w:val="22"/>
          <w:szCs w:val="22"/>
        </w:rPr>
        <w:t>aniu</w:t>
      </w:r>
      <w:r w:rsidRPr="00DB20E8">
        <w:rPr>
          <w:rFonts w:ascii="Arial Narrow" w:hAnsi="Arial Narrow" w:cs="Arial"/>
          <w:sz w:val="22"/>
          <w:szCs w:val="22"/>
        </w:rPr>
        <w:t xml:space="preserve"> </w:t>
      </w:r>
      <w:r w:rsidR="00460DC4" w:rsidRPr="00DB20E8">
        <w:rPr>
          <w:rFonts w:ascii="Arial Narrow" w:hAnsi="Arial Narrow" w:cs="Arial"/>
          <w:sz w:val="22"/>
          <w:szCs w:val="22"/>
        </w:rPr>
        <w:t>zmian</w:t>
      </w:r>
      <w:r w:rsidRPr="00DB20E8">
        <w:rPr>
          <w:rFonts w:ascii="Arial Narrow" w:hAnsi="Arial Narrow" w:cs="Arial"/>
          <w:sz w:val="22"/>
          <w:szCs w:val="22"/>
        </w:rPr>
        <w:t xml:space="preserve"> w z</w:t>
      </w:r>
      <w:r w:rsidR="00460DC4" w:rsidRPr="00DB20E8">
        <w:rPr>
          <w:rFonts w:ascii="Arial Narrow" w:hAnsi="Arial Narrow" w:cs="Arial"/>
          <w:sz w:val="22"/>
          <w:szCs w:val="22"/>
        </w:rPr>
        <w:t>apis</w:t>
      </w:r>
      <w:r w:rsidRPr="00DB20E8">
        <w:rPr>
          <w:rFonts w:ascii="Arial Narrow" w:hAnsi="Arial Narrow" w:cs="Arial"/>
          <w:sz w:val="22"/>
          <w:szCs w:val="22"/>
        </w:rPr>
        <w:t>ach</w:t>
      </w:r>
      <w:r w:rsidR="00460DC4" w:rsidRPr="00DB20E8">
        <w:rPr>
          <w:rFonts w:ascii="Arial Narrow" w:hAnsi="Arial Narrow" w:cs="Arial"/>
          <w:sz w:val="22"/>
          <w:szCs w:val="22"/>
        </w:rPr>
        <w:t xml:space="preserve"> </w:t>
      </w:r>
      <w:r w:rsidR="0022485D" w:rsidRPr="00DB20E8">
        <w:rPr>
          <w:rFonts w:ascii="Arial Narrow" w:hAnsi="Arial Narrow" w:cs="Arial"/>
          <w:sz w:val="22"/>
          <w:szCs w:val="22"/>
        </w:rPr>
        <w:t>SWZ</w:t>
      </w:r>
      <w:r w:rsidR="00460DC4" w:rsidRPr="00DB20E8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B20E8">
        <w:rPr>
          <w:rFonts w:ascii="Arial Narrow" w:hAnsi="Arial Narrow" w:cs="Arial"/>
          <w:sz w:val="22"/>
          <w:szCs w:val="22"/>
        </w:rPr>
        <w:t>:</w:t>
      </w:r>
    </w:p>
    <w:p w14:paraId="0D2C3D27" w14:textId="697DC3AD" w:rsidR="00C56467" w:rsidRPr="00DB20E8" w:rsidRDefault="00C56467" w:rsidP="00DB20E8">
      <w:pPr>
        <w:spacing w:line="360" w:lineRule="auto"/>
        <w:jc w:val="both"/>
        <w:rPr>
          <w:rFonts w:ascii="Arial Narrow" w:hAnsi="Arial Narrow" w:cs="Arial"/>
          <w:bCs/>
          <w:i/>
          <w:iCs/>
          <w:sz w:val="22"/>
          <w:szCs w:val="22"/>
        </w:rPr>
      </w:pPr>
      <w:r w:rsidRPr="00DB20E8">
        <w:rPr>
          <w:rFonts w:ascii="Arial Narrow" w:hAnsi="Arial Narrow" w:cs="Arial"/>
          <w:bCs/>
          <w:sz w:val="22"/>
          <w:szCs w:val="22"/>
        </w:rPr>
        <w:t>Pkt 1</w:t>
      </w:r>
      <w:r w:rsidR="00DB20E8">
        <w:rPr>
          <w:rFonts w:ascii="Arial Narrow" w:hAnsi="Arial Narrow" w:cs="Arial"/>
          <w:bCs/>
          <w:sz w:val="22"/>
          <w:szCs w:val="22"/>
        </w:rPr>
        <w:t>7</w:t>
      </w:r>
      <w:r w:rsidRPr="00DB20E8">
        <w:rPr>
          <w:rFonts w:ascii="Arial Narrow" w:hAnsi="Arial Narrow" w:cs="Arial"/>
          <w:bCs/>
          <w:sz w:val="22"/>
          <w:szCs w:val="22"/>
        </w:rPr>
        <w:t xml:space="preserve">.1. przyjmuje brzmienie: </w:t>
      </w:r>
      <w:r w:rsidRPr="00DB20E8">
        <w:rPr>
          <w:rFonts w:ascii="Arial Narrow" w:hAnsi="Arial Narrow" w:cs="Arial"/>
          <w:bCs/>
          <w:i/>
          <w:iCs/>
          <w:sz w:val="22"/>
          <w:szCs w:val="22"/>
        </w:rPr>
        <w:t xml:space="preserve">Wykonawca pozostaje związany ofertą do dnia </w:t>
      </w:r>
      <w:r w:rsidRPr="00DB20E8">
        <w:rPr>
          <w:rFonts w:ascii="Arial Narrow" w:hAnsi="Arial Narrow" w:cs="Arial"/>
          <w:b/>
          <w:i/>
          <w:iCs/>
          <w:sz w:val="22"/>
          <w:szCs w:val="22"/>
        </w:rPr>
        <w:t>2024-12-</w:t>
      </w:r>
      <w:r w:rsidR="00DB20E8" w:rsidRPr="00DB20E8">
        <w:rPr>
          <w:rFonts w:ascii="Arial Narrow" w:hAnsi="Arial Narrow" w:cs="Arial"/>
          <w:b/>
          <w:i/>
          <w:iCs/>
          <w:sz w:val="22"/>
          <w:szCs w:val="22"/>
        </w:rPr>
        <w:t>28</w:t>
      </w:r>
      <w:r w:rsidRPr="00DB20E8">
        <w:rPr>
          <w:rFonts w:ascii="Arial Narrow" w:hAnsi="Arial Narrow" w:cs="Arial"/>
          <w:bCs/>
          <w:i/>
          <w:iCs/>
          <w:sz w:val="22"/>
          <w:szCs w:val="22"/>
        </w:rPr>
        <w:t>.</w:t>
      </w:r>
    </w:p>
    <w:p w14:paraId="7532B8C3" w14:textId="3C00AE49" w:rsidR="00C56467" w:rsidRPr="00DB20E8" w:rsidRDefault="00C56467" w:rsidP="00DB20E8">
      <w:pPr>
        <w:spacing w:before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DB20E8">
        <w:rPr>
          <w:rFonts w:ascii="Arial Narrow" w:hAnsi="Arial Narrow" w:cs="Arial"/>
          <w:bCs/>
          <w:sz w:val="22"/>
          <w:szCs w:val="22"/>
        </w:rPr>
        <w:t>Pkt 1</w:t>
      </w:r>
      <w:r w:rsidR="00DB20E8">
        <w:rPr>
          <w:rFonts w:ascii="Arial Narrow" w:hAnsi="Arial Narrow" w:cs="Arial"/>
          <w:bCs/>
          <w:sz w:val="22"/>
          <w:szCs w:val="22"/>
        </w:rPr>
        <w:t>9</w:t>
      </w:r>
      <w:r w:rsidRPr="00DB20E8">
        <w:rPr>
          <w:rFonts w:ascii="Arial Narrow" w:hAnsi="Arial Narrow" w:cs="Arial"/>
          <w:bCs/>
          <w:sz w:val="22"/>
          <w:szCs w:val="22"/>
        </w:rPr>
        <w:t xml:space="preserve">. przyjmuje brzmienie: </w:t>
      </w:r>
      <w:r w:rsidRPr="00DB20E8">
        <w:rPr>
          <w:rFonts w:ascii="Arial Narrow" w:hAnsi="Arial Narrow" w:cs="Arial"/>
          <w:bCs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DB20E8">
        <w:rPr>
          <w:rFonts w:ascii="Arial Narrow" w:hAnsi="Arial Narrow" w:cs="Arial"/>
          <w:b/>
          <w:i/>
          <w:iCs/>
          <w:sz w:val="22"/>
          <w:szCs w:val="22"/>
        </w:rPr>
        <w:t>2024-</w:t>
      </w:r>
      <w:r w:rsidR="00DB20E8" w:rsidRPr="00DB20E8">
        <w:rPr>
          <w:rFonts w:ascii="Arial Narrow" w:hAnsi="Arial Narrow" w:cs="Arial"/>
          <w:b/>
          <w:i/>
          <w:iCs/>
          <w:sz w:val="22"/>
          <w:szCs w:val="22"/>
        </w:rPr>
        <w:t>09</w:t>
      </w:r>
      <w:r w:rsidRPr="00DB20E8">
        <w:rPr>
          <w:rFonts w:ascii="Arial Narrow" w:hAnsi="Arial Narrow" w:cs="Arial"/>
          <w:b/>
          <w:i/>
          <w:iCs/>
          <w:sz w:val="22"/>
          <w:szCs w:val="22"/>
        </w:rPr>
        <w:t>-</w:t>
      </w:r>
      <w:r w:rsidR="00DB20E8" w:rsidRPr="00DB20E8">
        <w:rPr>
          <w:rFonts w:ascii="Arial Narrow" w:hAnsi="Arial Narrow" w:cs="Arial"/>
          <w:b/>
          <w:i/>
          <w:iCs/>
          <w:sz w:val="22"/>
          <w:szCs w:val="22"/>
        </w:rPr>
        <w:t>30</w:t>
      </w:r>
      <w:r w:rsidRPr="00DB20E8">
        <w:rPr>
          <w:rFonts w:ascii="Arial Narrow" w:hAnsi="Arial Narrow" w:cs="Arial"/>
          <w:bCs/>
          <w:i/>
          <w:iCs/>
          <w:sz w:val="22"/>
          <w:szCs w:val="22"/>
        </w:rPr>
        <w:t>.</w:t>
      </w:r>
      <w:r w:rsidRPr="00DB20E8">
        <w:rPr>
          <w:rFonts w:ascii="Arial Narrow" w:hAnsi="Arial Narrow" w:cs="Arial"/>
          <w:bCs/>
          <w:sz w:val="22"/>
          <w:szCs w:val="22"/>
        </w:rPr>
        <w:t xml:space="preserve"> Godzina składania ofert pozostaje bez zmian.</w:t>
      </w:r>
    </w:p>
    <w:p w14:paraId="35E70880" w14:textId="30EB5AFD" w:rsidR="00EF1037" w:rsidRPr="00DB20E8" w:rsidRDefault="00C56467" w:rsidP="00DB20E8">
      <w:pPr>
        <w:spacing w:before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DB20E8">
        <w:rPr>
          <w:rFonts w:ascii="Arial Narrow" w:hAnsi="Arial Narrow" w:cs="Arial"/>
          <w:bCs/>
          <w:sz w:val="22"/>
          <w:szCs w:val="22"/>
        </w:rPr>
        <w:t xml:space="preserve">Pkt </w:t>
      </w:r>
      <w:r w:rsidR="00DB20E8">
        <w:rPr>
          <w:rFonts w:ascii="Arial Narrow" w:hAnsi="Arial Narrow" w:cs="Arial"/>
          <w:bCs/>
          <w:sz w:val="22"/>
          <w:szCs w:val="22"/>
        </w:rPr>
        <w:t>20</w:t>
      </w:r>
      <w:r w:rsidRPr="00DB20E8">
        <w:rPr>
          <w:rFonts w:ascii="Arial Narrow" w:hAnsi="Arial Narrow" w:cs="Arial"/>
          <w:bCs/>
          <w:sz w:val="22"/>
          <w:szCs w:val="22"/>
        </w:rPr>
        <w:t xml:space="preserve">.1. przyjmuje brzmienie: </w:t>
      </w:r>
      <w:r w:rsidRPr="00DB20E8">
        <w:rPr>
          <w:rFonts w:ascii="Arial Narrow" w:hAnsi="Arial Narrow" w:cs="Arial"/>
          <w:bCs/>
          <w:i/>
          <w:iCs/>
          <w:sz w:val="22"/>
          <w:szCs w:val="22"/>
        </w:rPr>
        <w:t xml:space="preserve">Otwarcie ofert nastąpi w dniu: </w:t>
      </w:r>
      <w:r w:rsidR="00DB20E8" w:rsidRPr="00DB20E8">
        <w:rPr>
          <w:rFonts w:ascii="Arial Narrow" w:hAnsi="Arial Narrow" w:cs="Arial"/>
          <w:b/>
          <w:i/>
          <w:iCs/>
          <w:sz w:val="22"/>
          <w:szCs w:val="22"/>
        </w:rPr>
        <w:t>2024-09-30</w:t>
      </w:r>
      <w:r w:rsidRPr="00DB20E8">
        <w:rPr>
          <w:rFonts w:ascii="Arial Narrow" w:hAnsi="Arial Narrow" w:cs="Arial"/>
          <w:bCs/>
          <w:i/>
          <w:iCs/>
          <w:sz w:val="22"/>
          <w:szCs w:val="22"/>
        </w:rPr>
        <w:t xml:space="preserve"> za pośrednictwem Platformy, na karcie "Oferta/Załączniki", poprzez ich odszyfrowanie, które jest jednoznaczne z ich upublicznieniem.</w:t>
      </w:r>
      <w:r w:rsidRPr="00DB20E8">
        <w:rPr>
          <w:rFonts w:ascii="Arial Narrow" w:hAnsi="Arial Narrow" w:cs="Arial"/>
          <w:bCs/>
          <w:sz w:val="22"/>
          <w:szCs w:val="22"/>
        </w:rPr>
        <w:t xml:space="preserve"> Godzina otwarcia ofert pozostaje bez zmian.</w:t>
      </w:r>
    </w:p>
    <w:p w14:paraId="7B3DF37C" w14:textId="77777777" w:rsidR="005C0930" w:rsidRPr="00DB20E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DB20E8">
        <w:rPr>
          <w:rFonts w:ascii="Arial Narrow" w:hAnsi="Arial Narrow" w:cs="Arial"/>
          <w:i/>
          <w:sz w:val="22"/>
          <w:szCs w:val="22"/>
        </w:rPr>
        <w:t>Zamawiający</w:t>
      </w:r>
    </w:p>
    <w:p w14:paraId="12B2C5D9" w14:textId="77777777" w:rsidR="005C0930" w:rsidRPr="00DB20E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F5CDB96" w14:textId="0914B031" w:rsidR="005C0930" w:rsidRDefault="00DB20E8" w:rsidP="00DB20E8">
      <w:pPr>
        <w:pStyle w:val="Tekstpodstawowy"/>
        <w:tabs>
          <w:tab w:val="right" w:pos="9072"/>
        </w:tabs>
        <w:spacing w:line="240" w:lineRule="auto"/>
        <w:ind w:right="-2" w:firstLine="423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 w:rsidR="00C56467" w:rsidRPr="00DB20E8">
        <w:rPr>
          <w:rFonts w:ascii="Arial Narrow" w:hAnsi="Arial Narrow" w:cs="Arial"/>
          <w:sz w:val="22"/>
          <w:szCs w:val="22"/>
        </w:rPr>
        <w:t xml:space="preserve">  </w:t>
      </w:r>
    </w:p>
    <w:p w14:paraId="79736B83" w14:textId="77777777" w:rsidR="00DB20E8" w:rsidRDefault="00DB20E8" w:rsidP="00DB20E8">
      <w:pPr>
        <w:rPr>
          <w:rFonts w:ascii="Arial Narrow" w:hAnsi="Arial Narrow" w:cs="Arial"/>
          <w:sz w:val="22"/>
          <w:szCs w:val="22"/>
        </w:rPr>
      </w:pPr>
    </w:p>
    <w:p w14:paraId="46BB0709" w14:textId="77777777" w:rsidR="00DB20E8" w:rsidRDefault="00DB20E8" w:rsidP="00DB20E8">
      <w:pPr>
        <w:rPr>
          <w:rFonts w:ascii="Arial Narrow" w:hAnsi="Arial Narrow"/>
          <w:b/>
          <w:bCs/>
          <w:sz w:val="16"/>
          <w:szCs w:val="16"/>
        </w:rPr>
      </w:pPr>
    </w:p>
    <w:p w14:paraId="5A593A8C" w14:textId="29702A2E" w:rsidR="00DB20E8" w:rsidRPr="00C6661E" w:rsidRDefault="00DB20E8" w:rsidP="00DB20E8">
      <w:pPr>
        <w:rPr>
          <w:rFonts w:ascii="Arial Narrow" w:hAnsi="Arial Narrow"/>
          <w:sz w:val="16"/>
          <w:szCs w:val="16"/>
        </w:rPr>
      </w:pPr>
      <w:r w:rsidRPr="00C6661E">
        <w:rPr>
          <w:rFonts w:ascii="Arial Narrow" w:hAnsi="Arial Narrow"/>
          <w:sz w:val="16"/>
          <w:szCs w:val="16"/>
        </w:rPr>
        <w:t>Wykonano w 2 egz. na</w:t>
      </w:r>
      <w:r w:rsidR="00C6661E" w:rsidRPr="00C6661E">
        <w:rPr>
          <w:rFonts w:ascii="Arial Narrow" w:hAnsi="Arial Narrow"/>
          <w:sz w:val="16"/>
          <w:szCs w:val="16"/>
        </w:rPr>
        <w:t xml:space="preserve"> 1 </w:t>
      </w:r>
      <w:r w:rsidRPr="00C6661E">
        <w:rPr>
          <w:rFonts w:ascii="Arial Narrow" w:hAnsi="Arial Narrow"/>
          <w:sz w:val="16"/>
          <w:szCs w:val="16"/>
        </w:rPr>
        <w:t>ark.</w:t>
      </w:r>
    </w:p>
    <w:p w14:paraId="2C27F0E4" w14:textId="77777777" w:rsidR="00DB20E8" w:rsidRPr="00DF3848" w:rsidRDefault="00DB20E8" w:rsidP="00DB20E8">
      <w:pPr>
        <w:rPr>
          <w:rFonts w:ascii="Arial Narrow" w:hAnsi="Arial Narrow"/>
          <w:sz w:val="16"/>
          <w:szCs w:val="16"/>
        </w:rPr>
      </w:pPr>
      <w:r w:rsidRPr="00DF3848">
        <w:rPr>
          <w:rFonts w:ascii="Arial Narrow" w:hAnsi="Arial Narrow"/>
          <w:sz w:val="16"/>
          <w:szCs w:val="16"/>
        </w:rPr>
        <w:t xml:space="preserve">Egz. 1 – a/a kancelaria  </w:t>
      </w:r>
    </w:p>
    <w:p w14:paraId="1351211D" w14:textId="77777777" w:rsidR="00DB20E8" w:rsidRPr="00DF3848" w:rsidRDefault="00DB20E8" w:rsidP="00DB20E8">
      <w:pPr>
        <w:rPr>
          <w:rFonts w:ascii="Arial Narrow" w:hAnsi="Arial Narrow"/>
          <w:b/>
          <w:bCs/>
          <w:sz w:val="16"/>
          <w:szCs w:val="16"/>
        </w:rPr>
      </w:pPr>
      <w:r w:rsidRPr="00DF3848">
        <w:rPr>
          <w:rFonts w:ascii="Arial Narrow" w:hAnsi="Arial Narrow"/>
          <w:b/>
          <w:bCs/>
          <w:sz w:val="16"/>
          <w:szCs w:val="16"/>
        </w:rPr>
        <w:t xml:space="preserve">Egz. 2 – Wykonawcy poprzez str. </w:t>
      </w:r>
      <w:proofErr w:type="spellStart"/>
      <w:r w:rsidRPr="00DF3848">
        <w:rPr>
          <w:rFonts w:ascii="Arial Narrow" w:hAnsi="Arial Narrow"/>
          <w:b/>
          <w:bCs/>
          <w:sz w:val="16"/>
          <w:szCs w:val="16"/>
        </w:rPr>
        <w:t>int</w:t>
      </w:r>
      <w:proofErr w:type="spellEnd"/>
      <w:r w:rsidRPr="00DF3848">
        <w:rPr>
          <w:rFonts w:ascii="Arial Narrow" w:hAnsi="Arial Narrow"/>
          <w:b/>
          <w:bCs/>
          <w:sz w:val="16"/>
          <w:szCs w:val="16"/>
        </w:rPr>
        <w:t>. 10wsk.mil.pl i e-propublico.pl; SZPubl. T2612 B5</w:t>
      </w:r>
    </w:p>
    <w:p w14:paraId="2A70178C" w14:textId="77777777" w:rsidR="00DB20E8" w:rsidRPr="00DB20E8" w:rsidRDefault="00DB20E8" w:rsidP="00DB20E8">
      <w:pPr>
        <w:rPr>
          <w:rFonts w:ascii="Arial Narrow" w:hAnsi="Arial Narrow"/>
          <w:sz w:val="16"/>
          <w:szCs w:val="16"/>
        </w:rPr>
      </w:pPr>
      <w:r w:rsidRPr="00DB20E8">
        <w:rPr>
          <w:rFonts w:ascii="Arial Narrow" w:hAnsi="Arial Narrow"/>
          <w:sz w:val="16"/>
          <w:szCs w:val="16"/>
        </w:rPr>
        <w:t xml:space="preserve">Wyk. Paulina Kucharska – tel. 261 417 449, </w:t>
      </w:r>
      <w:hyperlink r:id="rId6" w:history="1">
        <w:r w:rsidRPr="00DB20E8">
          <w:rPr>
            <w:rStyle w:val="Hipercze"/>
            <w:rFonts w:ascii="Arial Narrow" w:hAnsi="Arial Narrow"/>
            <w:sz w:val="16"/>
            <w:szCs w:val="16"/>
          </w:rPr>
          <w:t>paulina.kucharska@10wsk.mil.pl</w:t>
        </w:r>
      </w:hyperlink>
      <w:r w:rsidRPr="00DB20E8">
        <w:rPr>
          <w:rFonts w:ascii="Arial Narrow" w:hAnsi="Arial Narrow"/>
          <w:sz w:val="16"/>
          <w:szCs w:val="16"/>
        </w:rPr>
        <w:t xml:space="preserve"> </w:t>
      </w:r>
    </w:p>
    <w:p w14:paraId="341C8269" w14:textId="04F72CD0" w:rsidR="00DB20E8" w:rsidRPr="00DB20E8" w:rsidRDefault="00DB20E8" w:rsidP="00DB20E8">
      <w:r w:rsidRPr="00DB20E8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</w:t>
      </w:r>
      <w:r w:rsidR="00C6661E">
        <w:rPr>
          <w:rFonts w:ascii="Arial Narrow" w:hAnsi="Arial Narrow"/>
          <w:sz w:val="16"/>
          <w:szCs w:val="16"/>
        </w:rPr>
        <w:t>20.09.2024 r.</w:t>
      </w:r>
    </w:p>
    <w:sectPr w:rsidR="00DB20E8" w:rsidRPr="00DB20E8" w:rsidSect="00DB20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567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4C33B8" w14:textId="77777777" w:rsidR="009A491C" w:rsidRDefault="009A491C">
      <w:r>
        <w:separator/>
      </w:r>
    </w:p>
  </w:endnote>
  <w:endnote w:type="continuationSeparator" w:id="0">
    <w:p w14:paraId="0B53E987" w14:textId="77777777" w:rsidR="009A491C" w:rsidRDefault="009A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9959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2D19E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BC58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64EB8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8234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FD56B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F3BB96" w14:textId="77777777" w:rsidR="00EF1037" w:rsidRDefault="00EF1037">
    <w:pPr>
      <w:pStyle w:val="Stopka"/>
      <w:tabs>
        <w:tab w:val="clear" w:pos="4536"/>
        <w:tab w:val="left" w:pos="6237"/>
      </w:tabs>
    </w:pPr>
  </w:p>
  <w:p w14:paraId="467049E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AF340" w14:textId="77777777" w:rsidR="009A491C" w:rsidRDefault="009A491C">
      <w:r>
        <w:separator/>
      </w:r>
    </w:p>
  </w:footnote>
  <w:footnote w:type="continuationSeparator" w:id="0">
    <w:p w14:paraId="42942B8C" w14:textId="77777777" w:rsidR="009A491C" w:rsidRDefault="009A4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F5186" w14:textId="77777777" w:rsidR="00C56467" w:rsidRDefault="00C564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506DC" w14:textId="77777777" w:rsidR="00C56467" w:rsidRDefault="00C564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AEF3D" w14:textId="77777777" w:rsidR="00C56467" w:rsidRDefault="00C564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91C"/>
    <w:rsid w:val="00057D02"/>
    <w:rsid w:val="000613E0"/>
    <w:rsid w:val="001061E5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36613"/>
    <w:rsid w:val="00854803"/>
    <w:rsid w:val="0087224A"/>
    <w:rsid w:val="009149C3"/>
    <w:rsid w:val="00930A96"/>
    <w:rsid w:val="00953AA1"/>
    <w:rsid w:val="0095641D"/>
    <w:rsid w:val="009A491C"/>
    <w:rsid w:val="009D169F"/>
    <w:rsid w:val="00A4668B"/>
    <w:rsid w:val="00A53984"/>
    <w:rsid w:val="00B26D41"/>
    <w:rsid w:val="00B361A9"/>
    <w:rsid w:val="00B8728C"/>
    <w:rsid w:val="00C152AE"/>
    <w:rsid w:val="00C56467"/>
    <w:rsid w:val="00C6661E"/>
    <w:rsid w:val="00D1574A"/>
    <w:rsid w:val="00D248D2"/>
    <w:rsid w:val="00DB20E8"/>
    <w:rsid w:val="00DF3848"/>
    <w:rsid w:val="00E02559"/>
    <w:rsid w:val="00E03B3C"/>
    <w:rsid w:val="00E74582"/>
    <w:rsid w:val="00EB3650"/>
    <w:rsid w:val="00EF1037"/>
    <w:rsid w:val="00F16162"/>
    <w:rsid w:val="00FA7728"/>
    <w:rsid w:val="00FC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A9B677"/>
  <w15:chartTrackingRefBased/>
  <w15:docId w15:val="{AA5572B7-E40C-4000-A2BB-7232BDDE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DB20E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20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2024-09-20T07:38:00Z</cp:lastPrinted>
  <dcterms:created xsi:type="dcterms:W3CDTF">2024-09-20T07:38:00Z</dcterms:created>
  <dcterms:modified xsi:type="dcterms:W3CDTF">2024-09-20T07:38:00Z</dcterms:modified>
</cp:coreProperties>
</file>