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031EE" w14:textId="77777777" w:rsidR="00930A96" w:rsidRPr="00AD45A9" w:rsidRDefault="004F1D0D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4F1D0D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4F1D0D">
        <w:rPr>
          <w:rFonts w:ascii="Arial" w:hAnsi="Arial" w:cs="Arial"/>
          <w:sz w:val="24"/>
          <w:szCs w:val="24"/>
        </w:rPr>
        <w:t>2024-09-19</w:t>
      </w:r>
    </w:p>
    <w:p w14:paraId="0F884936" w14:textId="77777777" w:rsidR="00930A96" w:rsidRPr="00AD45A9" w:rsidRDefault="004F1D0D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F1D0D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A6D569C" w14:textId="77777777" w:rsidR="00930A96" w:rsidRPr="00AD45A9" w:rsidRDefault="004F1D0D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4F1D0D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4F1D0D">
        <w:rPr>
          <w:rFonts w:ascii="Arial" w:hAnsi="Arial" w:cs="Arial"/>
          <w:sz w:val="24"/>
          <w:szCs w:val="24"/>
        </w:rPr>
        <w:t>66</w:t>
      </w:r>
    </w:p>
    <w:p w14:paraId="4FA08F23" w14:textId="77777777" w:rsidR="00930A96" w:rsidRPr="00AD45A9" w:rsidRDefault="004F1D0D" w:rsidP="00930A96">
      <w:pPr>
        <w:rPr>
          <w:rFonts w:ascii="Arial" w:hAnsi="Arial" w:cs="Arial"/>
          <w:sz w:val="24"/>
          <w:szCs w:val="24"/>
        </w:rPr>
      </w:pPr>
      <w:r w:rsidRPr="004F1D0D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4F1D0D">
        <w:rPr>
          <w:rFonts w:ascii="Arial" w:hAnsi="Arial" w:cs="Arial"/>
          <w:sz w:val="24"/>
          <w:szCs w:val="24"/>
        </w:rPr>
        <w:t>Kraków</w:t>
      </w:r>
    </w:p>
    <w:p w14:paraId="5DA02447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39CAD94" w14:textId="77777777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FFE5339" w14:textId="5CB1A662" w:rsidR="007056BC" w:rsidRPr="007056BC" w:rsidRDefault="007056BC" w:rsidP="00930A96">
      <w:pPr>
        <w:spacing w:after="480"/>
        <w:jc w:val="both"/>
        <w:rPr>
          <w:bCs/>
          <w:sz w:val="24"/>
          <w:szCs w:val="24"/>
        </w:rPr>
      </w:pPr>
      <w:r w:rsidRPr="007056BC">
        <w:rPr>
          <w:rFonts w:ascii="Arial" w:hAnsi="Arial" w:cs="Arial"/>
          <w:bCs/>
          <w:sz w:val="24"/>
          <w:szCs w:val="24"/>
        </w:rPr>
        <w:t>SZP-271-23/24-770.AOM</w:t>
      </w:r>
    </w:p>
    <w:p w14:paraId="0CBBF54A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1BDC84A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2B5D3C16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B97F66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4F592E97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2D6DAAE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77901202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3A187BA6" w14:textId="77777777" w:rsidTr="00E03B3C">
        <w:tc>
          <w:tcPr>
            <w:tcW w:w="2269" w:type="dxa"/>
            <w:shd w:val="clear" w:color="auto" w:fill="auto"/>
          </w:tcPr>
          <w:p w14:paraId="6D0FDDE5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C08E1C" w14:textId="77777777" w:rsidR="00930A96" w:rsidRPr="004E4B64" w:rsidRDefault="004F1D0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F1D0D">
              <w:rPr>
                <w:rFonts w:ascii="Arial" w:hAnsi="Arial" w:cs="Arial"/>
                <w:bCs/>
                <w:sz w:val="24"/>
                <w:szCs w:val="24"/>
              </w:rPr>
              <w:t>Sprzęt jednorazowy sterylny (rękawiczki, fartuchy sterylne, obłożenia) i preparat do dezynfekcji skóry rąk (7 grup)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F1D0D" w:rsidRPr="004E4B64" w14:paraId="4B1355D8" w14:textId="77777777" w:rsidTr="0074698A">
        <w:tc>
          <w:tcPr>
            <w:tcW w:w="2269" w:type="dxa"/>
            <w:shd w:val="clear" w:color="auto" w:fill="auto"/>
          </w:tcPr>
          <w:p w14:paraId="584C60FA" w14:textId="77777777" w:rsidR="004F1D0D" w:rsidRPr="004E4B64" w:rsidRDefault="004F1D0D" w:rsidP="0074698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313037" w14:textId="77777777" w:rsidR="004F1D0D" w:rsidRPr="004E4B64" w:rsidRDefault="004F1D0D" w:rsidP="0074698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F1D0D">
              <w:rPr>
                <w:rFonts w:ascii="Arial" w:hAnsi="Arial" w:cs="Arial"/>
                <w:bCs/>
                <w:sz w:val="24"/>
                <w:szCs w:val="24"/>
              </w:rPr>
              <w:t>SZP-271-23/24</w:t>
            </w:r>
          </w:p>
        </w:tc>
      </w:tr>
    </w:tbl>
    <w:p w14:paraId="3FD10B39" w14:textId="77777777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4F1D0D" w:rsidRPr="004F1D0D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4F1D0D" w:rsidRPr="004F1D0D">
        <w:rPr>
          <w:rFonts w:ascii="Arial" w:hAnsi="Arial" w:cs="Arial"/>
          <w:sz w:val="24"/>
          <w:szCs w:val="24"/>
        </w:rPr>
        <w:t>(</w:t>
      </w:r>
      <w:proofErr w:type="spellStart"/>
      <w:r w:rsidR="004F1D0D" w:rsidRPr="004F1D0D">
        <w:rPr>
          <w:rFonts w:ascii="Arial" w:hAnsi="Arial" w:cs="Arial"/>
          <w:sz w:val="24"/>
          <w:szCs w:val="24"/>
        </w:rPr>
        <w:t>t.j</w:t>
      </w:r>
      <w:proofErr w:type="spellEnd"/>
      <w:r w:rsidR="004F1D0D" w:rsidRPr="004F1D0D">
        <w:rPr>
          <w:rFonts w:ascii="Arial" w:hAnsi="Arial" w:cs="Arial"/>
          <w:sz w:val="24"/>
          <w:szCs w:val="24"/>
        </w:rPr>
        <w:t>. Dz. U. z 2023r. poz. 1605)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5144D0DB" w14:textId="77777777" w:rsidR="007056BC" w:rsidRDefault="007056BC" w:rsidP="007056BC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I.</w:t>
      </w:r>
      <w:r>
        <w:rPr>
          <w:rFonts w:ascii="Arial" w:hAnsi="Arial" w:cs="Arial"/>
          <w:bCs/>
          <w:sz w:val="24"/>
          <w:szCs w:val="24"/>
        </w:rPr>
        <w:tab/>
        <w:t>Zamawiający zmienia zapis w SWZ w nw. punktach:</w:t>
      </w:r>
    </w:p>
    <w:p w14:paraId="580D2FB5" w14:textId="77777777" w:rsidR="007056BC" w:rsidRDefault="007056BC" w:rsidP="007056BC">
      <w:pPr>
        <w:spacing w:after="36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pkt 16.1.; pkt 18, pkt 19.1; które otrzymują brzmienie:</w:t>
      </w:r>
    </w:p>
    <w:p w14:paraId="0CEC1DE8" w14:textId="77777777" w:rsidR="007056BC" w:rsidRDefault="007056BC" w:rsidP="007056BC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</w:t>
      </w:r>
      <w:r>
        <w:rPr>
          <w:rFonts w:ascii="Arial" w:hAnsi="Arial" w:cs="Arial"/>
          <w:bCs/>
          <w:sz w:val="24"/>
          <w:szCs w:val="24"/>
        </w:rPr>
        <w:tab/>
        <w:t>Pkt 16.1.:</w:t>
      </w:r>
      <w:r>
        <w:rPr>
          <w:rFonts w:ascii="Arial" w:hAnsi="Arial" w:cs="Arial"/>
          <w:bCs/>
          <w:sz w:val="24"/>
          <w:szCs w:val="24"/>
        </w:rPr>
        <w:tab/>
        <w:t xml:space="preserve"> </w:t>
      </w:r>
    </w:p>
    <w:p w14:paraId="5943F704" w14:textId="77777777" w:rsidR="007056BC" w:rsidRDefault="007056BC" w:rsidP="007056BC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Wykonawca pozostaje związany ofertą do dnia 2024-12-29.</w:t>
      </w:r>
    </w:p>
    <w:p w14:paraId="1F6834F7" w14:textId="77777777" w:rsidR="007056BC" w:rsidRDefault="007056BC" w:rsidP="007056BC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</w:t>
      </w:r>
      <w:r>
        <w:rPr>
          <w:rFonts w:ascii="Arial" w:hAnsi="Arial" w:cs="Arial"/>
          <w:bCs/>
          <w:sz w:val="24"/>
          <w:szCs w:val="24"/>
        </w:rPr>
        <w:tab/>
        <w:t>Pkt 18.:</w:t>
      </w:r>
    </w:p>
    <w:p w14:paraId="7BC49968" w14:textId="77777777" w:rsidR="007056BC" w:rsidRDefault="007056BC" w:rsidP="007056BC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MIEJSCE ORAZ TERMIN SKŁADANIA I OTWARCIA OFERT</w:t>
      </w:r>
    </w:p>
    <w:p w14:paraId="403E1508" w14:textId="7B7247C4" w:rsidR="007056BC" w:rsidRDefault="007056BC" w:rsidP="007056BC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Ofertę, wraz z załącznikami, należy złożyć za pośrednictwem Platformy w terminie do dnia 2024-10-01 do godz. </w:t>
      </w:r>
      <w:r>
        <w:rPr>
          <w:rFonts w:ascii="Arial" w:hAnsi="Arial" w:cs="Arial"/>
          <w:bCs/>
          <w:sz w:val="24"/>
          <w:szCs w:val="24"/>
        </w:rPr>
        <w:t>09</w:t>
      </w:r>
      <w:r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bCs/>
          <w:sz w:val="24"/>
          <w:szCs w:val="24"/>
        </w:rPr>
        <w:t>0</w:t>
      </w:r>
      <w:r>
        <w:rPr>
          <w:rFonts w:ascii="Arial" w:hAnsi="Arial" w:cs="Arial"/>
          <w:bCs/>
          <w:sz w:val="24"/>
          <w:szCs w:val="24"/>
        </w:rPr>
        <w:t>0.</w:t>
      </w:r>
    </w:p>
    <w:p w14:paraId="28B99D43" w14:textId="77777777" w:rsidR="007056BC" w:rsidRDefault="007056BC" w:rsidP="007056BC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3.</w:t>
      </w:r>
      <w:r>
        <w:rPr>
          <w:rFonts w:ascii="Arial" w:hAnsi="Arial" w:cs="Arial"/>
          <w:bCs/>
          <w:sz w:val="24"/>
          <w:szCs w:val="24"/>
        </w:rPr>
        <w:tab/>
        <w:t>Pkt 19.1.:</w:t>
      </w:r>
      <w:r>
        <w:rPr>
          <w:rFonts w:ascii="Arial" w:hAnsi="Arial" w:cs="Arial"/>
          <w:bCs/>
          <w:sz w:val="24"/>
          <w:szCs w:val="24"/>
        </w:rPr>
        <w:tab/>
      </w:r>
    </w:p>
    <w:p w14:paraId="73D2E682" w14:textId="66E9A917" w:rsidR="007056BC" w:rsidRDefault="007056BC" w:rsidP="007056BC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Otwarcie ofert nastąpi w dniu: 2024-10-01 o godz. </w:t>
      </w:r>
      <w:r>
        <w:rPr>
          <w:rFonts w:ascii="Arial" w:hAnsi="Arial" w:cs="Arial"/>
          <w:bCs/>
          <w:sz w:val="24"/>
          <w:szCs w:val="24"/>
        </w:rPr>
        <w:t>09</w:t>
      </w:r>
      <w:r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bCs/>
          <w:sz w:val="24"/>
          <w:szCs w:val="24"/>
        </w:rPr>
        <w:t>3</w:t>
      </w:r>
      <w:r>
        <w:rPr>
          <w:rFonts w:ascii="Arial" w:hAnsi="Arial" w:cs="Arial"/>
          <w:bCs/>
          <w:sz w:val="24"/>
          <w:szCs w:val="24"/>
        </w:rPr>
        <w:t>0, za pośrednictwem Platformy, na karcie "Oferta/Załączniki", poprzez ich odszyfrowanie, które jest jednoznaczne z ich upublicznieniem.</w:t>
      </w:r>
    </w:p>
    <w:p w14:paraId="41EBFB75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151A8C07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0C233827" w14:textId="77777777" w:rsidR="007056BC" w:rsidRDefault="007056BC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Dorota Góral</w:t>
      </w:r>
    </w:p>
    <w:p w14:paraId="367A97D3" w14:textId="4C30C032" w:rsidR="005C0930" w:rsidRPr="0022485D" w:rsidRDefault="007056BC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Z-ca Dyrektora ds. finansowych</w:t>
      </w:r>
      <w:r w:rsidR="004F1D0D" w:rsidRPr="004F1D0D">
        <w:rPr>
          <w:rFonts w:ascii="Arial" w:hAnsi="Arial" w:cs="Arial"/>
          <w:szCs w:val="24"/>
        </w:rPr>
        <w:t xml:space="preserve">  </w:t>
      </w: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5A331" w14:textId="77777777" w:rsidR="00482DE8" w:rsidRDefault="00482DE8">
      <w:r>
        <w:separator/>
      </w:r>
    </w:p>
  </w:endnote>
  <w:endnote w:type="continuationSeparator" w:id="0">
    <w:p w14:paraId="23F8AA9C" w14:textId="77777777" w:rsidR="00482DE8" w:rsidRDefault="00482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9E93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13995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CCD14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E944705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7B12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331DD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0CE606" w14:textId="77777777" w:rsidR="00EF1037" w:rsidRDefault="00EF1037">
    <w:pPr>
      <w:pStyle w:val="Stopka"/>
      <w:tabs>
        <w:tab w:val="clear" w:pos="4536"/>
        <w:tab w:val="left" w:pos="6237"/>
      </w:tabs>
    </w:pPr>
  </w:p>
  <w:p w14:paraId="4CE1460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1C475" w14:textId="77777777" w:rsidR="00482DE8" w:rsidRDefault="00482DE8">
      <w:r>
        <w:separator/>
      </w:r>
    </w:p>
  </w:footnote>
  <w:footnote w:type="continuationSeparator" w:id="0">
    <w:p w14:paraId="0C006F09" w14:textId="77777777" w:rsidR="00482DE8" w:rsidRDefault="00482D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A48C6" w14:textId="77777777" w:rsidR="004F1D0D" w:rsidRDefault="004F1D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9F113" w14:textId="77777777" w:rsidR="004F1D0D" w:rsidRDefault="004F1D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6BB41" w14:textId="77777777" w:rsidR="004F1D0D" w:rsidRDefault="004F1D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2DE8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482DE8"/>
    <w:rsid w:val="004F1D0D"/>
    <w:rsid w:val="005079A4"/>
    <w:rsid w:val="0055546F"/>
    <w:rsid w:val="005C0930"/>
    <w:rsid w:val="006736C6"/>
    <w:rsid w:val="006D4AE5"/>
    <w:rsid w:val="007056BC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94BF0B"/>
  <w15:chartTrackingRefBased/>
  <w15:docId w15:val="{86808CA0-3127-4B02-9D5D-A3319B4E5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203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3</cp:revision>
  <cp:lastPrinted>2024-09-19T11:45:00Z</cp:lastPrinted>
  <dcterms:created xsi:type="dcterms:W3CDTF">2024-09-19T11:42:00Z</dcterms:created>
  <dcterms:modified xsi:type="dcterms:W3CDTF">2024-09-19T11:45:00Z</dcterms:modified>
</cp:coreProperties>
</file>