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174C8" w14:textId="77777777" w:rsidR="00035DEC" w:rsidRPr="00AD45A9" w:rsidRDefault="00AE149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E149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E149B">
        <w:rPr>
          <w:rFonts w:ascii="Arial" w:hAnsi="Arial" w:cs="Arial"/>
          <w:sz w:val="24"/>
          <w:szCs w:val="24"/>
        </w:rPr>
        <w:t>2024-09-16</w:t>
      </w:r>
    </w:p>
    <w:p w14:paraId="46F9FC6A" w14:textId="77777777" w:rsidR="00035DEC" w:rsidRPr="00AD45A9" w:rsidRDefault="00AE149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149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F554D97" w14:textId="77777777" w:rsidR="00035DEC" w:rsidRPr="00AD45A9" w:rsidRDefault="00AE149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AE149B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E149B">
        <w:rPr>
          <w:rFonts w:ascii="Arial" w:hAnsi="Arial" w:cs="Arial"/>
          <w:sz w:val="24"/>
          <w:szCs w:val="24"/>
        </w:rPr>
        <w:t>66</w:t>
      </w:r>
    </w:p>
    <w:p w14:paraId="068E86F4" w14:textId="77777777" w:rsidR="00035DEC" w:rsidRPr="00AD45A9" w:rsidRDefault="00AE149B" w:rsidP="00035DEC">
      <w:pPr>
        <w:rPr>
          <w:rFonts w:ascii="Arial" w:hAnsi="Arial" w:cs="Arial"/>
          <w:sz w:val="24"/>
          <w:szCs w:val="24"/>
        </w:rPr>
      </w:pPr>
      <w:r w:rsidRPr="00AE149B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E149B">
        <w:rPr>
          <w:rFonts w:ascii="Arial" w:hAnsi="Arial" w:cs="Arial"/>
          <w:sz w:val="24"/>
          <w:szCs w:val="24"/>
        </w:rPr>
        <w:t>Kraków</w:t>
      </w:r>
    </w:p>
    <w:p w14:paraId="24DC041A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961B89" w14:textId="2AE9CCBF" w:rsidR="00035DEC" w:rsidRDefault="00035DEC" w:rsidP="00754759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66092D3" w14:textId="4454E55B" w:rsidR="003F654F" w:rsidRPr="00AD45A9" w:rsidRDefault="003F654F" w:rsidP="00706899">
      <w:pPr>
        <w:spacing w:after="12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 – 742.MM</w:t>
      </w:r>
    </w:p>
    <w:p w14:paraId="44AB123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E596D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FD8F3C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9AAD34D" w14:textId="77777777" w:rsidTr="00B32FF9">
        <w:tc>
          <w:tcPr>
            <w:tcW w:w="2269" w:type="dxa"/>
            <w:shd w:val="clear" w:color="auto" w:fill="auto"/>
          </w:tcPr>
          <w:p w14:paraId="110BDC67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13121E" w14:textId="77777777" w:rsidR="00035DEC" w:rsidRPr="004E4B64" w:rsidRDefault="00AE149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149B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149B" w:rsidRPr="004E4B64" w14:paraId="7E05C785" w14:textId="77777777" w:rsidTr="00DF7CF6">
        <w:tc>
          <w:tcPr>
            <w:tcW w:w="2269" w:type="dxa"/>
            <w:shd w:val="clear" w:color="auto" w:fill="auto"/>
          </w:tcPr>
          <w:p w14:paraId="597918F9" w14:textId="77777777" w:rsidR="00AE149B" w:rsidRPr="004E4B64" w:rsidRDefault="00AE149B" w:rsidP="00DF7C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BFE6CB" w14:textId="77777777" w:rsidR="00AE149B" w:rsidRPr="004E4B64" w:rsidRDefault="00AE149B" w:rsidP="00DF7C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149B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3EC427F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333DFCC2" w14:textId="77777777" w:rsidTr="00B32FF9">
        <w:tc>
          <w:tcPr>
            <w:tcW w:w="9330" w:type="dxa"/>
            <w:shd w:val="clear" w:color="auto" w:fill="F2F2F2"/>
            <w:hideMark/>
          </w:tcPr>
          <w:p w14:paraId="063ED354" w14:textId="54CF7B3D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3F654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cz.</w:t>
            </w:r>
            <w:r w:rsidR="00B8409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3F654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II</w:t>
            </w:r>
          </w:p>
        </w:tc>
      </w:tr>
    </w:tbl>
    <w:p w14:paraId="6C165DA4" w14:textId="514389DA"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E149B" w:rsidRPr="00AE149B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E149B" w:rsidRPr="00AE149B">
        <w:rPr>
          <w:rFonts w:ascii="Arial" w:hAnsi="Arial" w:cs="Arial"/>
          <w:sz w:val="24"/>
          <w:szCs w:val="24"/>
        </w:rPr>
        <w:t>(</w:t>
      </w:r>
      <w:proofErr w:type="spellStart"/>
      <w:r w:rsidR="00AE149B" w:rsidRPr="00AE149B">
        <w:rPr>
          <w:rFonts w:ascii="Arial" w:hAnsi="Arial" w:cs="Arial"/>
          <w:sz w:val="24"/>
          <w:szCs w:val="24"/>
        </w:rPr>
        <w:t>t.j</w:t>
      </w:r>
      <w:proofErr w:type="spellEnd"/>
      <w:r w:rsidR="00AE149B" w:rsidRPr="00AE149B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43A95079" w14:textId="77777777" w:rsidR="00754759" w:rsidRPr="00754759" w:rsidRDefault="00754759" w:rsidP="00754759">
      <w:pPr>
        <w:spacing w:before="60" w:after="60" w:line="276" w:lineRule="auto"/>
        <w:ind w:right="-72"/>
        <w:rPr>
          <w:rFonts w:ascii="Arial" w:hAnsi="Arial" w:cs="Arial"/>
          <w:b/>
          <w:bCs/>
          <w:color w:val="FF0000"/>
          <w:sz w:val="24"/>
          <w:szCs w:val="24"/>
        </w:rPr>
      </w:pPr>
      <w:r w:rsidRPr="00754759">
        <w:rPr>
          <w:rFonts w:ascii="Arial" w:hAnsi="Arial" w:cs="Arial"/>
          <w:b/>
          <w:bCs/>
          <w:color w:val="FF0000"/>
          <w:sz w:val="24"/>
          <w:szCs w:val="24"/>
        </w:rPr>
        <w:t>Pytanie nr 1</w:t>
      </w:r>
    </w:p>
    <w:p w14:paraId="518104AD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DOT. GRUPY 6 Pytanie nr 1</w:t>
      </w:r>
    </w:p>
    <w:p w14:paraId="5D9D4F11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Czy zamawiający dopuści lampę operacyjną o parametrach</w:t>
      </w:r>
    </w:p>
    <w:p w14:paraId="76EF206E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- Średnicy pola roboczego d10 - 250 mm</w:t>
      </w:r>
    </w:p>
    <w:p w14:paraId="4EBC1352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- Średnicy pola roboczego d50 - 130 mm</w:t>
      </w:r>
    </w:p>
    <w:p w14:paraId="203E1844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- Wgłębności oświetlenia L1+L2 (60%Ec) 120 cm</w:t>
      </w:r>
    </w:p>
    <w:p w14:paraId="2D25DC71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- stopnia ochrony obudowy IP 20</w:t>
      </w:r>
    </w:p>
    <w:p w14:paraId="2086A322" w14:textId="77777777" w:rsidR="00754759" w:rsidRPr="00754759" w:rsidRDefault="00754759" w:rsidP="00754759">
      <w:pPr>
        <w:autoSpaceDE w:val="0"/>
        <w:autoSpaceDN w:val="0"/>
        <w:adjustRightInd w:val="0"/>
        <w:spacing w:line="320" w:lineRule="exact"/>
        <w:rPr>
          <w:rFonts w:ascii="Arial" w:hAnsi="Arial" w:cs="Arial"/>
          <w:color w:val="000000"/>
          <w:sz w:val="24"/>
          <w:szCs w:val="24"/>
        </w:rPr>
      </w:pPr>
      <w:r w:rsidRPr="00754759">
        <w:rPr>
          <w:rFonts w:ascii="Arial" w:hAnsi="Arial" w:cs="Arial"/>
          <w:color w:val="000000"/>
          <w:sz w:val="24"/>
          <w:szCs w:val="24"/>
        </w:rPr>
        <w:t>pozostałe parametry pozostają bez zmian</w:t>
      </w:r>
    </w:p>
    <w:p w14:paraId="2610DFCE" w14:textId="77777777" w:rsidR="00754759" w:rsidRDefault="00754759" w:rsidP="00754759">
      <w:pPr>
        <w:spacing w:before="120" w:after="40" w:line="276" w:lineRule="auto"/>
        <w:ind w:right="-74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066A3FF" w14:textId="0E18B38E" w:rsidR="00754759" w:rsidRPr="00754759" w:rsidRDefault="00754759" w:rsidP="00754759">
      <w:pPr>
        <w:spacing w:after="40" w:line="276" w:lineRule="auto"/>
        <w:ind w:right="-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Tak, </w:t>
      </w:r>
      <w:r w:rsidRPr="00754759">
        <w:rPr>
          <w:rFonts w:ascii="Arial" w:hAnsi="Arial" w:cs="Arial"/>
          <w:sz w:val="24"/>
          <w:szCs w:val="24"/>
        </w:rPr>
        <w:t>Zamawiający dopuszcza, nie wymaga.</w:t>
      </w:r>
    </w:p>
    <w:p w14:paraId="3FDA846A" w14:textId="2A279BA0" w:rsidR="00754759" w:rsidRPr="00754759" w:rsidRDefault="00754759" w:rsidP="00754759">
      <w:pPr>
        <w:spacing w:before="60" w:after="60" w:line="276" w:lineRule="auto"/>
        <w:ind w:left="30" w:right="-72"/>
        <w:rPr>
          <w:rFonts w:ascii="Arial" w:hAnsi="Arial" w:cs="Arial"/>
          <w:b/>
          <w:bCs/>
          <w:color w:val="FF0000"/>
          <w:sz w:val="24"/>
          <w:szCs w:val="24"/>
        </w:rPr>
      </w:pPr>
      <w:r w:rsidRPr="00754759">
        <w:rPr>
          <w:rFonts w:ascii="Arial" w:hAnsi="Arial" w:cs="Arial"/>
          <w:b/>
          <w:bCs/>
          <w:color w:val="FF0000"/>
          <w:sz w:val="24"/>
          <w:szCs w:val="24"/>
        </w:rPr>
        <w:lastRenderedPageBreak/>
        <w:t>Pytanie nr 2</w:t>
      </w:r>
    </w:p>
    <w:p w14:paraId="54AD16BB" w14:textId="77777777" w:rsidR="00754759" w:rsidRPr="00754759" w:rsidRDefault="00754759" w:rsidP="00706899">
      <w:pPr>
        <w:spacing w:line="320" w:lineRule="exact"/>
        <w:ind w:left="28" w:right="-74"/>
        <w:jc w:val="both"/>
        <w:rPr>
          <w:rFonts w:ascii="Arial" w:hAnsi="Arial" w:cs="Arial"/>
          <w:sz w:val="24"/>
          <w:szCs w:val="24"/>
          <w:u w:val="single"/>
        </w:rPr>
      </w:pPr>
      <w:r w:rsidRPr="00754759">
        <w:rPr>
          <w:rFonts w:ascii="Arial" w:hAnsi="Arial" w:cs="Arial"/>
          <w:sz w:val="24"/>
          <w:szCs w:val="24"/>
          <w:u w:val="single"/>
        </w:rPr>
        <w:t>Grupa 6 lampa operacyjna – pytania</w:t>
      </w:r>
    </w:p>
    <w:p w14:paraId="1D0498EE" w14:textId="2F27E5CA" w:rsidR="00754759" w:rsidRPr="00754759" w:rsidRDefault="00754759" w:rsidP="00706899">
      <w:pPr>
        <w:spacing w:line="320" w:lineRule="exact"/>
        <w:ind w:left="28" w:right="-74"/>
        <w:jc w:val="both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b/>
          <w:bCs/>
          <w:sz w:val="24"/>
          <w:szCs w:val="24"/>
        </w:rPr>
        <w:t>2.1)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Pyt. Czy Zamawiający przez łatwą do mycia i dezynfekcji kopułę rozumie brak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wystających z kształtu kopuły elementów utrudniających dezynfekcje a dopuszcza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widoczne śrubki montażowe, które nie wystają z obudowy i nie utrudniają czyszczenia.</w:t>
      </w:r>
    </w:p>
    <w:p w14:paraId="66E8B527" w14:textId="2F0E3768" w:rsidR="00754759" w:rsidRPr="00754759" w:rsidRDefault="00754759" w:rsidP="00706899">
      <w:pPr>
        <w:spacing w:line="320" w:lineRule="exact"/>
        <w:ind w:left="28" w:right="-74"/>
        <w:jc w:val="both"/>
        <w:rPr>
          <w:rFonts w:ascii="Arial" w:hAnsi="Arial" w:cs="Arial"/>
          <w:sz w:val="24"/>
          <w:szCs w:val="24"/>
        </w:rPr>
      </w:pPr>
      <w:r w:rsidRPr="00754759">
        <w:rPr>
          <w:rFonts w:ascii="Arial" w:hAnsi="Arial" w:cs="Arial"/>
          <w:sz w:val="24"/>
          <w:szCs w:val="24"/>
        </w:rPr>
        <w:t>Oczywistym jest, że w przedniej części lampa zbudowana jest z materiału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przezroczystego i materiału obudowy – między nimi jest dystans montażowy a więc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powierzchnia nie jest gładka.</w:t>
      </w:r>
    </w:p>
    <w:p w14:paraId="553B4486" w14:textId="341775C4" w:rsidR="00754759" w:rsidRDefault="00754759" w:rsidP="00706899">
      <w:pPr>
        <w:spacing w:line="320" w:lineRule="exact"/>
        <w:ind w:left="28" w:right="-74"/>
        <w:jc w:val="both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b/>
          <w:bCs/>
          <w:sz w:val="24"/>
          <w:szCs w:val="24"/>
        </w:rPr>
        <w:t>2.2)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Pyt. Czy Zamawiający dopuści lampę z płynną regulacją światła? Z racji rozwoju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produktu, producent polepszył 3 stopniowy parametr bezdotykowej regulacji natężenia</w:t>
      </w:r>
      <w:r>
        <w:rPr>
          <w:rFonts w:ascii="Arial" w:hAnsi="Arial" w:cs="Arial"/>
          <w:sz w:val="24"/>
          <w:szCs w:val="24"/>
        </w:rPr>
        <w:t xml:space="preserve"> </w:t>
      </w:r>
      <w:r w:rsidRPr="00754759">
        <w:rPr>
          <w:rFonts w:ascii="Arial" w:hAnsi="Arial" w:cs="Arial"/>
          <w:sz w:val="24"/>
          <w:szCs w:val="24"/>
        </w:rPr>
        <w:t>światła która jest obecnie realizowana w sposób płynny.</w:t>
      </w:r>
    </w:p>
    <w:p w14:paraId="29660223" w14:textId="128438CC" w:rsidR="00754759" w:rsidRPr="00035DEC" w:rsidRDefault="00754759" w:rsidP="00706899">
      <w:pPr>
        <w:spacing w:line="320" w:lineRule="exact"/>
        <w:ind w:left="28" w:right="-74"/>
        <w:jc w:val="both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b/>
          <w:bCs/>
          <w:sz w:val="24"/>
          <w:szCs w:val="24"/>
        </w:rPr>
        <w:t>2.3)</w:t>
      </w:r>
      <w:r w:rsidR="00706899">
        <w:rPr>
          <w:rFonts w:ascii="Arial" w:hAnsi="Arial" w:cs="Arial"/>
          <w:sz w:val="24"/>
          <w:szCs w:val="24"/>
        </w:rPr>
        <w:t xml:space="preserve"> </w:t>
      </w:r>
      <w:r w:rsidRPr="00AE149B">
        <w:rPr>
          <w:rFonts w:ascii="Arial" w:hAnsi="Arial" w:cs="Arial"/>
          <w:sz w:val="24"/>
          <w:szCs w:val="24"/>
        </w:rPr>
        <w:t>W załączeniu przesyłamy formularz techniczny do wypełnienia dla Zamawiającego dotyczącego montażu, w celu precyzyjniejszej wyceny lampy</w:t>
      </w:r>
      <w:r w:rsidR="00882E00">
        <w:rPr>
          <w:rFonts w:ascii="Arial" w:hAnsi="Arial" w:cs="Arial"/>
          <w:sz w:val="24"/>
          <w:szCs w:val="24"/>
        </w:rPr>
        <w:t>:</w:t>
      </w:r>
    </w:p>
    <w:p w14:paraId="270C44CB" w14:textId="20FFD2B5" w:rsidR="00754759" w:rsidRDefault="00B8409E" w:rsidP="00035DEC">
      <w:pPr>
        <w:spacing w:before="600" w:after="240" w:line="360" w:lineRule="auto"/>
        <w:jc w:val="both"/>
        <w:rPr>
          <w:noProof/>
        </w:rPr>
      </w:pPr>
      <w:r>
        <w:rPr>
          <w:noProof/>
        </w:rPr>
        <w:lastRenderedPageBreak/>
        <w:pict w14:anchorId="34C06D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3.3pt;height:619.85pt;visibility:visible;mso-wrap-style:square">
            <v:imagedata r:id="rId7" o:title=""/>
          </v:shape>
        </w:pict>
      </w:r>
    </w:p>
    <w:p w14:paraId="71AD9D87" w14:textId="77777777" w:rsidR="00706899" w:rsidRDefault="00B8409E" w:rsidP="0060489A">
      <w:pPr>
        <w:jc w:val="both"/>
        <w:rPr>
          <w:noProof/>
        </w:rPr>
      </w:pPr>
      <w:r>
        <w:rPr>
          <w:noProof/>
        </w:rPr>
        <w:lastRenderedPageBreak/>
        <w:pict w14:anchorId="7D17CD9D">
          <v:shape id="_x0000_i1026" type="#_x0000_t75" style="width:435.75pt;height:597.3pt;visibility:visible;mso-wrap-style:square">
            <v:imagedata r:id="rId8" o:title=""/>
          </v:shape>
        </w:pict>
      </w:r>
    </w:p>
    <w:p w14:paraId="5530B85B" w14:textId="7A9643A2" w:rsidR="00706899" w:rsidRPr="00706899" w:rsidRDefault="00706899" w:rsidP="0060489A">
      <w:pPr>
        <w:spacing w:line="360" w:lineRule="auto"/>
        <w:jc w:val="both"/>
        <w:rPr>
          <w:noProof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0BFB87B" w14:textId="46F46F45" w:rsidR="00706899" w:rsidRPr="00706899" w:rsidRDefault="00706899" w:rsidP="00706899">
      <w:pPr>
        <w:ind w:right="-74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sz w:val="24"/>
          <w:szCs w:val="24"/>
        </w:rPr>
        <w:t>Ad 2.1) – Zamawiający dopuszcza, nie wymaga,</w:t>
      </w:r>
    </w:p>
    <w:p w14:paraId="0790933C" w14:textId="0CF05627" w:rsidR="00706899" w:rsidRPr="00706899" w:rsidRDefault="00706899" w:rsidP="00706899">
      <w:pPr>
        <w:ind w:right="-74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sz w:val="24"/>
          <w:szCs w:val="24"/>
        </w:rPr>
        <w:t>Ad 2.2) – Zamawiający dopuszcza, nie wymaga,</w:t>
      </w:r>
    </w:p>
    <w:p w14:paraId="506D277B" w14:textId="78F36227" w:rsidR="00706899" w:rsidRPr="00706899" w:rsidRDefault="00706899" w:rsidP="00706899">
      <w:pPr>
        <w:ind w:right="-74"/>
        <w:rPr>
          <w:rFonts w:ascii="Arial" w:hAnsi="Arial" w:cs="Arial"/>
          <w:sz w:val="24"/>
          <w:szCs w:val="24"/>
        </w:rPr>
      </w:pPr>
      <w:r w:rsidRPr="00706899">
        <w:rPr>
          <w:rFonts w:ascii="Arial" w:hAnsi="Arial" w:cs="Arial"/>
          <w:sz w:val="24"/>
          <w:szCs w:val="24"/>
        </w:rPr>
        <w:t>Ad 2.3) – Zamawiający oczekuje lampy jezdnej.</w:t>
      </w:r>
    </w:p>
    <w:p w14:paraId="6839B247" w14:textId="19450DBD" w:rsidR="006D4AB3" w:rsidRDefault="006D4AB3" w:rsidP="00706899">
      <w:pPr>
        <w:pStyle w:val="Tekstpodstawowy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92CBE17" w14:textId="3964CA02" w:rsidR="0060489A" w:rsidRDefault="0060489A" w:rsidP="00706899">
      <w:pPr>
        <w:pStyle w:val="Tekstpodstawowy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Z-ca Dyrektora ds. Finansowych </w:t>
      </w:r>
    </w:p>
    <w:p w14:paraId="6AA68258" w14:textId="1A8E3EC9" w:rsidR="0060489A" w:rsidRPr="0060489A" w:rsidRDefault="0060489A" w:rsidP="00706899">
      <w:pPr>
        <w:pStyle w:val="Tekstpodstawowy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mgr Dorota Góral</w:t>
      </w:r>
    </w:p>
    <w:sectPr w:rsidR="0060489A" w:rsidRPr="0060489A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24681" w14:textId="77777777" w:rsidR="002E3062" w:rsidRDefault="002E3062">
      <w:r>
        <w:separator/>
      </w:r>
    </w:p>
  </w:endnote>
  <w:endnote w:type="continuationSeparator" w:id="0">
    <w:p w14:paraId="3D05C390" w14:textId="77777777" w:rsidR="002E3062" w:rsidRDefault="002E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6F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2D4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0BA9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72B64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49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A16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6A3349" w14:textId="77777777" w:rsidR="006D4AB3" w:rsidRDefault="006D4AB3">
    <w:pPr>
      <w:pStyle w:val="Stopka"/>
      <w:tabs>
        <w:tab w:val="clear" w:pos="4536"/>
        <w:tab w:val="left" w:pos="6237"/>
      </w:tabs>
    </w:pPr>
  </w:p>
  <w:p w14:paraId="4A3E25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64CD1" w14:textId="77777777" w:rsidR="002E3062" w:rsidRDefault="002E3062">
      <w:r>
        <w:separator/>
      </w:r>
    </w:p>
  </w:footnote>
  <w:footnote w:type="continuationSeparator" w:id="0">
    <w:p w14:paraId="0B420F13" w14:textId="77777777" w:rsidR="002E3062" w:rsidRDefault="002E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57460" w14:textId="77777777" w:rsidR="00AE149B" w:rsidRDefault="00AE1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DB781" w14:textId="77777777" w:rsidR="00AE149B" w:rsidRDefault="00AE1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402B3" w14:textId="77777777" w:rsidR="00AE149B" w:rsidRDefault="00AE14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6876463">
    <w:abstractNumId w:val="3"/>
  </w:num>
  <w:num w:numId="2" w16cid:durableId="1283267705">
    <w:abstractNumId w:val="6"/>
  </w:num>
  <w:num w:numId="3" w16cid:durableId="115173843">
    <w:abstractNumId w:val="2"/>
  </w:num>
  <w:num w:numId="4" w16cid:durableId="547378267">
    <w:abstractNumId w:val="5"/>
  </w:num>
  <w:num w:numId="5" w16cid:durableId="1793207151">
    <w:abstractNumId w:val="0"/>
  </w:num>
  <w:num w:numId="6" w16cid:durableId="46806423">
    <w:abstractNumId w:val="1"/>
  </w:num>
  <w:num w:numId="7" w16cid:durableId="561479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062"/>
    <w:rsid w:val="00031374"/>
    <w:rsid w:val="00035DEC"/>
    <w:rsid w:val="000A1097"/>
    <w:rsid w:val="000E2A8F"/>
    <w:rsid w:val="0012774F"/>
    <w:rsid w:val="00144B7A"/>
    <w:rsid w:val="00180C6E"/>
    <w:rsid w:val="0029606A"/>
    <w:rsid w:val="002E3062"/>
    <w:rsid w:val="003F654F"/>
    <w:rsid w:val="004848F3"/>
    <w:rsid w:val="004A75F2"/>
    <w:rsid w:val="005144A9"/>
    <w:rsid w:val="00520165"/>
    <w:rsid w:val="005B1B08"/>
    <w:rsid w:val="0060489A"/>
    <w:rsid w:val="00632C3C"/>
    <w:rsid w:val="00662BDB"/>
    <w:rsid w:val="006A5DF1"/>
    <w:rsid w:val="006B7198"/>
    <w:rsid w:val="006D4AB3"/>
    <w:rsid w:val="006F3B81"/>
    <w:rsid w:val="00706899"/>
    <w:rsid w:val="00754759"/>
    <w:rsid w:val="007B6046"/>
    <w:rsid w:val="007D7198"/>
    <w:rsid w:val="00870F9F"/>
    <w:rsid w:val="008804B6"/>
    <w:rsid w:val="00882E00"/>
    <w:rsid w:val="00897AB0"/>
    <w:rsid w:val="008A3553"/>
    <w:rsid w:val="009003D1"/>
    <w:rsid w:val="00947A50"/>
    <w:rsid w:val="00A905AC"/>
    <w:rsid w:val="00AE149B"/>
    <w:rsid w:val="00B1255C"/>
    <w:rsid w:val="00B32FF9"/>
    <w:rsid w:val="00B8409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D43C094"/>
  <w15:chartTrackingRefBased/>
  <w15:docId w15:val="{035B6151-5E7A-4B70-BEFB-8500891D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307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2001-02-10T14:28:00Z</cp:lastPrinted>
  <dcterms:created xsi:type="dcterms:W3CDTF">2024-09-17T06:38:00Z</dcterms:created>
  <dcterms:modified xsi:type="dcterms:W3CDTF">2024-09-17T06:38:00Z</dcterms:modified>
</cp:coreProperties>
</file>