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120C" w:rsidRPr="0035120C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35120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120C">
        <w:rPr>
          <w:rFonts w:ascii="Arial" w:hAnsi="Arial" w:cs="Arial"/>
        </w:rPr>
        <w:t>Szpital Specjalistyczny im. Stefana Żeromskiego SPZOZ w Krakowie</w:t>
      </w:r>
    </w:p>
    <w:p w:rsidR="005D05C3" w:rsidRPr="0012157F" w:rsidRDefault="0035120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120C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35120C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35120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5120C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35120C">
        <w:rPr>
          <w:rFonts w:ascii="Arial" w:hAnsi="Arial" w:cs="Arial"/>
        </w:rPr>
        <w:t>Kraków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120C" w:rsidRPr="0012157F" w:rsidTr="00265A7F">
        <w:tc>
          <w:tcPr>
            <w:tcW w:w="9104" w:type="dxa"/>
            <w:shd w:val="clear" w:color="auto" w:fill="D9D9D9"/>
          </w:tcPr>
          <w:p w:rsidR="0035120C" w:rsidRPr="0012157F" w:rsidRDefault="0035120C" w:rsidP="00265A7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5120C" w:rsidRPr="00094F76" w:rsidRDefault="0035120C" w:rsidP="00265A7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5120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5120C" w:rsidRPr="004B5FB1" w:rsidRDefault="0035120C" w:rsidP="00265A7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35120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12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istniejącego naziemnego lądowiska dla śmigłowców ratunkowych "KRAKÓW - SZPITAL SPECJALISTYCZNY IM. STEFANA ŻEROMSKIEGO" w celu dostosowania do aktualnie obowiązujących przepisów.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120C" w:rsidRPr="00A2540E" w:rsidTr="00265A7F">
        <w:tc>
          <w:tcPr>
            <w:tcW w:w="2269" w:type="dxa"/>
            <w:shd w:val="clear" w:color="auto" w:fill="auto"/>
          </w:tcPr>
          <w:p w:rsidR="0035120C" w:rsidRPr="00A2540E" w:rsidRDefault="0035120C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120C" w:rsidRPr="00A2540E" w:rsidRDefault="0035120C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12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120C" w:rsidRPr="0035120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5120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248C" w:rsidRDefault="0094248C" w:rsidP="0038231F">
      <w:pPr>
        <w:spacing w:after="0" w:line="240" w:lineRule="auto"/>
      </w:pPr>
      <w:r>
        <w:separator/>
      </w:r>
    </w:p>
  </w:endnote>
  <w:endnote w:type="continuationSeparator" w:id="0">
    <w:p w:rsidR="0094248C" w:rsidRDefault="009424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120C" w:rsidRDefault="003512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120C" w:rsidRDefault="003512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248C" w:rsidRDefault="0094248C" w:rsidP="0038231F">
      <w:pPr>
        <w:spacing w:after="0" w:line="240" w:lineRule="auto"/>
      </w:pPr>
      <w:r>
        <w:separator/>
      </w:r>
    </w:p>
  </w:footnote>
  <w:footnote w:type="continuationSeparator" w:id="0">
    <w:p w:rsidR="0094248C" w:rsidRDefault="009424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120C" w:rsidRDefault="00351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120C" w:rsidRDefault="00351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120C" w:rsidRDefault="003512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552279">
    <w:abstractNumId w:val="12"/>
  </w:num>
  <w:num w:numId="2" w16cid:durableId="1652950037">
    <w:abstractNumId w:val="0"/>
  </w:num>
  <w:num w:numId="3" w16cid:durableId="1437940682">
    <w:abstractNumId w:val="11"/>
  </w:num>
  <w:num w:numId="4" w16cid:durableId="1740250382">
    <w:abstractNumId w:val="16"/>
  </w:num>
  <w:num w:numId="5" w16cid:durableId="1446536224">
    <w:abstractNumId w:val="13"/>
  </w:num>
  <w:num w:numId="6" w16cid:durableId="1952473382">
    <w:abstractNumId w:val="10"/>
  </w:num>
  <w:num w:numId="7" w16cid:durableId="867763773">
    <w:abstractNumId w:val="1"/>
  </w:num>
  <w:num w:numId="8" w16cid:durableId="303394614">
    <w:abstractNumId w:val="6"/>
  </w:num>
  <w:num w:numId="9" w16cid:durableId="1092167992">
    <w:abstractNumId w:val="4"/>
  </w:num>
  <w:num w:numId="10" w16cid:durableId="223490894">
    <w:abstractNumId w:val="7"/>
  </w:num>
  <w:num w:numId="11" w16cid:durableId="1716275943">
    <w:abstractNumId w:val="5"/>
  </w:num>
  <w:num w:numId="12" w16cid:durableId="1282153257">
    <w:abstractNumId w:val="9"/>
  </w:num>
  <w:num w:numId="13" w16cid:durableId="738675008">
    <w:abstractNumId w:val="3"/>
  </w:num>
  <w:num w:numId="14" w16cid:durableId="1737628347">
    <w:abstractNumId w:val="2"/>
  </w:num>
  <w:num w:numId="15" w16cid:durableId="505364813">
    <w:abstractNumId w:val="15"/>
  </w:num>
  <w:num w:numId="16" w16cid:durableId="2047826470">
    <w:abstractNumId w:val="8"/>
  </w:num>
  <w:num w:numId="17" w16cid:durableId="4835509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48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20C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248C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8618C80-F063-4B65-B206-4F8C18F6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2024-08-29T10:17:00Z</dcterms:created>
  <dcterms:modified xsi:type="dcterms:W3CDTF">2024-08-29T10:17:00Z</dcterms:modified>
</cp:coreProperties>
</file>