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2A18B6" w14:textId="77777777" w:rsidR="00DA2893" w:rsidRPr="00192CEF" w:rsidRDefault="00DA2893" w:rsidP="0007005A">
      <w:pPr>
        <w:pStyle w:val="pkt"/>
        <w:spacing w:line="276" w:lineRule="auto"/>
        <w:ind w:left="0" w:firstLine="0"/>
        <w:rPr>
          <w:b/>
        </w:rPr>
      </w:pPr>
      <w:r w:rsidRPr="00192CEF">
        <w:rPr>
          <w:b/>
        </w:rPr>
        <w:t>Akademia Górniczo - Hutnicza</w:t>
      </w:r>
    </w:p>
    <w:p w14:paraId="3902BEEF" w14:textId="77777777" w:rsidR="00DA2893" w:rsidRPr="00192CEF" w:rsidRDefault="00DA2893" w:rsidP="0007005A">
      <w:pPr>
        <w:pStyle w:val="pkt"/>
        <w:spacing w:line="276" w:lineRule="auto"/>
        <w:ind w:left="0" w:firstLine="0"/>
        <w:rPr>
          <w:b/>
        </w:rPr>
      </w:pPr>
      <w:r w:rsidRPr="00192CEF">
        <w:rPr>
          <w:b/>
        </w:rPr>
        <w:t>im. Stanisława Staszica w Krakowie</w:t>
      </w:r>
    </w:p>
    <w:p w14:paraId="3963A5E0" w14:textId="77777777" w:rsidR="00EB7871" w:rsidRPr="00192CEF" w:rsidRDefault="00DA2893" w:rsidP="0007005A">
      <w:pPr>
        <w:pStyle w:val="pkt"/>
        <w:spacing w:line="276" w:lineRule="auto"/>
        <w:ind w:left="0" w:firstLine="0"/>
        <w:rPr>
          <w:b/>
        </w:rPr>
      </w:pPr>
      <w:r w:rsidRPr="00192CEF">
        <w:rPr>
          <w:b/>
        </w:rPr>
        <w:t>Dział Zamówień Publicznych</w:t>
      </w:r>
    </w:p>
    <w:p w14:paraId="3EDF4E0E" w14:textId="77777777" w:rsidR="00EB7871" w:rsidRPr="00192CEF" w:rsidRDefault="00DA2893" w:rsidP="0007005A">
      <w:pPr>
        <w:pStyle w:val="pkt"/>
        <w:spacing w:line="276" w:lineRule="auto"/>
        <w:ind w:left="0" w:firstLine="0"/>
        <w:rPr>
          <w:bCs/>
        </w:rPr>
      </w:pPr>
      <w:r w:rsidRPr="00192CEF">
        <w:rPr>
          <w:bCs/>
        </w:rPr>
        <w:t>Al. Mickiewicza</w:t>
      </w:r>
      <w:r w:rsidR="00EB7871" w:rsidRPr="00192CEF">
        <w:rPr>
          <w:bCs/>
        </w:rPr>
        <w:t xml:space="preserve"> </w:t>
      </w:r>
      <w:r w:rsidRPr="00192CEF">
        <w:rPr>
          <w:bCs/>
        </w:rPr>
        <w:t>30</w:t>
      </w:r>
      <w:r w:rsidR="00EB7871" w:rsidRPr="00192CEF">
        <w:rPr>
          <w:bCs/>
        </w:rPr>
        <w:t xml:space="preserve"> </w:t>
      </w:r>
    </w:p>
    <w:p w14:paraId="17C23419" w14:textId="77777777" w:rsidR="00EB7871" w:rsidRPr="00192CEF" w:rsidRDefault="00DA2893" w:rsidP="0007005A">
      <w:pPr>
        <w:pStyle w:val="pkt"/>
        <w:spacing w:line="276" w:lineRule="auto"/>
        <w:ind w:left="0" w:firstLine="0"/>
        <w:rPr>
          <w:b/>
        </w:rPr>
      </w:pPr>
      <w:r w:rsidRPr="00192CEF">
        <w:rPr>
          <w:bCs/>
        </w:rPr>
        <w:t>30-059</w:t>
      </w:r>
      <w:r w:rsidR="00EB7871" w:rsidRPr="00192CEF">
        <w:rPr>
          <w:bCs/>
        </w:rPr>
        <w:t xml:space="preserve"> </w:t>
      </w:r>
      <w:r w:rsidRPr="00192CEF">
        <w:rPr>
          <w:bCs/>
        </w:rPr>
        <w:t>Kraków</w:t>
      </w:r>
    </w:p>
    <w:p w14:paraId="105561BA" w14:textId="77777777" w:rsidR="00EB7871" w:rsidRPr="00192CEF" w:rsidRDefault="00EB7871" w:rsidP="0007005A">
      <w:pPr>
        <w:pStyle w:val="pkt"/>
        <w:spacing w:line="276" w:lineRule="auto"/>
      </w:pPr>
    </w:p>
    <w:p w14:paraId="3692CA5A" w14:textId="77777777" w:rsidR="00EB7871" w:rsidRPr="00192CEF" w:rsidRDefault="00EB7871" w:rsidP="0007005A">
      <w:pPr>
        <w:pStyle w:val="pkt"/>
        <w:spacing w:line="276" w:lineRule="auto"/>
      </w:pPr>
    </w:p>
    <w:p w14:paraId="3869B7DC" w14:textId="77777777" w:rsidR="00EB7871" w:rsidRPr="00192CEF" w:rsidRDefault="00EB7871" w:rsidP="0007005A">
      <w:pPr>
        <w:pStyle w:val="pkt"/>
        <w:spacing w:line="276" w:lineRule="auto"/>
      </w:pPr>
    </w:p>
    <w:p w14:paraId="4ABF529B" w14:textId="294F019A" w:rsidR="00EB7871" w:rsidRPr="00192CEF" w:rsidRDefault="00EB7871" w:rsidP="0007005A">
      <w:pPr>
        <w:pStyle w:val="pkt"/>
        <w:tabs>
          <w:tab w:val="right" w:pos="9214"/>
        </w:tabs>
        <w:spacing w:after="840" w:line="276" w:lineRule="auto"/>
        <w:ind w:left="0" w:firstLine="0"/>
      </w:pPr>
      <w:r w:rsidRPr="00192CEF">
        <w:rPr>
          <w:bCs/>
        </w:rPr>
        <w:t>Znak sprawy:</w:t>
      </w:r>
      <w:r w:rsidRPr="00192CEF">
        <w:rPr>
          <w:b/>
        </w:rPr>
        <w:t xml:space="preserve"> </w:t>
      </w:r>
      <w:r w:rsidR="00DA2893" w:rsidRPr="00192CEF">
        <w:rPr>
          <w:b/>
        </w:rPr>
        <w:t>DE-dzp.272-</w:t>
      </w:r>
      <w:r w:rsidR="007E1421">
        <w:rPr>
          <w:b/>
        </w:rPr>
        <w:t>458</w:t>
      </w:r>
      <w:r w:rsidR="00DA2893" w:rsidRPr="00192CEF">
        <w:rPr>
          <w:b/>
        </w:rPr>
        <w:t>/24</w:t>
      </w:r>
      <w:r w:rsidRPr="00192CEF">
        <w:tab/>
      </w:r>
      <w:r w:rsidR="00DA2893" w:rsidRPr="00192CEF">
        <w:t>Kraków</w:t>
      </w:r>
      <w:r w:rsidRPr="00192CEF">
        <w:t xml:space="preserve">, </w:t>
      </w:r>
      <w:r w:rsidR="00DA2893" w:rsidRPr="00192CEF">
        <w:t>2024-</w:t>
      </w:r>
      <w:r w:rsidR="007E1421">
        <w:t>0</w:t>
      </w:r>
      <w:r w:rsidR="00A042B1">
        <w:t>9-04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277E7E" w:rsidRPr="00192CEF" w14:paraId="29DB833A"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8D0DC6D" w14:textId="77777777" w:rsidR="00277E7E" w:rsidRPr="00192CEF" w:rsidRDefault="00277E7E" w:rsidP="0007005A">
            <w:pPr>
              <w:pStyle w:val="Tytu"/>
              <w:spacing w:line="276" w:lineRule="auto"/>
              <w:rPr>
                <w:rFonts w:cs="Times New Roman"/>
              </w:rPr>
            </w:pPr>
            <w:r w:rsidRPr="00192CEF">
              <w:rPr>
                <w:rFonts w:cs="Times New Roman"/>
              </w:rPr>
              <w:t>SPECYFIKACJA WARUNKÓW ZAMÓWIENIA</w:t>
            </w:r>
          </w:p>
          <w:p w14:paraId="6FA50C73" w14:textId="77777777" w:rsidR="00277E7E" w:rsidRPr="00192CEF" w:rsidRDefault="00277E7E" w:rsidP="0007005A">
            <w:pPr>
              <w:keepNext/>
              <w:suppressAutoHyphens/>
              <w:spacing w:after="240" w:line="276" w:lineRule="auto"/>
              <w:jc w:val="center"/>
              <w:outlineLvl w:val="1"/>
              <w:rPr>
                <w:b/>
                <w:lang w:eastAsia="ar-SA"/>
              </w:rPr>
            </w:pPr>
            <w:r w:rsidRPr="00192CEF">
              <w:rPr>
                <w:lang w:eastAsia="ar-SA"/>
              </w:rPr>
              <w:t>zwana dalej</w:t>
            </w:r>
            <w:r w:rsidRPr="00192CEF">
              <w:rPr>
                <w:b/>
                <w:lang w:eastAsia="ar-SA"/>
              </w:rPr>
              <w:t xml:space="preserve"> (SWZ)</w:t>
            </w:r>
          </w:p>
        </w:tc>
      </w:tr>
    </w:tbl>
    <w:p w14:paraId="322F0F48" w14:textId="77777777" w:rsidR="00E8547C" w:rsidRPr="00192CEF" w:rsidRDefault="00E8547C" w:rsidP="00E8547C">
      <w:pPr>
        <w:jc w:val="center"/>
        <w:rPr>
          <w:b/>
          <w:sz w:val="28"/>
          <w:szCs w:val="28"/>
        </w:rPr>
      </w:pPr>
    </w:p>
    <w:p w14:paraId="499F7637" w14:textId="77777777" w:rsidR="00E8547C" w:rsidRPr="00192CEF" w:rsidRDefault="00E8547C" w:rsidP="00E8547C">
      <w:pPr>
        <w:jc w:val="center"/>
        <w:rPr>
          <w:b/>
          <w:sz w:val="28"/>
          <w:szCs w:val="28"/>
        </w:rPr>
      </w:pPr>
    </w:p>
    <w:p w14:paraId="427D2DCF" w14:textId="0FCE5910" w:rsidR="00E8547C" w:rsidRPr="00192CEF" w:rsidRDefault="00192CEF" w:rsidP="00E8547C">
      <w:pPr>
        <w:jc w:val="center"/>
        <w:rPr>
          <w:b/>
          <w:sz w:val="28"/>
          <w:szCs w:val="28"/>
        </w:rPr>
      </w:pPr>
      <w:bookmarkStart w:id="0" w:name="_Hlk172114854"/>
      <w:r w:rsidRPr="00192CEF">
        <w:rPr>
          <w:b/>
          <w:sz w:val="28"/>
          <w:szCs w:val="28"/>
        </w:rPr>
        <w:t xml:space="preserve">Dostawa stanowiska laboratoryjnego z urządzeniami </w:t>
      </w:r>
      <w:r w:rsidR="00E8547C" w:rsidRPr="00192CEF">
        <w:rPr>
          <w:b/>
          <w:sz w:val="28"/>
          <w:szCs w:val="28"/>
        </w:rPr>
        <w:t xml:space="preserve"> – </w:t>
      </w:r>
      <w:r w:rsidR="007E1421">
        <w:rPr>
          <w:b/>
          <w:sz w:val="28"/>
          <w:szCs w:val="28"/>
        </w:rPr>
        <w:t>8szt</w:t>
      </w:r>
    </w:p>
    <w:p w14:paraId="04BA75C1" w14:textId="02976AAE" w:rsidR="003C61A4" w:rsidRPr="00192CEF" w:rsidRDefault="00E8547C" w:rsidP="00E8547C">
      <w:pPr>
        <w:jc w:val="center"/>
        <w:rPr>
          <w:b/>
          <w:sz w:val="28"/>
          <w:szCs w:val="28"/>
        </w:rPr>
      </w:pPr>
      <w:r w:rsidRPr="00192CEF">
        <w:rPr>
          <w:b/>
          <w:sz w:val="28"/>
          <w:szCs w:val="28"/>
        </w:rPr>
        <w:t>DE-dzp.272-</w:t>
      </w:r>
      <w:r w:rsidR="007E1421">
        <w:rPr>
          <w:b/>
          <w:sz w:val="28"/>
          <w:szCs w:val="28"/>
        </w:rPr>
        <w:t>458</w:t>
      </w:r>
      <w:r w:rsidRPr="00192CEF">
        <w:rPr>
          <w:b/>
          <w:sz w:val="28"/>
          <w:szCs w:val="28"/>
        </w:rPr>
        <w:t>/24</w:t>
      </w:r>
    </w:p>
    <w:bookmarkEnd w:id="0"/>
    <w:p w14:paraId="4B8D5BFA" w14:textId="77777777" w:rsidR="00EB7871" w:rsidRPr="00192CEF" w:rsidRDefault="00EB7871" w:rsidP="00E8547C">
      <w:pPr>
        <w:jc w:val="center"/>
        <w:rPr>
          <w:b/>
          <w:sz w:val="32"/>
          <w:szCs w:val="32"/>
        </w:rPr>
      </w:pPr>
    </w:p>
    <w:p w14:paraId="090E571F" w14:textId="77777777" w:rsidR="00EB7871" w:rsidRPr="00192CEF" w:rsidRDefault="00EB7871" w:rsidP="0007005A">
      <w:pPr>
        <w:spacing w:line="276" w:lineRule="auto"/>
        <w:jc w:val="center"/>
        <w:rPr>
          <w:b/>
          <w:sz w:val="32"/>
          <w:szCs w:val="32"/>
        </w:rPr>
      </w:pPr>
    </w:p>
    <w:p w14:paraId="0630F6D0" w14:textId="77777777" w:rsidR="00EB7871" w:rsidRPr="00192CEF" w:rsidRDefault="00EB7871" w:rsidP="0007005A">
      <w:pPr>
        <w:spacing w:line="276" w:lineRule="auto"/>
        <w:jc w:val="center"/>
        <w:rPr>
          <w:b/>
          <w:sz w:val="32"/>
          <w:szCs w:val="32"/>
        </w:rPr>
      </w:pPr>
    </w:p>
    <w:p w14:paraId="1F794608" w14:textId="77777777" w:rsidR="00EB7871" w:rsidRPr="00192CEF" w:rsidRDefault="00EB7871" w:rsidP="0007005A">
      <w:pPr>
        <w:spacing w:line="276" w:lineRule="auto"/>
        <w:jc w:val="center"/>
        <w:rPr>
          <w:b/>
          <w:sz w:val="32"/>
          <w:szCs w:val="32"/>
        </w:rPr>
      </w:pPr>
    </w:p>
    <w:p w14:paraId="0A806ACA" w14:textId="0CEC4140" w:rsidR="00020FF3" w:rsidRPr="00192CEF" w:rsidRDefault="00277E7E" w:rsidP="0007005A">
      <w:pPr>
        <w:spacing w:line="276" w:lineRule="auto"/>
        <w:jc w:val="both"/>
      </w:pPr>
      <w:r w:rsidRPr="00192CEF">
        <w:t xml:space="preserve">Postępowanie o udzielenie zamówienia prowadzone jest na podstawie ustawy z dnia 11 września 2019 r. Prawo zamówień publicznych </w:t>
      </w:r>
      <w:r w:rsidR="00DA2893" w:rsidRPr="00192CEF">
        <w:t>(</w:t>
      </w:r>
      <w:proofErr w:type="spellStart"/>
      <w:r w:rsidR="00DA2893" w:rsidRPr="00192CEF">
        <w:t>t.j</w:t>
      </w:r>
      <w:proofErr w:type="spellEnd"/>
      <w:r w:rsidR="00DA2893" w:rsidRPr="00192CEF">
        <w:t>. Dz. U. z 202</w:t>
      </w:r>
      <w:r w:rsidR="0020566B" w:rsidRPr="00192CEF">
        <w:t xml:space="preserve">3 </w:t>
      </w:r>
      <w:r w:rsidR="00DA2893" w:rsidRPr="00192CEF">
        <w:t xml:space="preserve">r. poz. </w:t>
      </w:r>
      <w:r w:rsidR="0020566B" w:rsidRPr="00192CEF">
        <w:t>1605</w:t>
      </w:r>
      <w:r w:rsidR="00DA2893" w:rsidRPr="00192CEF">
        <w:t>)</w:t>
      </w:r>
      <w:r w:rsidRPr="00192CEF">
        <w:t xml:space="preserve">, zwanej dalej ”ustawą </w:t>
      </w:r>
      <w:proofErr w:type="spellStart"/>
      <w:r w:rsidRPr="00192CEF">
        <w:t>Pzp</w:t>
      </w:r>
      <w:proofErr w:type="spellEnd"/>
      <w:r w:rsidRPr="00192CEF">
        <w:t xml:space="preserve">”. Wartość szacunkowa zamówienia </w:t>
      </w:r>
      <w:r w:rsidR="00192F39" w:rsidRPr="00192CEF">
        <w:t>jest niższa od</w:t>
      </w:r>
      <w:r w:rsidRPr="00192CEF">
        <w:t xml:space="preserve"> progów unijnych określonych na podstawie art. 3 ustawy </w:t>
      </w:r>
      <w:proofErr w:type="spellStart"/>
      <w:r w:rsidRPr="00192CEF">
        <w:t>Pzp</w:t>
      </w:r>
      <w:proofErr w:type="spellEnd"/>
      <w:r w:rsidR="00627ED2" w:rsidRPr="00192CEF">
        <w:t>.</w:t>
      </w:r>
    </w:p>
    <w:p w14:paraId="7B8D7E9A" w14:textId="77777777" w:rsidR="00EB7871" w:rsidRPr="00192CEF" w:rsidRDefault="00EB7871" w:rsidP="0007005A">
      <w:pPr>
        <w:spacing w:line="276" w:lineRule="auto"/>
        <w:jc w:val="both"/>
      </w:pPr>
    </w:p>
    <w:p w14:paraId="7E3ED520" w14:textId="77777777" w:rsidR="00EB7871" w:rsidRPr="00192CEF" w:rsidRDefault="00EB7871" w:rsidP="0007005A">
      <w:pPr>
        <w:spacing w:line="276" w:lineRule="auto"/>
        <w:jc w:val="both"/>
      </w:pPr>
    </w:p>
    <w:p w14:paraId="4B831E24" w14:textId="77777777" w:rsidR="00277E7E" w:rsidRPr="00192CEF" w:rsidRDefault="00277E7E" w:rsidP="0007005A">
      <w:pPr>
        <w:spacing w:line="276" w:lineRule="auto"/>
        <w:jc w:val="both"/>
      </w:pPr>
    </w:p>
    <w:p w14:paraId="00282C1D" w14:textId="77777777" w:rsidR="00277E7E" w:rsidRPr="00192CEF" w:rsidRDefault="00277E7E" w:rsidP="0007005A">
      <w:pPr>
        <w:spacing w:line="276" w:lineRule="auto"/>
        <w:jc w:val="both"/>
      </w:pPr>
    </w:p>
    <w:p w14:paraId="203110A1" w14:textId="77777777" w:rsidR="00EB7871" w:rsidRPr="00192CEF" w:rsidRDefault="00EB7871" w:rsidP="0007005A">
      <w:pPr>
        <w:spacing w:line="276" w:lineRule="auto"/>
        <w:jc w:val="both"/>
      </w:pPr>
    </w:p>
    <w:p w14:paraId="0A4AC342" w14:textId="77777777" w:rsidR="0020566B" w:rsidRPr="00192CEF" w:rsidRDefault="0020566B" w:rsidP="0007005A">
      <w:pPr>
        <w:spacing w:line="276" w:lineRule="auto"/>
        <w:jc w:val="both"/>
      </w:pPr>
    </w:p>
    <w:p w14:paraId="6A0C64EA" w14:textId="77777777" w:rsidR="0020566B" w:rsidRPr="00192CEF" w:rsidRDefault="0020566B" w:rsidP="0007005A">
      <w:pPr>
        <w:spacing w:line="276" w:lineRule="auto"/>
        <w:jc w:val="both"/>
      </w:pPr>
    </w:p>
    <w:p w14:paraId="240435C4" w14:textId="77777777" w:rsidR="0020566B" w:rsidRPr="00192CEF" w:rsidRDefault="0020566B" w:rsidP="0007005A">
      <w:pPr>
        <w:spacing w:line="276" w:lineRule="auto"/>
        <w:jc w:val="both"/>
      </w:pPr>
    </w:p>
    <w:p w14:paraId="26DD3CA0" w14:textId="77777777" w:rsidR="0020566B" w:rsidRPr="00192CEF" w:rsidRDefault="0020566B" w:rsidP="0007005A">
      <w:pPr>
        <w:spacing w:line="276" w:lineRule="auto"/>
        <w:jc w:val="both"/>
      </w:pPr>
    </w:p>
    <w:p w14:paraId="07F0C5EE" w14:textId="77777777" w:rsidR="0020566B" w:rsidRPr="00192CEF" w:rsidRDefault="0020566B" w:rsidP="0007005A">
      <w:pPr>
        <w:spacing w:line="276" w:lineRule="auto"/>
        <w:jc w:val="both"/>
      </w:pPr>
    </w:p>
    <w:p w14:paraId="20E70C0E" w14:textId="77777777" w:rsidR="0020566B" w:rsidRPr="00192CEF" w:rsidRDefault="0020566B" w:rsidP="0007005A">
      <w:pPr>
        <w:spacing w:line="276" w:lineRule="auto"/>
        <w:jc w:val="both"/>
      </w:pPr>
    </w:p>
    <w:p w14:paraId="7EBE719A" w14:textId="77777777" w:rsidR="0020566B" w:rsidRPr="00192CEF" w:rsidRDefault="0020566B" w:rsidP="0007005A">
      <w:pPr>
        <w:spacing w:line="276" w:lineRule="auto"/>
        <w:jc w:val="both"/>
      </w:pPr>
    </w:p>
    <w:p w14:paraId="3E13C0D0" w14:textId="77777777" w:rsidR="0020566B" w:rsidRPr="00192CEF" w:rsidRDefault="0020566B" w:rsidP="0007005A">
      <w:pPr>
        <w:spacing w:line="276" w:lineRule="auto"/>
        <w:jc w:val="both"/>
      </w:pPr>
    </w:p>
    <w:p w14:paraId="1557BDE5" w14:textId="77777777" w:rsidR="00EB7871" w:rsidRPr="00192CEF" w:rsidRDefault="00EB7871" w:rsidP="0007005A">
      <w:pPr>
        <w:spacing w:line="276" w:lineRule="auto"/>
        <w:jc w:val="both"/>
      </w:pPr>
    </w:p>
    <w:p w14:paraId="0BADB317" w14:textId="77777777" w:rsidR="00F73814" w:rsidRPr="00192CEF" w:rsidRDefault="00F73814" w:rsidP="00DB4EFB">
      <w:pPr>
        <w:numPr>
          <w:ilvl w:val="0"/>
          <w:numId w:val="3"/>
        </w:numPr>
        <w:tabs>
          <w:tab w:val="left" w:pos="-864"/>
        </w:tabs>
        <w:suppressAutoHyphens/>
        <w:autoSpaceDN w:val="0"/>
        <w:jc w:val="both"/>
        <w:outlineLvl w:val="0"/>
        <w:rPr>
          <w:b/>
          <w:bCs/>
          <w:caps/>
          <w:kern w:val="3"/>
          <w:sz w:val="22"/>
          <w:szCs w:val="22"/>
        </w:rPr>
      </w:pPr>
      <w:bookmarkStart w:id="1" w:name="_Toc258314242"/>
      <w:r w:rsidRPr="00192CEF">
        <w:rPr>
          <w:b/>
          <w:bCs/>
          <w:caps/>
          <w:kern w:val="3"/>
          <w:sz w:val="22"/>
          <w:szCs w:val="22"/>
        </w:rPr>
        <w:t>Nazwa oraz adres Zamawiającego</w:t>
      </w:r>
    </w:p>
    <w:p w14:paraId="21BC3E24" w14:textId="77777777" w:rsidR="00F73814" w:rsidRPr="00192CEF" w:rsidRDefault="00F73814" w:rsidP="00F73814">
      <w:pPr>
        <w:suppressAutoHyphens/>
        <w:autoSpaceDN w:val="0"/>
        <w:ind w:left="360"/>
        <w:rPr>
          <w:sz w:val="22"/>
          <w:szCs w:val="22"/>
        </w:rPr>
      </w:pPr>
      <w:r w:rsidRPr="00192CEF">
        <w:rPr>
          <w:sz w:val="22"/>
          <w:szCs w:val="22"/>
        </w:rPr>
        <w:t xml:space="preserve"> Akademia Górniczo - Hutnicza im. Stanisława Staszica w Krakowie,</w:t>
      </w:r>
    </w:p>
    <w:p w14:paraId="4DA8BB2D" w14:textId="77777777" w:rsidR="00F73814" w:rsidRPr="00192CEF" w:rsidRDefault="00F73814" w:rsidP="00F73814">
      <w:pPr>
        <w:suppressAutoHyphens/>
        <w:autoSpaceDN w:val="0"/>
        <w:ind w:left="360"/>
        <w:rPr>
          <w:sz w:val="22"/>
          <w:szCs w:val="22"/>
        </w:rPr>
      </w:pPr>
      <w:r w:rsidRPr="00192CEF">
        <w:rPr>
          <w:sz w:val="22"/>
          <w:szCs w:val="22"/>
        </w:rPr>
        <w:t xml:space="preserve"> al. Mickiewicza 30 </w:t>
      </w:r>
    </w:p>
    <w:p w14:paraId="5D218DDB" w14:textId="77777777" w:rsidR="00F73814" w:rsidRPr="00192CEF" w:rsidRDefault="00F73814" w:rsidP="00F73814">
      <w:pPr>
        <w:suppressAutoHyphens/>
        <w:autoSpaceDN w:val="0"/>
        <w:ind w:left="360"/>
        <w:rPr>
          <w:sz w:val="22"/>
          <w:szCs w:val="22"/>
        </w:rPr>
      </w:pPr>
      <w:r w:rsidRPr="00192CEF">
        <w:rPr>
          <w:sz w:val="22"/>
          <w:szCs w:val="22"/>
        </w:rPr>
        <w:t xml:space="preserve"> 30-059 Kraków</w:t>
      </w:r>
    </w:p>
    <w:p w14:paraId="6B4BE299" w14:textId="77777777" w:rsidR="00F73814" w:rsidRPr="00192CEF" w:rsidRDefault="00F73814" w:rsidP="00F73814">
      <w:pPr>
        <w:suppressAutoHyphens/>
        <w:autoSpaceDN w:val="0"/>
        <w:ind w:left="360"/>
        <w:rPr>
          <w:sz w:val="22"/>
          <w:szCs w:val="22"/>
        </w:rPr>
      </w:pPr>
      <w:r w:rsidRPr="00192CEF">
        <w:rPr>
          <w:sz w:val="22"/>
          <w:szCs w:val="22"/>
        </w:rPr>
        <w:t xml:space="preserve"> Tel.: 0-12 617-35-95</w:t>
      </w:r>
    </w:p>
    <w:p w14:paraId="5940F1D4" w14:textId="77777777" w:rsidR="00F73814" w:rsidRPr="00192CEF" w:rsidRDefault="00F73814" w:rsidP="00F73814">
      <w:pPr>
        <w:suppressAutoHyphens/>
        <w:autoSpaceDN w:val="0"/>
        <w:ind w:left="360"/>
        <w:rPr>
          <w:sz w:val="22"/>
          <w:szCs w:val="22"/>
        </w:rPr>
      </w:pPr>
      <w:r w:rsidRPr="00192CEF">
        <w:rPr>
          <w:sz w:val="22"/>
          <w:szCs w:val="22"/>
        </w:rPr>
        <w:t xml:space="preserve"> Adres poczty elektronicznej: </w:t>
      </w:r>
      <w:r w:rsidRPr="00192CEF">
        <w:rPr>
          <w:color w:val="0000FF"/>
          <w:sz w:val="22"/>
          <w:szCs w:val="22"/>
        </w:rPr>
        <w:t>dzp@agh.edu.pl</w:t>
      </w:r>
    </w:p>
    <w:p w14:paraId="2B8A41BC" w14:textId="77777777" w:rsidR="00F73814" w:rsidRPr="00192CEF" w:rsidRDefault="00F73814" w:rsidP="00F73814">
      <w:pPr>
        <w:suppressAutoHyphens/>
        <w:autoSpaceDN w:val="0"/>
        <w:ind w:left="426"/>
        <w:jc w:val="both"/>
        <w:rPr>
          <w:sz w:val="22"/>
          <w:szCs w:val="22"/>
        </w:rPr>
      </w:pPr>
      <w:r w:rsidRPr="00192CEF">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8" w:history="1">
        <w:r w:rsidRPr="00192CEF">
          <w:rPr>
            <w:color w:val="0563C1"/>
            <w:sz w:val="22"/>
            <w:szCs w:val="22"/>
            <w:u w:val="single"/>
          </w:rPr>
          <w:t>www.dzp.agh.edu.pl</w:t>
        </w:r>
      </w:hyperlink>
      <w:r w:rsidRPr="00192CEF">
        <w:rPr>
          <w:sz w:val="22"/>
          <w:szCs w:val="22"/>
        </w:rPr>
        <w:t>.</w:t>
      </w:r>
    </w:p>
    <w:p w14:paraId="72089C77" w14:textId="77777777" w:rsidR="00F73814" w:rsidRPr="00F913DC" w:rsidRDefault="00F73814" w:rsidP="00F73814">
      <w:pPr>
        <w:suppressAutoHyphens/>
        <w:autoSpaceDN w:val="0"/>
        <w:ind w:left="426"/>
        <w:jc w:val="both"/>
        <w:rPr>
          <w:sz w:val="22"/>
          <w:szCs w:val="22"/>
        </w:rPr>
      </w:pPr>
      <w:r w:rsidRPr="00192CEF">
        <w:rPr>
          <w:sz w:val="22"/>
          <w:szCs w:val="22"/>
        </w:rPr>
        <w:t xml:space="preserve">Jednostka </w:t>
      </w:r>
      <w:r w:rsidRPr="00F913DC">
        <w:rPr>
          <w:sz w:val="22"/>
          <w:szCs w:val="22"/>
        </w:rPr>
        <w:t xml:space="preserve">prowadząca sprawę: </w:t>
      </w:r>
    </w:p>
    <w:p w14:paraId="4F6772E5" w14:textId="77777777" w:rsidR="00F73814" w:rsidRPr="00F913DC" w:rsidRDefault="00F73814" w:rsidP="00F73814">
      <w:pPr>
        <w:suppressAutoHyphens/>
        <w:autoSpaceDN w:val="0"/>
        <w:ind w:left="426"/>
        <w:jc w:val="both"/>
        <w:rPr>
          <w:sz w:val="22"/>
          <w:szCs w:val="22"/>
        </w:rPr>
      </w:pPr>
      <w:r w:rsidRPr="00F913DC">
        <w:rPr>
          <w:sz w:val="22"/>
          <w:szCs w:val="22"/>
        </w:rPr>
        <w:t xml:space="preserve">Dział zamówień publicznych, al. Mickiewicza 30, 30-059 Kraków, pawilon C-2, pok. 117, pracuje od poniedziałku do piątku w godzinach od 7:30 do 15:30, z wyłączeniem dni ustawowo wolnych od pracy. </w:t>
      </w:r>
    </w:p>
    <w:p w14:paraId="4EAFAA29" w14:textId="77777777" w:rsidR="00F73814" w:rsidRPr="00F913DC" w:rsidRDefault="00F73814" w:rsidP="00DB4EFB">
      <w:pPr>
        <w:numPr>
          <w:ilvl w:val="0"/>
          <w:numId w:val="3"/>
        </w:numPr>
        <w:tabs>
          <w:tab w:val="left" w:pos="-864"/>
        </w:tabs>
        <w:suppressAutoHyphens/>
        <w:autoSpaceDN w:val="0"/>
        <w:jc w:val="both"/>
        <w:outlineLvl w:val="0"/>
        <w:rPr>
          <w:b/>
          <w:bCs/>
          <w:caps/>
          <w:kern w:val="3"/>
          <w:sz w:val="22"/>
          <w:szCs w:val="22"/>
        </w:rPr>
      </w:pPr>
      <w:bookmarkStart w:id="2" w:name="_Toc258314243"/>
      <w:r w:rsidRPr="00F913DC">
        <w:rPr>
          <w:b/>
          <w:bCs/>
          <w:caps/>
          <w:kern w:val="3"/>
          <w:sz w:val="22"/>
          <w:szCs w:val="22"/>
        </w:rPr>
        <w:t>Tryb udzielenia zamówienia</w:t>
      </w:r>
      <w:bookmarkEnd w:id="2"/>
    </w:p>
    <w:p w14:paraId="441FC11C" w14:textId="77777777" w:rsidR="00F73814" w:rsidRPr="00F913DC" w:rsidRDefault="00F73814" w:rsidP="00F73814">
      <w:pPr>
        <w:suppressAutoHyphens/>
        <w:autoSpaceDN w:val="0"/>
        <w:ind w:left="426" w:firstLine="5"/>
        <w:jc w:val="both"/>
        <w:rPr>
          <w:sz w:val="22"/>
          <w:szCs w:val="22"/>
        </w:rPr>
      </w:pPr>
      <w:r w:rsidRPr="00F913DC">
        <w:rPr>
          <w:sz w:val="22"/>
          <w:szCs w:val="22"/>
        </w:rPr>
        <w:t xml:space="preserve">Postępowanie o udzielenie zamówienia prowadzone jest w </w:t>
      </w:r>
      <w:r w:rsidRPr="00F913DC">
        <w:rPr>
          <w:b/>
          <w:bCs/>
          <w:sz w:val="22"/>
          <w:szCs w:val="22"/>
        </w:rPr>
        <w:t>trybie</w:t>
      </w:r>
      <w:r w:rsidRPr="00F913DC">
        <w:rPr>
          <w:sz w:val="22"/>
          <w:szCs w:val="22"/>
        </w:rPr>
        <w:t xml:space="preserve"> </w:t>
      </w:r>
      <w:r w:rsidRPr="00F913DC">
        <w:rPr>
          <w:b/>
          <w:bCs/>
          <w:sz w:val="22"/>
          <w:szCs w:val="22"/>
        </w:rPr>
        <w:t>podstawowym bez negocjacji</w:t>
      </w:r>
      <w:r w:rsidRPr="00F913DC">
        <w:rPr>
          <w:sz w:val="22"/>
          <w:szCs w:val="22"/>
        </w:rPr>
        <w:t xml:space="preserve">, o którym mowa w art. 275 pkt 1 ustawy </w:t>
      </w:r>
      <w:proofErr w:type="spellStart"/>
      <w:r w:rsidRPr="00F913DC">
        <w:rPr>
          <w:sz w:val="22"/>
          <w:szCs w:val="22"/>
        </w:rPr>
        <w:t>Pzp</w:t>
      </w:r>
      <w:proofErr w:type="spellEnd"/>
      <w:r w:rsidRPr="00F913DC">
        <w:rPr>
          <w:sz w:val="22"/>
          <w:szCs w:val="22"/>
        </w:rPr>
        <w:t>.</w:t>
      </w:r>
    </w:p>
    <w:p w14:paraId="11401D53" w14:textId="77777777" w:rsidR="00F73814" w:rsidRPr="00F913DC" w:rsidRDefault="00F73814" w:rsidP="00DB4EFB">
      <w:pPr>
        <w:numPr>
          <w:ilvl w:val="0"/>
          <w:numId w:val="3"/>
        </w:numPr>
        <w:tabs>
          <w:tab w:val="left" w:pos="-864"/>
        </w:tabs>
        <w:suppressAutoHyphens/>
        <w:autoSpaceDN w:val="0"/>
        <w:jc w:val="both"/>
        <w:outlineLvl w:val="0"/>
        <w:rPr>
          <w:b/>
          <w:bCs/>
          <w:caps/>
          <w:kern w:val="3"/>
          <w:sz w:val="22"/>
          <w:szCs w:val="22"/>
        </w:rPr>
      </w:pPr>
      <w:bookmarkStart w:id="3" w:name="_Toc258314244"/>
      <w:r w:rsidRPr="00F913DC">
        <w:rPr>
          <w:b/>
          <w:bCs/>
          <w:caps/>
          <w:kern w:val="3"/>
          <w:sz w:val="22"/>
          <w:szCs w:val="22"/>
        </w:rPr>
        <w:t>informacje ogólne</w:t>
      </w:r>
    </w:p>
    <w:p w14:paraId="63B1BDEF" w14:textId="77777777" w:rsidR="00F73814" w:rsidRPr="00F913DC" w:rsidRDefault="00F73814" w:rsidP="00DB4EFB">
      <w:pPr>
        <w:numPr>
          <w:ilvl w:val="1"/>
          <w:numId w:val="3"/>
        </w:numPr>
        <w:suppressAutoHyphens/>
        <w:autoSpaceDN w:val="0"/>
        <w:jc w:val="both"/>
        <w:outlineLvl w:val="1"/>
        <w:rPr>
          <w:bCs/>
          <w:iCs/>
          <w:color w:val="000000"/>
          <w:sz w:val="22"/>
          <w:szCs w:val="22"/>
        </w:rPr>
      </w:pPr>
      <w:r w:rsidRPr="00F913DC">
        <w:rPr>
          <w:bCs/>
          <w:iCs/>
          <w:color w:val="000000"/>
          <w:sz w:val="22"/>
          <w:szCs w:val="22"/>
        </w:rPr>
        <w:t>Komunikacja w postępowaniu</w:t>
      </w:r>
    </w:p>
    <w:p w14:paraId="34D07049" w14:textId="77777777" w:rsidR="00F73814" w:rsidRPr="00F913DC" w:rsidRDefault="00F73814" w:rsidP="00DB4EFB">
      <w:pPr>
        <w:numPr>
          <w:ilvl w:val="1"/>
          <w:numId w:val="3"/>
        </w:numPr>
        <w:suppressAutoHyphens/>
        <w:autoSpaceDN w:val="0"/>
        <w:jc w:val="both"/>
        <w:outlineLvl w:val="1"/>
        <w:rPr>
          <w:bCs/>
          <w:iCs/>
          <w:color w:val="000000"/>
          <w:sz w:val="22"/>
          <w:szCs w:val="22"/>
        </w:rPr>
      </w:pPr>
      <w:r w:rsidRPr="00F913DC">
        <w:rPr>
          <w:bCs/>
          <w:iCs/>
          <w:color w:val="000000"/>
          <w:sz w:val="22"/>
          <w:szCs w:val="22"/>
        </w:rPr>
        <w:t xml:space="preserve">W niniejszym postępowaniu komunikacja między Zamawiającym a Wykonawcami odbywa się przy użyciu środków komunikacji elektronicznej, za pośrednictwem platformy on-line działającej pod adresem </w:t>
      </w:r>
      <w:r w:rsidRPr="00F913DC">
        <w:rPr>
          <w:bCs/>
          <w:iCs/>
          <w:color w:val="0000FF"/>
          <w:sz w:val="22"/>
          <w:szCs w:val="22"/>
          <w:u w:val="single"/>
        </w:rPr>
        <w:t>https://e-propublico.pl</w:t>
      </w:r>
      <w:r w:rsidRPr="00F913DC">
        <w:rPr>
          <w:bCs/>
          <w:iCs/>
          <w:color w:val="000000"/>
          <w:sz w:val="22"/>
          <w:szCs w:val="22"/>
        </w:rPr>
        <w:t xml:space="preserve"> (dalej jako: ”Platforma”) lub za pośrednictwem poczty elektronicznej dzp@agh.edu.pl</w:t>
      </w:r>
    </w:p>
    <w:p w14:paraId="3B708107" w14:textId="77777777" w:rsidR="00F73814" w:rsidRPr="00F913DC" w:rsidRDefault="00F73814" w:rsidP="00DB4EFB">
      <w:pPr>
        <w:numPr>
          <w:ilvl w:val="1"/>
          <w:numId w:val="3"/>
        </w:numPr>
        <w:suppressAutoHyphens/>
        <w:autoSpaceDN w:val="0"/>
        <w:jc w:val="both"/>
        <w:outlineLvl w:val="1"/>
        <w:rPr>
          <w:bCs/>
          <w:iCs/>
          <w:color w:val="000000"/>
          <w:sz w:val="22"/>
          <w:szCs w:val="22"/>
        </w:rPr>
      </w:pPr>
      <w:r w:rsidRPr="00F913DC">
        <w:rPr>
          <w:bCs/>
          <w:iCs/>
          <w:color w:val="000000"/>
          <w:sz w:val="22"/>
          <w:szCs w:val="22"/>
        </w:rPr>
        <w:t xml:space="preserve">Do spraw nieuregulowanych w niniejszej SWZ mają zastosowanie przepisy ustawy z dnia 11 września 2019 roku Prawo zamówień publicznych (Dz. U.  2023 r. poz. 1605 ze zm.) zwanej dalej „ustawą </w:t>
      </w:r>
      <w:proofErr w:type="spellStart"/>
      <w:r w:rsidRPr="00F913DC">
        <w:rPr>
          <w:bCs/>
          <w:iCs/>
          <w:color w:val="000000"/>
          <w:sz w:val="22"/>
          <w:szCs w:val="22"/>
        </w:rPr>
        <w:t>Pzp</w:t>
      </w:r>
      <w:proofErr w:type="spellEnd"/>
      <w:r w:rsidRPr="00F913DC">
        <w:rPr>
          <w:bCs/>
          <w:iCs/>
          <w:color w:val="000000"/>
          <w:sz w:val="22"/>
          <w:szCs w:val="22"/>
        </w:rPr>
        <w:t>” oraz aktów wykonawczych wydanych na jej podstawie. W zakresie nieuregulowanym przez ww. akty prawne stosuje się przepisy ustawy z dnia 23 kwietnia 1964 r. - Kodeks cywilny (Dz. U. z 2020 r. poz. 1740).</w:t>
      </w:r>
    </w:p>
    <w:p w14:paraId="6612C195" w14:textId="77777777" w:rsidR="00F73814" w:rsidRPr="00F913DC" w:rsidRDefault="00F73814" w:rsidP="00DB4EFB">
      <w:pPr>
        <w:numPr>
          <w:ilvl w:val="0"/>
          <w:numId w:val="3"/>
        </w:numPr>
        <w:tabs>
          <w:tab w:val="left" w:pos="-864"/>
        </w:tabs>
        <w:suppressAutoHyphens/>
        <w:autoSpaceDN w:val="0"/>
        <w:jc w:val="both"/>
        <w:outlineLvl w:val="0"/>
        <w:rPr>
          <w:b/>
          <w:bCs/>
          <w:caps/>
          <w:kern w:val="3"/>
          <w:sz w:val="22"/>
          <w:szCs w:val="22"/>
        </w:rPr>
      </w:pPr>
      <w:r w:rsidRPr="00F913DC">
        <w:rPr>
          <w:b/>
          <w:bCs/>
          <w:caps/>
          <w:kern w:val="3"/>
          <w:sz w:val="22"/>
          <w:szCs w:val="22"/>
        </w:rPr>
        <w:t>Opis przedmiotu zamówienia</w:t>
      </w:r>
      <w:bookmarkEnd w:id="3"/>
    </w:p>
    <w:p w14:paraId="39514026" w14:textId="5E4F5216" w:rsidR="00F913DC" w:rsidRPr="00F913DC" w:rsidRDefault="00F73814" w:rsidP="00DB4EFB">
      <w:pPr>
        <w:numPr>
          <w:ilvl w:val="1"/>
          <w:numId w:val="3"/>
        </w:numPr>
        <w:tabs>
          <w:tab w:val="left" w:pos="-864"/>
        </w:tabs>
        <w:suppressAutoHyphens/>
        <w:autoSpaceDN w:val="0"/>
        <w:spacing w:before="120"/>
        <w:jc w:val="both"/>
        <w:outlineLvl w:val="1"/>
        <w:rPr>
          <w:b/>
          <w:color w:val="00000A"/>
          <w:sz w:val="22"/>
          <w:szCs w:val="22"/>
        </w:rPr>
      </w:pPr>
      <w:r w:rsidRPr="00F913DC">
        <w:rPr>
          <w:bCs/>
          <w:iCs/>
          <w:color w:val="000000"/>
          <w:sz w:val="22"/>
          <w:szCs w:val="22"/>
          <w:lang w:val="x-none" w:eastAsia="x-none"/>
        </w:rPr>
        <w:t xml:space="preserve">Przedmiotem zamówienia jest </w:t>
      </w:r>
      <w:r w:rsidRPr="00F913DC">
        <w:rPr>
          <w:b/>
          <w:iCs/>
          <w:color w:val="000000"/>
          <w:sz w:val="22"/>
          <w:szCs w:val="22"/>
          <w:lang w:eastAsia="x-none"/>
        </w:rPr>
        <w:t>sprzedaż</w:t>
      </w:r>
      <w:bookmarkStart w:id="4" w:name="_Hlk106175115"/>
      <w:r w:rsidRPr="00F913DC">
        <w:rPr>
          <w:b/>
          <w:iCs/>
          <w:color w:val="000000"/>
          <w:sz w:val="22"/>
          <w:szCs w:val="22"/>
          <w:lang w:eastAsia="x-none"/>
        </w:rPr>
        <w:t xml:space="preserve"> </w:t>
      </w:r>
      <w:bookmarkEnd w:id="4"/>
      <w:r w:rsidRPr="00F913DC">
        <w:rPr>
          <w:b/>
          <w:iCs/>
          <w:color w:val="000000"/>
          <w:sz w:val="22"/>
          <w:szCs w:val="22"/>
          <w:lang w:eastAsia="x-none"/>
        </w:rPr>
        <w:t xml:space="preserve">i </w:t>
      </w:r>
      <w:r w:rsidR="00F913DC" w:rsidRPr="00F913DC">
        <w:rPr>
          <w:b/>
          <w:color w:val="00000A"/>
          <w:sz w:val="22"/>
          <w:szCs w:val="22"/>
        </w:rPr>
        <w:t xml:space="preserve">dostawa stanowiska laboratoryjnego z urządzeniami  – 8szt </w:t>
      </w:r>
      <w:r w:rsidR="000960AB">
        <w:rPr>
          <w:b/>
          <w:color w:val="00000A"/>
          <w:sz w:val="22"/>
          <w:szCs w:val="22"/>
        </w:rPr>
        <w:t xml:space="preserve">  </w:t>
      </w:r>
      <w:r w:rsidR="00F913DC" w:rsidRPr="00F913DC">
        <w:rPr>
          <w:b/>
          <w:color w:val="00000A"/>
          <w:sz w:val="22"/>
          <w:szCs w:val="22"/>
        </w:rPr>
        <w:t>DE-dzp.272-458/24</w:t>
      </w:r>
    </w:p>
    <w:p w14:paraId="78995B60" w14:textId="5527483F" w:rsidR="00F73814" w:rsidRPr="00F913DC" w:rsidRDefault="00F73814" w:rsidP="00F913DC">
      <w:pPr>
        <w:tabs>
          <w:tab w:val="left" w:pos="-864"/>
        </w:tabs>
        <w:suppressAutoHyphens/>
        <w:autoSpaceDN w:val="0"/>
        <w:spacing w:before="120"/>
        <w:ind w:left="680"/>
        <w:jc w:val="both"/>
        <w:outlineLvl w:val="1"/>
        <w:rPr>
          <w:bCs/>
          <w:iCs/>
          <w:color w:val="000000"/>
          <w:sz w:val="22"/>
          <w:szCs w:val="22"/>
          <w:lang w:eastAsia="x-none"/>
        </w:rPr>
      </w:pPr>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F73814" w:rsidRPr="00F913DC" w14:paraId="6A5C3448" w14:textId="77777777" w:rsidTr="00C320F8">
        <w:trPr>
          <w:trHeight w:val="70"/>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47198" w14:textId="14FA5FED" w:rsidR="007A2888" w:rsidRPr="00F913DC" w:rsidRDefault="00D70769" w:rsidP="00C320F8">
            <w:pPr>
              <w:tabs>
                <w:tab w:val="left" w:pos="8279"/>
                <w:tab w:val="left" w:pos="8988"/>
              </w:tabs>
              <w:rPr>
                <w:sz w:val="22"/>
                <w:szCs w:val="22"/>
              </w:rPr>
            </w:pPr>
            <w:r w:rsidRPr="00D70769">
              <w:rPr>
                <w:sz w:val="22"/>
                <w:szCs w:val="22"/>
              </w:rPr>
              <w:t>32424000-1</w:t>
            </w:r>
            <w:r>
              <w:rPr>
                <w:sz w:val="22"/>
                <w:szCs w:val="22"/>
              </w:rPr>
              <w:t xml:space="preserve"> - Urządzenia sieciowe</w:t>
            </w:r>
          </w:p>
          <w:p w14:paraId="12F4D0E8" w14:textId="77777777" w:rsidR="00D70769" w:rsidRDefault="000960AB" w:rsidP="00192CEF">
            <w:pPr>
              <w:autoSpaceDE w:val="0"/>
              <w:autoSpaceDN w:val="0"/>
              <w:adjustRightInd w:val="0"/>
              <w:rPr>
                <w:rFonts w:eastAsia="DejaVu-Sans"/>
                <w:b/>
                <w:bCs/>
                <w:sz w:val="22"/>
                <w:szCs w:val="22"/>
              </w:rPr>
            </w:pPr>
            <w:r w:rsidRPr="00BB056C">
              <w:rPr>
                <w:rFonts w:eastAsia="DejaVu-Sans"/>
                <w:b/>
                <w:bCs/>
                <w:sz w:val="22"/>
                <w:szCs w:val="22"/>
              </w:rPr>
              <w:t xml:space="preserve">DOSTAWA 8 STANOWISK LABORATORYJNYCH. </w:t>
            </w:r>
          </w:p>
          <w:p w14:paraId="5228F838" w14:textId="764011B9" w:rsidR="00192CEF" w:rsidRDefault="000960AB" w:rsidP="00192CEF">
            <w:pPr>
              <w:autoSpaceDE w:val="0"/>
              <w:autoSpaceDN w:val="0"/>
              <w:adjustRightInd w:val="0"/>
              <w:rPr>
                <w:rFonts w:eastAsia="DejaVu-Sans"/>
                <w:b/>
                <w:bCs/>
                <w:sz w:val="22"/>
                <w:szCs w:val="22"/>
              </w:rPr>
            </w:pPr>
            <w:r w:rsidRPr="00BB056C">
              <w:rPr>
                <w:rFonts w:eastAsia="DejaVu-Sans"/>
                <w:b/>
                <w:bCs/>
                <w:sz w:val="22"/>
                <w:szCs w:val="22"/>
              </w:rPr>
              <w:t>POJEDYNCZE STANOWISKO MUSI SKŁADAĆ SIĘ Z NASTĘPUJĄCYCH ELEMENTÓW:</w:t>
            </w:r>
          </w:p>
          <w:p w14:paraId="3E44B093" w14:textId="77777777" w:rsidR="00BB056C" w:rsidRPr="00BB056C" w:rsidRDefault="00BB056C" w:rsidP="00192CEF">
            <w:pPr>
              <w:autoSpaceDE w:val="0"/>
              <w:autoSpaceDN w:val="0"/>
              <w:adjustRightInd w:val="0"/>
              <w:rPr>
                <w:rFonts w:eastAsia="DejaVu-Sans"/>
                <w:b/>
                <w:bCs/>
                <w:sz w:val="22"/>
                <w:szCs w:val="22"/>
              </w:rPr>
            </w:pPr>
          </w:p>
          <w:p w14:paraId="60F4A9BF" w14:textId="2B068F5E" w:rsidR="00192CEF" w:rsidRPr="00F913DC"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STOJAK + PÓŁKI    - </w:t>
            </w:r>
            <w:r w:rsidRPr="00F913DC">
              <w:rPr>
                <w:rFonts w:ascii="Times New Roman" w:hAnsi="Times New Roman"/>
                <w:b/>
                <w:bCs/>
                <w:color w:val="FF0000"/>
                <w:u w:val="single"/>
              </w:rPr>
              <w:t xml:space="preserve">1 SZT  </w:t>
            </w:r>
            <w:r w:rsidRPr="00F913DC">
              <w:rPr>
                <w:rFonts w:ascii="Times New Roman" w:hAnsi="Times New Roman"/>
                <w:b/>
                <w:bCs/>
                <w:u w:val="single"/>
              </w:rPr>
              <w:t>(STOJAK MECHANICZNY)</w:t>
            </w:r>
          </w:p>
          <w:p w14:paraId="2520EF76"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Wymiary z uchwytami i kołami: 519 x 460 x 485 mm (20.43 x 18.11 x 19.09")</w:t>
            </w:r>
          </w:p>
          <w:p w14:paraId="7B8F4AFE"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Bez uchwytów i kół: 519 x 460 x 351 mm (20.43 x 18.11 x 13.82")</w:t>
            </w:r>
          </w:p>
          <w:p w14:paraId="433CFD44"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10.27 kg (27.05 lb)</w:t>
            </w:r>
          </w:p>
          <w:p w14:paraId="15CCF172"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 xml:space="preserve">Materiał </w:t>
            </w:r>
            <w:r w:rsidRPr="00F913DC">
              <w:rPr>
                <w:rFonts w:ascii="Times New Roman" w:hAnsi="Times New Roman"/>
              </w:rPr>
              <w:tab/>
            </w:r>
          </w:p>
          <w:p w14:paraId="725770C9"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Uchwyt: stal nierdzewna</w:t>
            </w:r>
          </w:p>
          <w:p w14:paraId="1F8ECF13"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Rama: stal SPCC</w:t>
            </w:r>
          </w:p>
          <w:p w14:paraId="44AACFB6" w14:textId="77777777" w:rsidR="00192CEF" w:rsidRPr="00F913DC"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Wysokość: 6U</w:t>
            </w:r>
          </w:p>
          <w:p w14:paraId="67EF61B7" w14:textId="77777777" w:rsidR="00192CEF" w:rsidRDefault="00192CEF" w:rsidP="00DB4EFB">
            <w:pPr>
              <w:pStyle w:val="Akapitzlist"/>
              <w:numPr>
                <w:ilvl w:val="0"/>
                <w:numId w:val="20"/>
              </w:numPr>
              <w:autoSpaceDE w:val="0"/>
              <w:autoSpaceDN w:val="0"/>
              <w:adjustRightInd w:val="0"/>
              <w:spacing w:after="0" w:line="240" w:lineRule="auto"/>
              <w:rPr>
                <w:rFonts w:ascii="Times New Roman" w:hAnsi="Times New Roman"/>
              </w:rPr>
            </w:pPr>
            <w:r w:rsidRPr="00F913DC">
              <w:rPr>
                <w:rFonts w:ascii="Times New Roman" w:hAnsi="Times New Roman"/>
              </w:rPr>
              <w:t>Maksymalne obciążenie : 35 kg (77 lb)</w:t>
            </w:r>
          </w:p>
          <w:p w14:paraId="65849932" w14:textId="3F33FEAE" w:rsidR="00192CEF" w:rsidRPr="009A4055" w:rsidRDefault="005C22A5" w:rsidP="00DB4EFB">
            <w:pPr>
              <w:pStyle w:val="Akapitzlist"/>
              <w:numPr>
                <w:ilvl w:val="0"/>
                <w:numId w:val="20"/>
              </w:numPr>
              <w:autoSpaceDE w:val="0"/>
              <w:autoSpaceDN w:val="0"/>
              <w:adjustRightInd w:val="0"/>
              <w:spacing w:after="0" w:line="240" w:lineRule="auto"/>
              <w:rPr>
                <w:rFonts w:ascii="Times New Roman" w:hAnsi="Times New Roman"/>
              </w:rPr>
            </w:pPr>
            <w:r w:rsidRPr="005C22A5">
              <w:rPr>
                <w:rFonts w:ascii="Times New Roman" w:hAnsi="Times New Roman"/>
              </w:rPr>
              <w:t>Stojak o wysokości 6U ma być wyposażony w co najmniej dwie półki umożliwiające ustawianie urządzeń.</w:t>
            </w:r>
          </w:p>
          <w:p w14:paraId="2AF60CB3" w14:textId="77777777" w:rsidR="00192CEF" w:rsidRPr="006A4DB3" w:rsidRDefault="00192CEF" w:rsidP="001F345B">
            <w:pPr>
              <w:pStyle w:val="Akapitzlist"/>
              <w:autoSpaceDE w:val="0"/>
              <w:autoSpaceDN w:val="0"/>
              <w:adjustRightInd w:val="0"/>
              <w:spacing w:after="0" w:line="240" w:lineRule="auto"/>
              <w:ind w:left="0"/>
              <w:rPr>
                <w:rFonts w:ascii="Times New Roman" w:hAnsi="Times New Roman"/>
                <w:i/>
                <w:iCs/>
                <w:color w:val="000000"/>
              </w:rPr>
            </w:pPr>
            <w:r w:rsidRPr="006A4DB3">
              <w:rPr>
                <w:rFonts w:ascii="Times New Roman" w:hAnsi="Times New Roman"/>
                <w:i/>
                <w:iCs/>
                <w:color w:val="000000"/>
              </w:rPr>
              <w:t xml:space="preserve">Podane wymagania spełnia m.in. </w:t>
            </w:r>
            <w:proofErr w:type="spellStart"/>
            <w:r w:rsidRPr="006A4DB3">
              <w:rPr>
                <w:rFonts w:ascii="Times New Roman" w:hAnsi="Times New Roman"/>
                <w:i/>
                <w:iCs/>
                <w:color w:val="000000"/>
              </w:rPr>
              <w:t>Ubiquiti</w:t>
            </w:r>
            <w:proofErr w:type="spellEnd"/>
            <w:r w:rsidRPr="006A4DB3">
              <w:rPr>
                <w:rFonts w:ascii="Times New Roman" w:hAnsi="Times New Roman"/>
                <w:i/>
                <w:iCs/>
                <w:color w:val="000000"/>
              </w:rPr>
              <w:t xml:space="preserve"> U-Rack-6U-TL stojak </w:t>
            </w:r>
            <w:proofErr w:type="spellStart"/>
            <w:r w:rsidRPr="006A4DB3">
              <w:rPr>
                <w:rFonts w:ascii="Times New Roman" w:hAnsi="Times New Roman"/>
                <w:i/>
                <w:iCs/>
                <w:color w:val="000000"/>
              </w:rPr>
              <w:t>Rack</w:t>
            </w:r>
            <w:proofErr w:type="spellEnd"/>
            <w:r w:rsidRPr="006A4DB3">
              <w:rPr>
                <w:rFonts w:ascii="Times New Roman" w:hAnsi="Times New Roman"/>
                <w:i/>
                <w:iCs/>
                <w:color w:val="000000"/>
              </w:rPr>
              <w:t xml:space="preserve"> 19" 6U + półki  </w:t>
            </w:r>
          </w:p>
          <w:p w14:paraId="2FFD5769" w14:textId="77777777" w:rsidR="00192CEF" w:rsidRDefault="00192CEF" w:rsidP="00192CEF">
            <w:pPr>
              <w:pStyle w:val="Akapitzlist"/>
              <w:autoSpaceDE w:val="0"/>
              <w:autoSpaceDN w:val="0"/>
              <w:adjustRightInd w:val="0"/>
              <w:spacing w:after="0" w:line="240" w:lineRule="auto"/>
              <w:rPr>
                <w:rFonts w:ascii="Times New Roman" w:hAnsi="Times New Roman"/>
              </w:rPr>
            </w:pPr>
          </w:p>
          <w:p w14:paraId="15F66E79" w14:textId="77777777" w:rsidR="003B3B04" w:rsidRPr="00F913DC" w:rsidRDefault="003B3B04" w:rsidP="00192CEF">
            <w:pPr>
              <w:pStyle w:val="Akapitzlist"/>
              <w:autoSpaceDE w:val="0"/>
              <w:autoSpaceDN w:val="0"/>
              <w:adjustRightInd w:val="0"/>
              <w:spacing w:after="0" w:line="240" w:lineRule="auto"/>
              <w:rPr>
                <w:rFonts w:ascii="Times New Roman" w:hAnsi="Times New Roman"/>
              </w:rPr>
            </w:pPr>
          </w:p>
          <w:p w14:paraId="51DA1099" w14:textId="35B6E2FD" w:rsidR="00192CEF" w:rsidRPr="003B3B04"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lang w:val="en-GB"/>
              </w:rPr>
            </w:pPr>
            <w:r w:rsidRPr="00F913DC">
              <w:rPr>
                <w:rFonts w:ascii="Times New Roman" w:hAnsi="Times New Roman"/>
                <w:b/>
                <w:bCs/>
                <w:u w:val="single"/>
                <w:lang w:val="en-GB"/>
              </w:rPr>
              <w:t xml:space="preserve">SWITCH - </w:t>
            </w:r>
            <w:r w:rsidRPr="00F913DC">
              <w:rPr>
                <w:rFonts w:ascii="Times New Roman" w:hAnsi="Times New Roman"/>
                <w:b/>
                <w:bCs/>
                <w:color w:val="FF0000"/>
                <w:u w:val="single"/>
                <w:lang w:val="en-GB"/>
              </w:rPr>
              <w:t>1 SZT</w:t>
            </w:r>
            <w:r w:rsidRPr="00F913DC">
              <w:rPr>
                <w:rFonts w:ascii="Times New Roman" w:hAnsi="Times New Roman"/>
                <w:b/>
                <w:bCs/>
                <w:u w:val="single"/>
                <w:lang w:val="en-GB"/>
              </w:rPr>
              <w:t xml:space="preserve">  (SWITCH)</w:t>
            </w:r>
          </w:p>
          <w:p w14:paraId="35BBA85B"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Interfejsy sieciowe - 24 gigabitowe porty Ethernet 10/100/1000 </w:t>
            </w:r>
            <w:proofErr w:type="spellStart"/>
            <w:r w:rsidRPr="00F913DC">
              <w:rPr>
                <w:rFonts w:ascii="Times New Roman" w:hAnsi="Times New Roman"/>
              </w:rPr>
              <w:t>Mb</w:t>
            </w:r>
            <w:proofErr w:type="spellEnd"/>
            <w:r w:rsidRPr="00F913DC">
              <w:rPr>
                <w:rFonts w:ascii="Times New Roman" w:hAnsi="Times New Roman"/>
              </w:rPr>
              <w:t>/s (RJ45)</w:t>
            </w:r>
          </w:p>
          <w:p w14:paraId="7B367EAD"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 xml:space="preserve">2 </w:t>
            </w:r>
            <w:proofErr w:type="spellStart"/>
            <w:r w:rsidRPr="00F913DC">
              <w:rPr>
                <w:rFonts w:ascii="Times New Roman" w:hAnsi="Times New Roman"/>
              </w:rPr>
              <w:t>sloty</w:t>
            </w:r>
            <w:proofErr w:type="spellEnd"/>
            <w:r w:rsidRPr="00F913DC">
              <w:rPr>
                <w:rFonts w:ascii="Times New Roman" w:hAnsi="Times New Roman"/>
              </w:rPr>
              <w:t xml:space="preserve"> SFP</w:t>
            </w:r>
          </w:p>
          <w:p w14:paraId="74A6A7F5"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zarządzania </w:t>
            </w:r>
            <w:r w:rsidRPr="00F913DC">
              <w:rPr>
                <w:rFonts w:ascii="Times New Roman" w:hAnsi="Times New Roman"/>
              </w:rPr>
              <w:tab/>
              <w:t>Port RJ45</w:t>
            </w:r>
          </w:p>
          <w:p w14:paraId="38865E9C"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Przepustowość non-</w:t>
            </w:r>
            <w:proofErr w:type="spellStart"/>
            <w:r w:rsidRPr="00F913DC">
              <w:rPr>
                <w:rFonts w:ascii="Times New Roman" w:hAnsi="Times New Roman"/>
              </w:rPr>
              <w:t>blocking</w:t>
            </w:r>
            <w:proofErr w:type="spellEnd"/>
            <w:r w:rsidRPr="00F913DC">
              <w:rPr>
                <w:rFonts w:ascii="Times New Roman" w:hAnsi="Times New Roman"/>
              </w:rPr>
              <w:t xml:space="preserve"> </w:t>
            </w:r>
            <w:r w:rsidRPr="00F913DC">
              <w:rPr>
                <w:rFonts w:ascii="Times New Roman" w:hAnsi="Times New Roman"/>
              </w:rPr>
              <w:tab/>
              <w:t xml:space="preserve">26 </w:t>
            </w:r>
            <w:proofErr w:type="spellStart"/>
            <w:r w:rsidRPr="00F913DC">
              <w:rPr>
                <w:rFonts w:ascii="Times New Roman" w:hAnsi="Times New Roman"/>
              </w:rPr>
              <w:t>Gb</w:t>
            </w:r>
            <w:proofErr w:type="spellEnd"/>
            <w:r w:rsidRPr="00F913DC">
              <w:rPr>
                <w:rFonts w:ascii="Times New Roman" w:hAnsi="Times New Roman"/>
              </w:rPr>
              <w:t>/s</w:t>
            </w:r>
          </w:p>
          <w:p w14:paraId="15E86336"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Przepustowość przełączania </w:t>
            </w:r>
            <w:r w:rsidRPr="00F913DC">
              <w:rPr>
                <w:rFonts w:ascii="Times New Roman" w:hAnsi="Times New Roman"/>
              </w:rPr>
              <w:tab/>
              <w:t xml:space="preserve">52 </w:t>
            </w:r>
            <w:proofErr w:type="spellStart"/>
            <w:r w:rsidRPr="00F913DC">
              <w:rPr>
                <w:rFonts w:ascii="Times New Roman" w:hAnsi="Times New Roman"/>
              </w:rPr>
              <w:t>Gb</w:t>
            </w:r>
            <w:proofErr w:type="spellEnd"/>
            <w:r w:rsidRPr="00F913DC">
              <w:rPr>
                <w:rFonts w:ascii="Times New Roman" w:hAnsi="Times New Roman"/>
              </w:rPr>
              <w:t>/s</w:t>
            </w:r>
          </w:p>
          <w:p w14:paraId="0F32CE9C"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Prędkość przekazywania </w:t>
            </w:r>
            <w:r w:rsidRPr="00F913DC">
              <w:rPr>
                <w:rFonts w:ascii="Times New Roman" w:hAnsi="Times New Roman"/>
              </w:rPr>
              <w:tab/>
              <w:t xml:space="preserve">38,69 </w:t>
            </w:r>
            <w:proofErr w:type="spellStart"/>
            <w:r w:rsidRPr="00F913DC">
              <w:rPr>
                <w:rFonts w:ascii="Times New Roman" w:hAnsi="Times New Roman"/>
              </w:rPr>
              <w:t>Mpps</w:t>
            </w:r>
            <w:proofErr w:type="spellEnd"/>
          </w:p>
          <w:p w14:paraId="2B2CEECB"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 Wbudowany zasilacz 100 - 240 V AC / 50 - 60 </w:t>
            </w:r>
            <w:proofErr w:type="spellStart"/>
            <w:r w:rsidRPr="00F913DC">
              <w:rPr>
                <w:rFonts w:ascii="Times New Roman" w:hAnsi="Times New Roman"/>
              </w:rPr>
              <w:t>Hz</w:t>
            </w:r>
            <w:proofErr w:type="spellEnd"/>
          </w:p>
          <w:p w14:paraId="75D1BD75"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p>
          <w:p w14:paraId="0A5E17EF"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Zasilając inne urządzenia: 250 W</w:t>
            </w:r>
          </w:p>
          <w:p w14:paraId="56C8EAFD"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Bez zasilania </w:t>
            </w:r>
            <w:proofErr w:type="spellStart"/>
            <w:r w:rsidRPr="00F913DC">
              <w:rPr>
                <w:rFonts w:ascii="Times New Roman" w:hAnsi="Times New Roman"/>
              </w:rPr>
              <w:t>PoE</w:t>
            </w:r>
            <w:proofErr w:type="spellEnd"/>
            <w:r w:rsidRPr="00F913DC">
              <w:rPr>
                <w:rFonts w:ascii="Times New Roman" w:hAnsi="Times New Roman"/>
              </w:rPr>
              <w:t>: 30 W</w:t>
            </w:r>
          </w:p>
          <w:p w14:paraId="74EBCA77"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Poziom głośności </w:t>
            </w:r>
            <w:r w:rsidRPr="00F913DC">
              <w:rPr>
                <w:rFonts w:ascii="Times New Roman" w:hAnsi="Times New Roman"/>
              </w:rPr>
              <w:tab/>
              <w:t xml:space="preserve">38 - 47 </w:t>
            </w:r>
            <w:proofErr w:type="spellStart"/>
            <w:r w:rsidRPr="00F913DC">
              <w:rPr>
                <w:rFonts w:ascii="Times New Roman" w:hAnsi="Times New Roman"/>
              </w:rPr>
              <w:t>dBa</w:t>
            </w:r>
            <w:proofErr w:type="spellEnd"/>
            <w:r w:rsidRPr="00F913DC">
              <w:rPr>
                <w:rFonts w:ascii="Times New Roman" w:hAnsi="Times New Roman"/>
              </w:rPr>
              <w:t xml:space="preserve"> (zależnie od obciążenia)</w:t>
            </w:r>
          </w:p>
          <w:p w14:paraId="14C34047"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Ochrona ESD / EMP </w:t>
            </w:r>
            <w:r w:rsidRPr="00F913DC">
              <w:rPr>
                <w:rFonts w:ascii="Times New Roman" w:hAnsi="Times New Roman"/>
              </w:rPr>
              <w:tab/>
              <w:t xml:space="preserve">24 </w:t>
            </w:r>
            <w:proofErr w:type="spellStart"/>
            <w:r w:rsidRPr="00F913DC">
              <w:rPr>
                <w:rFonts w:ascii="Times New Roman" w:hAnsi="Times New Roman"/>
              </w:rPr>
              <w:t>kV</w:t>
            </w:r>
            <w:proofErr w:type="spellEnd"/>
          </w:p>
          <w:p w14:paraId="21859FD0"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Certyfikaty </w:t>
            </w:r>
            <w:r w:rsidRPr="00F913DC">
              <w:rPr>
                <w:rFonts w:ascii="Times New Roman" w:hAnsi="Times New Roman"/>
              </w:rPr>
              <w:tab/>
            </w:r>
          </w:p>
          <w:p w14:paraId="1E50B4FF"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CE / FCC / IC</w:t>
            </w:r>
          </w:p>
          <w:p w14:paraId="193C6A97"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ETSI300-019-1.4</w:t>
            </w:r>
          </w:p>
          <w:p w14:paraId="3DD1CF10"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-5 do 40 st. C</w:t>
            </w:r>
          </w:p>
          <w:p w14:paraId="35017919"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5%-95% niekondensująca</w:t>
            </w:r>
          </w:p>
          <w:p w14:paraId="148F7739"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485 x 43,7 x 285,4 mm</w:t>
            </w:r>
          </w:p>
          <w:p w14:paraId="5EDD6F97"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4,7 kg</w:t>
            </w:r>
          </w:p>
          <w:p w14:paraId="700EE24C" w14:textId="77777777" w:rsidR="00192CEF" w:rsidRPr="00F913DC" w:rsidRDefault="00192CEF" w:rsidP="00DB4EFB">
            <w:pPr>
              <w:pStyle w:val="Akapitzlist"/>
              <w:numPr>
                <w:ilvl w:val="0"/>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Właściwości </w:t>
            </w:r>
            <w:proofErr w:type="spellStart"/>
            <w:r w:rsidRPr="00F913DC">
              <w:rPr>
                <w:rFonts w:ascii="Times New Roman" w:hAnsi="Times New Roman"/>
              </w:rPr>
              <w:t>PoE</w:t>
            </w:r>
            <w:proofErr w:type="spellEnd"/>
            <w:r w:rsidRPr="00F913DC">
              <w:rPr>
                <w:rFonts w:ascii="Times New Roman" w:hAnsi="Times New Roman"/>
              </w:rPr>
              <w:t xml:space="preserve"> (na port)</w:t>
            </w:r>
          </w:p>
          <w:p w14:paraId="060C73C6"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Pary zasilające </w:t>
            </w:r>
            <w:proofErr w:type="spellStart"/>
            <w:r w:rsidRPr="00F913DC">
              <w:rPr>
                <w:rFonts w:ascii="Times New Roman" w:hAnsi="Times New Roman"/>
              </w:rPr>
              <w:t>PoE</w:t>
            </w:r>
            <w:proofErr w:type="spellEnd"/>
            <w:r w:rsidRPr="00F913DC">
              <w:rPr>
                <w:rFonts w:ascii="Times New Roman" w:hAnsi="Times New Roman"/>
              </w:rPr>
              <w:t>+: 1, 2+; 3, 6-</w:t>
            </w:r>
          </w:p>
          <w:p w14:paraId="26C237A4"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Pasywne </w:t>
            </w:r>
            <w:proofErr w:type="spellStart"/>
            <w:r w:rsidRPr="00F913DC">
              <w:rPr>
                <w:rFonts w:ascii="Times New Roman" w:hAnsi="Times New Roman"/>
              </w:rPr>
              <w:t>PoE</w:t>
            </w:r>
            <w:proofErr w:type="spellEnd"/>
            <w:r w:rsidRPr="00F913DC">
              <w:rPr>
                <w:rFonts w:ascii="Times New Roman" w:hAnsi="Times New Roman"/>
              </w:rPr>
              <w:t>: 4, 5+; 7, 8-</w:t>
            </w:r>
          </w:p>
          <w:p w14:paraId="03DD57B6"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zasilanie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34,2 W</w:t>
            </w:r>
          </w:p>
          <w:p w14:paraId="5D7A9F62"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Zakres napięcia w trybie 802.3at </w:t>
            </w:r>
            <w:r w:rsidRPr="00F913DC">
              <w:rPr>
                <w:rFonts w:ascii="Times New Roman" w:hAnsi="Times New Roman"/>
              </w:rPr>
              <w:tab/>
              <w:t>50 - 57 V</w:t>
            </w:r>
          </w:p>
          <w:p w14:paraId="44414A45" w14:textId="77777777" w:rsidR="00192CEF" w:rsidRPr="00F913DC"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zasilania pasywnym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17 W</w:t>
            </w:r>
          </w:p>
          <w:p w14:paraId="61DDFFC4" w14:textId="45A26BFB" w:rsidR="00192CEF" w:rsidRPr="00D70769" w:rsidRDefault="00192CEF" w:rsidP="00DB4EFB">
            <w:pPr>
              <w:pStyle w:val="Akapitzlist"/>
              <w:numPr>
                <w:ilvl w:val="1"/>
                <w:numId w:val="21"/>
              </w:numPr>
              <w:autoSpaceDE w:val="0"/>
              <w:autoSpaceDN w:val="0"/>
              <w:adjustRightInd w:val="0"/>
              <w:spacing w:after="0" w:line="240" w:lineRule="auto"/>
              <w:rPr>
                <w:rFonts w:ascii="Times New Roman" w:hAnsi="Times New Roman"/>
              </w:rPr>
            </w:pPr>
            <w:r w:rsidRPr="00F913DC">
              <w:rPr>
                <w:rFonts w:ascii="Times New Roman" w:hAnsi="Times New Roman"/>
              </w:rPr>
              <w:t xml:space="preserve">Zakres napięcia pasywnego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20 - 27 V</w:t>
            </w:r>
          </w:p>
          <w:p w14:paraId="1CA9EBEE"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w:t>
            </w:r>
            <w:proofErr w:type="spellStart"/>
            <w:r w:rsidRPr="006A4DB3">
              <w:rPr>
                <w:i/>
                <w:iCs/>
                <w:sz w:val="22"/>
                <w:szCs w:val="22"/>
              </w:rPr>
              <w:t>UniFi</w:t>
            </w:r>
            <w:proofErr w:type="spellEnd"/>
            <w:r w:rsidRPr="006A4DB3">
              <w:rPr>
                <w:i/>
                <w:iCs/>
                <w:sz w:val="22"/>
                <w:szCs w:val="22"/>
              </w:rPr>
              <w:t xml:space="preserve"> Switch US-24-250W 802.3af 48V/</w:t>
            </w:r>
            <w:proofErr w:type="spellStart"/>
            <w:r w:rsidRPr="006A4DB3">
              <w:rPr>
                <w:i/>
                <w:iCs/>
                <w:sz w:val="22"/>
                <w:szCs w:val="22"/>
              </w:rPr>
              <w:t>passive</w:t>
            </w:r>
            <w:proofErr w:type="spellEnd"/>
            <w:r w:rsidRPr="006A4DB3">
              <w:rPr>
                <w:i/>
                <w:iCs/>
                <w:sz w:val="22"/>
                <w:szCs w:val="22"/>
              </w:rPr>
              <w:t xml:space="preserve"> </w:t>
            </w:r>
            <w:proofErr w:type="spellStart"/>
            <w:r w:rsidRPr="006A4DB3">
              <w:rPr>
                <w:i/>
                <w:iCs/>
                <w:sz w:val="22"/>
                <w:szCs w:val="22"/>
              </w:rPr>
              <w:t>PoE</w:t>
            </w:r>
            <w:proofErr w:type="spellEnd"/>
            <w:r w:rsidRPr="006A4DB3">
              <w:rPr>
                <w:i/>
                <w:iCs/>
                <w:sz w:val="22"/>
                <w:szCs w:val="22"/>
              </w:rPr>
              <w:t xml:space="preserve"> 24V</w:t>
            </w:r>
          </w:p>
          <w:p w14:paraId="742B2154" w14:textId="77777777" w:rsidR="00192CEF" w:rsidRDefault="00192CEF" w:rsidP="00192CEF">
            <w:pPr>
              <w:autoSpaceDE w:val="0"/>
              <w:autoSpaceDN w:val="0"/>
              <w:adjustRightInd w:val="0"/>
              <w:rPr>
                <w:sz w:val="22"/>
                <w:szCs w:val="22"/>
              </w:rPr>
            </w:pPr>
          </w:p>
          <w:p w14:paraId="549F958C" w14:textId="77777777" w:rsidR="00D70769" w:rsidRPr="00F913DC" w:rsidRDefault="00D70769" w:rsidP="00192CEF">
            <w:pPr>
              <w:autoSpaceDE w:val="0"/>
              <w:autoSpaceDN w:val="0"/>
              <w:adjustRightInd w:val="0"/>
              <w:rPr>
                <w:sz w:val="22"/>
                <w:szCs w:val="22"/>
              </w:rPr>
            </w:pPr>
          </w:p>
          <w:p w14:paraId="35AA8ACD" w14:textId="0C9B83CC" w:rsidR="00192CEF" w:rsidRPr="00F913DC"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ZESTAW 5 SZTUK ACCESSPOINTÓW </w:t>
            </w:r>
            <w:r w:rsidRPr="00F913DC">
              <w:rPr>
                <w:rFonts w:ascii="Times New Roman" w:hAnsi="Times New Roman"/>
                <w:b/>
                <w:bCs/>
                <w:color w:val="FF0000"/>
                <w:u w:val="single"/>
              </w:rPr>
              <w:t>(PIĘCIOPAK)  - 1 KOMPLET</w:t>
            </w:r>
            <w:r w:rsidRPr="00F913DC">
              <w:rPr>
                <w:rFonts w:ascii="Times New Roman" w:hAnsi="Times New Roman"/>
                <w:b/>
                <w:bCs/>
                <w:u w:val="single"/>
              </w:rPr>
              <w:t xml:space="preserve"> (ACCESSPOINTY – </w:t>
            </w:r>
            <w:r w:rsidRPr="00661468">
              <w:rPr>
                <w:rFonts w:ascii="Times New Roman" w:hAnsi="Times New Roman"/>
                <w:b/>
                <w:bCs/>
                <w:color w:val="FF0000"/>
                <w:u w:val="single"/>
              </w:rPr>
              <w:t>ZESTAW 5 SZTUK</w:t>
            </w:r>
            <w:r w:rsidRPr="00F913DC">
              <w:rPr>
                <w:rFonts w:ascii="Times New Roman" w:hAnsi="Times New Roman"/>
                <w:b/>
                <w:bCs/>
                <w:u w:val="single"/>
              </w:rPr>
              <w:t>)</w:t>
            </w:r>
          </w:p>
          <w:p w14:paraId="6A9BBAE7"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160x160x34,45 mm</w:t>
            </w:r>
          </w:p>
          <w:p w14:paraId="735E275A" w14:textId="3ACE8AF9"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 xml:space="preserve">170 g;  185 (z uchwytami </w:t>
            </w:r>
            <w:r w:rsidR="001F345B" w:rsidRPr="00F913DC">
              <w:rPr>
                <w:rFonts w:ascii="Times New Roman" w:hAnsi="Times New Roman"/>
              </w:rPr>
              <w:t>montażowymi</w:t>
            </w:r>
            <w:r w:rsidRPr="00F913DC">
              <w:rPr>
                <w:rFonts w:ascii="Times New Roman" w:hAnsi="Times New Roman"/>
              </w:rPr>
              <w:t>)</w:t>
            </w:r>
          </w:p>
          <w:p w14:paraId="7E189610"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sieciowy </w:t>
            </w:r>
            <w:r w:rsidRPr="00F913DC">
              <w:rPr>
                <w:rFonts w:ascii="Times New Roman" w:hAnsi="Times New Roman"/>
              </w:rPr>
              <w:tab/>
              <w:t>Port Ethernet 10/100/1000</w:t>
            </w:r>
          </w:p>
          <w:p w14:paraId="1041D316"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Przyciski </w:t>
            </w:r>
            <w:r w:rsidRPr="00F913DC">
              <w:rPr>
                <w:rFonts w:ascii="Times New Roman" w:hAnsi="Times New Roman"/>
              </w:rPr>
              <w:tab/>
              <w:t>Reset</w:t>
            </w:r>
          </w:p>
          <w:p w14:paraId="484B9C6D"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Antena </w:t>
            </w:r>
            <w:r w:rsidRPr="00F913DC">
              <w:rPr>
                <w:rFonts w:ascii="Times New Roman" w:hAnsi="Times New Roman"/>
              </w:rPr>
              <w:tab/>
              <w:t xml:space="preserve">2 anteny o zysku 3 </w:t>
            </w:r>
            <w:proofErr w:type="spellStart"/>
            <w:r w:rsidRPr="00F913DC">
              <w:rPr>
                <w:rFonts w:ascii="Times New Roman" w:hAnsi="Times New Roman"/>
              </w:rPr>
              <w:t>dBi</w:t>
            </w:r>
            <w:proofErr w:type="spellEnd"/>
            <w:r w:rsidRPr="00F913DC">
              <w:rPr>
                <w:rFonts w:ascii="Times New Roman" w:hAnsi="Times New Roman"/>
              </w:rPr>
              <w:t xml:space="preserve"> każda</w:t>
            </w:r>
          </w:p>
          <w:p w14:paraId="17BCEC99"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Standardy </w:t>
            </w:r>
            <w:proofErr w:type="spellStart"/>
            <w:r w:rsidRPr="00F913DC">
              <w:rPr>
                <w:rFonts w:ascii="Times New Roman" w:hAnsi="Times New Roman"/>
              </w:rPr>
              <w:t>WiFi</w:t>
            </w:r>
            <w:proofErr w:type="spellEnd"/>
            <w:r w:rsidRPr="00F913DC">
              <w:rPr>
                <w:rFonts w:ascii="Times New Roman" w:hAnsi="Times New Roman"/>
              </w:rPr>
              <w:t xml:space="preserve"> </w:t>
            </w:r>
            <w:r w:rsidRPr="00F913DC">
              <w:rPr>
                <w:rFonts w:ascii="Times New Roman" w:hAnsi="Times New Roman"/>
              </w:rPr>
              <w:tab/>
              <w:t>802.11 a/b/g/n/</w:t>
            </w:r>
            <w:proofErr w:type="spellStart"/>
            <w:r w:rsidRPr="00F913DC">
              <w:rPr>
                <w:rFonts w:ascii="Times New Roman" w:hAnsi="Times New Roman"/>
              </w:rPr>
              <w:t>ac</w:t>
            </w:r>
            <w:proofErr w:type="spellEnd"/>
          </w:p>
          <w:p w14:paraId="45CD6BBE"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p>
          <w:p w14:paraId="74AB40C5"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Pasywne</w:t>
            </w:r>
            <w:proofErr w:type="spellEnd"/>
            <w:r w:rsidRPr="00F913DC">
              <w:rPr>
                <w:rFonts w:ascii="Times New Roman" w:hAnsi="Times New Roman"/>
                <w:lang w:val="en-GB"/>
              </w:rPr>
              <w:t xml:space="preserve"> PoE 24 V (pairs 4, 5+; 7, 8 Return)</w:t>
            </w:r>
          </w:p>
          <w:p w14:paraId="68E0C338"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rPr>
            </w:pPr>
            <w:proofErr w:type="spellStart"/>
            <w:r w:rsidRPr="00F913DC">
              <w:rPr>
                <w:rFonts w:ascii="Times New Roman" w:hAnsi="Times New Roman"/>
              </w:rPr>
              <w:t>PoE</w:t>
            </w:r>
            <w:proofErr w:type="spellEnd"/>
            <w:r w:rsidRPr="00F913DC">
              <w:rPr>
                <w:rFonts w:ascii="Times New Roman" w:hAnsi="Times New Roman"/>
              </w:rPr>
              <w:t xml:space="preserve"> 802.3af </w:t>
            </w:r>
            <w:proofErr w:type="spellStart"/>
            <w:r w:rsidRPr="00F913DC">
              <w:rPr>
                <w:rFonts w:ascii="Times New Roman" w:hAnsi="Times New Roman"/>
              </w:rPr>
              <w:t>Mode</w:t>
            </w:r>
            <w:proofErr w:type="spellEnd"/>
            <w:r w:rsidRPr="00F913DC">
              <w:rPr>
                <w:rFonts w:ascii="Times New Roman" w:hAnsi="Times New Roman"/>
              </w:rPr>
              <w:t xml:space="preserve"> A </w:t>
            </w:r>
          </w:p>
          <w:p w14:paraId="11AE2CB7"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r w:rsidRPr="00F913DC">
              <w:rPr>
                <w:rFonts w:ascii="Times New Roman" w:hAnsi="Times New Roman"/>
              </w:rPr>
              <w:tab/>
              <w:t>6,5 W</w:t>
            </w:r>
          </w:p>
          <w:p w14:paraId="61F61523"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TX </w:t>
            </w:r>
            <w:r w:rsidRPr="00F913DC">
              <w:rPr>
                <w:rFonts w:ascii="Times New Roman" w:hAnsi="Times New Roman"/>
              </w:rPr>
              <w:tab/>
            </w:r>
            <w:r w:rsidRPr="00F913DC">
              <w:rPr>
                <w:rFonts w:ascii="Times New Roman" w:hAnsi="Times New Roman"/>
              </w:rPr>
              <w:tab/>
              <w:t xml:space="preserve">2,4 GHz: 20 </w:t>
            </w:r>
            <w:proofErr w:type="spellStart"/>
            <w:r w:rsidRPr="00F913DC">
              <w:rPr>
                <w:rFonts w:ascii="Times New Roman" w:hAnsi="Times New Roman"/>
              </w:rPr>
              <w:t>dBm</w:t>
            </w:r>
            <w:proofErr w:type="spellEnd"/>
            <w:r w:rsidRPr="00F913DC">
              <w:rPr>
                <w:rFonts w:ascii="Times New Roman" w:hAnsi="Times New Roman"/>
              </w:rPr>
              <w:t xml:space="preserve">/5 GHz: 20 </w:t>
            </w:r>
            <w:proofErr w:type="spellStart"/>
            <w:r w:rsidRPr="00F913DC">
              <w:rPr>
                <w:rFonts w:ascii="Times New Roman" w:hAnsi="Times New Roman"/>
              </w:rPr>
              <w:t>dBm</w:t>
            </w:r>
            <w:proofErr w:type="spellEnd"/>
          </w:p>
          <w:p w14:paraId="3895C372"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BSSID </w:t>
            </w:r>
            <w:r w:rsidRPr="00F913DC">
              <w:rPr>
                <w:rFonts w:ascii="Times New Roman" w:hAnsi="Times New Roman"/>
              </w:rPr>
              <w:tab/>
              <w:t>Do 4</w:t>
            </w:r>
          </w:p>
          <w:p w14:paraId="6477BD2F"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Oszczędzanie energii </w:t>
            </w:r>
            <w:r w:rsidRPr="00F913DC">
              <w:rPr>
                <w:rFonts w:ascii="Times New Roman" w:hAnsi="Times New Roman"/>
              </w:rPr>
              <w:tab/>
              <w:t>Wspierane</w:t>
            </w:r>
          </w:p>
          <w:p w14:paraId="60A1ACEF"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transmisji bezprzewodowej </w:t>
            </w:r>
            <w:r w:rsidRPr="00F913DC">
              <w:rPr>
                <w:rFonts w:ascii="Times New Roman" w:hAnsi="Times New Roman"/>
              </w:rPr>
              <w:tab/>
              <w:t>WEP, WPA-PSK, WPA-Enterprise (WPA/WPA2, TKIP/AES)</w:t>
            </w:r>
          </w:p>
          <w:p w14:paraId="35742624"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Certyfikaty </w:t>
            </w:r>
            <w:r w:rsidRPr="00F913DC">
              <w:rPr>
                <w:rFonts w:ascii="Times New Roman" w:hAnsi="Times New Roman"/>
              </w:rPr>
              <w:tab/>
              <w:t>CE, FCC, IC</w:t>
            </w:r>
          </w:p>
          <w:p w14:paraId="43E7FA56"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Montaż </w:t>
            </w:r>
            <w:r w:rsidRPr="00F913DC">
              <w:rPr>
                <w:rFonts w:ascii="Times New Roman" w:hAnsi="Times New Roman"/>
              </w:rPr>
              <w:tab/>
              <w:t>Na ścienia lub suficie (uchwyty w zestawie)</w:t>
            </w:r>
          </w:p>
          <w:p w14:paraId="357B851E"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-10 do 70 st. C</w:t>
            </w:r>
          </w:p>
          <w:p w14:paraId="5EAE9B80"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5%-95% niekondensująca</w:t>
            </w:r>
          </w:p>
          <w:p w14:paraId="6B9061E7"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Zaawansowane zarządzanie ruchem VLAN </w:t>
            </w:r>
            <w:r w:rsidRPr="00F913DC">
              <w:rPr>
                <w:rFonts w:ascii="Times New Roman" w:hAnsi="Times New Roman"/>
              </w:rPr>
              <w:tab/>
              <w:t>802.1Q</w:t>
            </w:r>
          </w:p>
          <w:p w14:paraId="1D08C40B"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Zaawansowane </w:t>
            </w:r>
            <w:proofErr w:type="spellStart"/>
            <w:r w:rsidRPr="00F913DC">
              <w:rPr>
                <w:rFonts w:ascii="Times New Roman" w:hAnsi="Times New Roman"/>
              </w:rPr>
              <w:t>QoS</w:t>
            </w:r>
            <w:proofErr w:type="spellEnd"/>
            <w:r w:rsidRPr="00F913DC">
              <w:rPr>
                <w:rFonts w:ascii="Times New Roman" w:hAnsi="Times New Roman"/>
              </w:rPr>
              <w:t xml:space="preserve"> </w:t>
            </w:r>
            <w:r w:rsidRPr="00F913DC">
              <w:rPr>
                <w:rFonts w:ascii="Times New Roman" w:hAnsi="Times New Roman"/>
              </w:rPr>
              <w:tab/>
              <w:t>Limitowanie przepustowości na użytkownika</w:t>
            </w:r>
          </w:p>
          <w:p w14:paraId="7455ADD7"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Guest Traffic Isolation </w:t>
            </w:r>
            <w:r w:rsidRPr="00F913DC">
              <w:rPr>
                <w:rFonts w:ascii="Times New Roman" w:hAnsi="Times New Roman"/>
                <w:lang w:val="en-GB"/>
              </w:rPr>
              <w:tab/>
            </w:r>
            <w:proofErr w:type="spellStart"/>
            <w:r w:rsidRPr="00F913DC">
              <w:rPr>
                <w:rFonts w:ascii="Times New Roman" w:hAnsi="Times New Roman"/>
                <w:lang w:val="en-GB"/>
              </w:rPr>
              <w:t>Wspierane</w:t>
            </w:r>
            <w:proofErr w:type="spellEnd"/>
          </w:p>
          <w:p w14:paraId="15FAF4C3"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WMM </w:t>
            </w:r>
            <w:r w:rsidRPr="00F913DC">
              <w:rPr>
                <w:rFonts w:ascii="Times New Roman" w:hAnsi="Times New Roman"/>
                <w:lang w:val="en-GB"/>
              </w:rPr>
              <w:tab/>
              <w:t>Voice, video, best effort, background</w:t>
            </w:r>
          </w:p>
          <w:p w14:paraId="578CA6CB"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Liczba klientów podłączonych jednocześnie </w:t>
            </w:r>
            <w:r w:rsidRPr="00F913DC">
              <w:rPr>
                <w:rFonts w:ascii="Times New Roman" w:hAnsi="Times New Roman"/>
              </w:rPr>
              <w:tab/>
              <w:t>200+</w:t>
            </w:r>
          </w:p>
          <w:p w14:paraId="49E79E4D" w14:textId="77777777" w:rsidR="00192CEF" w:rsidRPr="00F913DC" w:rsidRDefault="00192CEF" w:rsidP="00DB4EFB">
            <w:pPr>
              <w:pStyle w:val="Akapitzlist"/>
              <w:numPr>
                <w:ilvl w:val="0"/>
                <w:numId w:val="22"/>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Wspierane przepustowości</w:t>
            </w:r>
          </w:p>
          <w:p w14:paraId="55B0C0AB"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Standard </w:t>
            </w:r>
            <w:r w:rsidRPr="00F913DC">
              <w:rPr>
                <w:rFonts w:ascii="Times New Roman" w:hAnsi="Times New Roman"/>
              </w:rPr>
              <w:tab/>
              <w:t>Przepustowość</w:t>
            </w:r>
          </w:p>
          <w:p w14:paraId="78DC5202"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802.11a </w:t>
            </w:r>
            <w:r w:rsidRPr="00F913DC">
              <w:rPr>
                <w:rFonts w:ascii="Times New Roman" w:hAnsi="Times New Roman"/>
              </w:rPr>
              <w:tab/>
              <w:t xml:space="preserve">6, 9, 12, 18, 24, 36, 48, 54 </w:t>
            </w:r>
            <w:proofErr w:type="spellStart"/>
            <w:r w:rsidRPr="00F913DC">
              <w:rPr>
                <w:rFonts w:ascii="Times New Roman" w:hAnsi="Times New Roman"/>
              </w:rPr>
              <w:t>Mb</w:t>
            </w:r>
            <w:proofErr w:type="spellEnd"/>
            <w:r w:rsidRPr="00F913DC">
              <w:rPr>
                <w:rFonts w:ascii="Times New Roman" w:hAnsi="Times New Roman"/>
              </w:rPr>
              <w:t>/s</w:t>
            </w:r>
          </w:p>
          <w:p w14:paraId="37431A87"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lang w:val="en-US"/>
              </w:rPr>
            </w:pPr>
            <w:r w:rsidRPr="00F913DC">
              <w:rPr>
                <w:rFonts w:ascii="Times New Roman" w:hAnsi="Times New Roman"/>
                <w:lang w:val="en-US"/>
              </w:rPr>
              <w:t xml:space="preserve">802.11n </w:t>
            </w:r>
            <w:r w:rsidRPr="00F913DC">
              <w:rPr>
                <w:rFonts w:ascii="Times New Roman" w:hAnsi="Times New Roman"/>
                <w:lang w:val="en-US"/>
              </w:rPr>
              <w:tab/>
              <w:t>6,5 - 300 Mb/s (MCS0 - MCS15, HT 20/40)</w:t>
            </w:r>
          </w:p>
          <w:p w14:paraId="245D7401"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802.11ac </w:t>
            </w:r>
            <w:r w:rsidRPr="00F913DC">
              <w:rPr>
                <w:rFonts w:ascii="Times New Roman" w:hAnsi="Times New Roman"/>
                <w:lang w:val="en-GB"/>
              </w:rPr>
              <w:tab/>
              <w:t>6,5 - 867 Mb/s (MCS0 - MCS9 NSS1/2, VHT 20/40/80)</w:t>
            </w:r>
          </w:p>
          <w:p w14:paraId="3037FE5D" w14:textId="77777777" w:rsidR="00192CEF" w:rsidRPr="00F913DC" w:rsidRDefault="00192CEF" w:rsidP="00DB4EFB">
            <w:pPr>
              <w:pStyle w:val="Akapitzlist"/>
              <w:numPr>
                <w:ilvl w:val="1"/>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802.11b </w:t>
            </w:r>
            <w:r w:rsidRPr="00F913DC">
              <w:rPr>
                <w:rFonts w:ascii="Times New Roman" w:hAnsi="Times New Roman"/>
              </w:rPr>
              <w:tab/>
              <w:t xml:space="preserve">1, 2, 5.5, 11 </w:t>
            </w:r>
            <w:proofErr w:type="spellStart"/>
            <w:r w:rsidRPr="00F913DC">
              <w:rPr>
                <w:rFonts w:ascii="Times New Roman" w:hAnsi="Times New Roman"/>
              </w:rPr>
              <w:t>Mb</w:t>
            </w:r>
            <w:proofErr w:type="spellEnd"/>
            <w:r w:rsidRPr="00F913DC">
              <w:rPr>
                <w:rFonts w:ascii="Times New Roman" w:hAnsi="Times New Roman"/>
              </w:rPr>
              <w:t>/s</w:t>
            </w:r>
          </w:p>
          <w:p w14:paraId="22887AEB" w14:textId="5082576A" w:rsidR="00192CEF" w:rsidRPr="00D70769" w:rsidRDefault="00192CEF" w:rsidP="00DB4EFB">
            <w:pPr>
              <w:pStyle w:val="Akapitzlist"/>
              <w:numPr>
                <w:ilvl w:val="1"/>
                <w:numId w:val="22"/>
              </w:numPr>
              <w:autoSpaceDE w:val="0"/>
              <w:autoSpaceDN w:val="0"/>
              <w:adjustRightInd w:val="0"/>
              <w:spacing w:after="0" w:line="240" w:lineRule="auto"/>
              <w:rPr>
                <w:rFonts w:ascii="Times New Roman" w:hAnsi="Times New Roman"/>
              </w:rPr>
            </w:pPr>
            <w:r w:rsidRPr="00F913DC">
              <w:rPr>
                <w:rFonts w:ascii="Times New Roman" w:hAnsi="Times New Roman"/>
              </w:rPr>
              <w:t xml:space="preserve">802.11g </w:t>
            </w:r>
            <w:r w:rsidRPr="00F913DC">
              <w:rPr>
                <w:rFonts w:ascii="Times New Roman" w:hAnsi="Times New Roman"/>
              </w:rPr>
              <w:tab/>
              <w:t xml:space="preserve">6, 9, 12, 18, 24, 36, 48, 54 </w:t>
            </w:r>
            <w:proofErr w:type="spellStart"/>
            <w:r w:rsidRPr="00F913DC">
              <w:rPr>
                <w:rFonts w:ascii="Times New Roman" w:hAnsi="Times New Roman"/>
              </w:rPr>
              <w:t>Mb</w:t>
            </w:r>
            <w:proofErr w:type="spellEnd"/>
            <w:r w:rsidRPr="00F913DC">
              <w:rPr>
                <w:rFonts w:ascii="Times New Roman" w:hAnsi="Times New Roman"/>
              </w:rPr>
              <w:t>/s</w:t>
            </w:r>
          </w:p>
          <w:p w14:paraId="68E05A37" w14:textId="77777777" w:rsidR="00192CEF" w:rsidRPr="006A4DB3" w:rsidRDefault="00192CEF" w:rsidP="00192CEF">
            <w:pPr>
              <w:autoSpaceDE w:val="0"/>
              <w:autoSpaceDN w:val="0"/>
              <w:adjustRightInd w:val="0"/>
              <w:rPr>
                <w:i/>
                <w:iCs/>
                <w:sz w:val="22"/>
                <w:szCs w:val="22"/>
                <w:lang w:val="en-US"/>
              </w:rPr>
            </w:pPr>
            <w:r w:rsidRPr="006A4DB3">
              <w:rPr>
                <w:i/>
                <w:iCs/>
                <w:sz w:val="22"/>
                <w:szCs w:val="22"/>
              </w:rPr>
              <w:t xml:space="preserve">Podane wymagania spełnia m.in.  </w:t>
            </w:r>
            <w:r w:rsidRPr="006A4DB3">
              <w:rPr>
                <w:i/>
                <w:iCs/>
                <w:sz w:val="22"/>
                <w:szCs w:val="22"/>
                <w:lang w:val="en-US"/>
              </w:rPr>
              <w:t xml:space="preserve">Ubiquiti UniFi AP AC Lite 5-pak  </w:t>
            </w:r>
          </w:p>
          <w:p w14:paraId="3989AD65" w14:textId="77777777" w:rsidR="00192CEF" w:rsidRPr="00FA41E8" w:rsidRDefault="00192CEF" w:rsidP="00192CEF">
            <w:pPr>
              <w:autoSpaceDE w:val="0"/>
              <w:autoSpaceDN w:val="0"/>
              <w:adjustRightInd w:val="0"/>
              <w:rPr>
                <w:sz w:val="22"/>
                <w:szCs w:val="22"/>
                <w:lang w:val="en-US"/>
              </w:rPr>
            </w:pPr>
          </w:p>
          <w:p w14:paraId="71CDC353" w14:textId="77777777" w:rsidR="00192CEF" w:rsidRPr="00FA41E8" w:rsidRDefault="00192CEF" w:rsidP="00192CEF">
            <w:pPr>
              <w:autoSpaceDE w:val="0"/>
              <w:autoSpaceDN w:val="0"/>
              <w:adjustRightInd w:val="0"/>
              <w:rPr>
                <w:sz w:val="22"/>
                <w:szCs w:val="22"/>
                <w:lang w:val="en-US"/>
              </w:rPr>
            </w:pPr>
          </w:p>
          <w:p w14:paraId="5A23423C" w14:textId="442ED595" w:rsidR="00192CEF" w:rsidRPr="009A4055"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ZASILACZ - </w:t>
            </w:r>
            <w:r w:rsidRPr="00F913DC">
              <w:rPr>
                <w:rFonts w:ascii="Times New Roman" w:hAnsi="Times New Roman"/>
                <w:b/>
                <w:bCs/>
                <w:color w:val="FF0000"/>
                <w:u w:val="single"/>
              </w:rPr>
              <w:t xml:space="preserve">5 SZT </w:t>
            </w:r>
            <w:r w:rsidRPr="00F913DC">
              <w:rPr>
                <w:rFonts w:ascii="Times New Roman" w:hAnsi="Times New Roman"/>
                <w:b/>
                <w:bCs/>
                <w:u w:val="single"/>
              </w:rPr>
              <w:t xml:space="preserve"> (ZASILACZ)</w:t>
            </w:r>
          </w:p>
          <w:p w14:paraId="15B0CE0B"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94x60x33 mm</w:t>
            </w:r>
          </w:p>
          <w:p w14:paraId="3ADD3218"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156 g</w:t>
            </w:r>
          </w:p>
          <w:p w14:paraId="52D7A21A"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Napięcie wyjściowe </w:t>
            </w:r>
            <w:r w:rsidRPr="00F913DC">
              <w:rPr>
                <w:rFonts w:ascii="Times New Roman" w:hAnsi="Times New Roman"/>
              </w:rPr>
              <w:tab/>
              <w:t>24 V DC przy 1,25 A</w:t>
            </w:r>
          </w:p>
          <w:p w14:paraId="3572A20D"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Dioda LED informująca o aktywności </w:t>
            </w:r>
            <w:r w:rsidRPr="00F913DC">
              <w:rPr>
                <w:rFonts w:ascii="Times New Roman" w:hAnsi="Times New Roman"/>
              </w:rPr>
              <w:tab/>
              <w:t>Nie</w:t>
            </w:r>
          </w:p>
          <w:p w14:paraId="09BFA810"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Gigabitowy port LAN </w:t>
            </w:r>
            <w:r w:rsidRPr="00F913DC">
              <w:rPr>
                <w:rFonts w:ascii="Times New Roman" w:hAnsi="Times New Roman"/>
              </w:rPr>
              <w:tab/>
              <w:t>Tak</w:t>
            </w:r>
          </w:p>
          <w:p w14:paraId="189F3167"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Możliwość zdalnego resetu </w:t>
            </w:r>
            <w:r w:rsidRPr="00F913DC">
              <w:rPr>
                <w:rFonts w:ascii="Times New Roman" w:hAnsi="Times New Roman"/>
              </w:rPr>
              <w:tab/>
              <w:t>Tak</w:t>
            </w:r>
          </w:p>
          <w:p w14:paraId="2E36E9C0"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 reset </w:t>
            </w:r>
            <w:r w:rsidRPr="00F913DC">
              <w:rPr>
                <w:rFonts w:ascii="Times New Roman" w:hAnsi="Times New Roman"/>
              </w:rPr>
              <w:tab/>
              <w:t>Tak</w:t>
            </w:r>
          </w:p>
          <w:p w14:paraId="0BB24079"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Napięcie wejściowe </w:t>
            </w:r>
            <w:r w:rsidRPr="00F913DC">
              <w:rPr>
                <w:rFonts w:ascii="Times New Roman" w:hAnsi="Times New Roman"/>
              </w:rPr>
              <w:tab/>
              <w:t xml:space="preserve">100 - 240 V AC przy 50 / 60 </w:t>
            </w:r>
            <w:proofErr w:type="spellStart"/>
            <w:r w:rsidRPr="00F913DC">
              <w:rPr>
                <w:rFonts w:ascii="Times New Roman" w:hAnsi="Times New Roman"/>
              </w:rPr>
              <w:t>Hz</w:t>
            </w:r>
            <w:proofErr w:type="spellEnd"/>
          </w:p>
          <w:p w14:paraId="50600DA4"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Prąd wejściowy 0,4 A przy 240 V AC</w:t>
            </w:r>
          </w:p>
          <w:p w14:paraId="0FF82273"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Sprawność </w:t>
            </w:r>
            <w:r w:rsidRPr="00F913DC">
              <w:rPr>
                <w:rFonts w:ascii="Times New Roman" w:hAnsi="Times New Roman"/>
              </w:rPr>
              <w:tab/>
              <w:t>Ponad 83%</w:t>
            </w:r>
          </w:p>
          <w:p w14:paraId="3D4E4F66"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Częstotliwość przełączania </w:t>
            </w:r>
            <w:r w:rsidRPr="00F913DC">
              <w:rPr>
                <w:rFonts w:ascii="Times New Roman" w:hAnsi="Times New Roman"/>
              </w:rPr>
              <w:tab/>
              <w:t>65 kHz</w:t>
            </w:r>
          </w:p>
          <w:p w14:paraId="0048C9AF"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Regulacja linii  </w:t>
            </w:r>
            <w:r w:rsidRPr="00F913DC">
              <w:rPr>
                <w:rFonts w:ascii="Times New Roman" w:hAnsi="Times New Roman"/>
              </w:rPr>
              <w:tab/>
              <w:t>± 1%</w:t>
            </w:r>
          </w:p>
          <w:p w14:paraId="036DF8F3"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Regulacja obciążenia </w:t>
            </w:r>
            <w:r w:rsidRPr="00F913DC">
              <w:rPr>
                <w:rFonts w:ascii="Times New Roman" w:hAnsi="Times New Roman"/>
              </w:rPr>
              <w:tab/>
              <w:t>± 3%</w:t>
            </w:r>
          </w:p>
          <w:p w14:paraId="2CF42280"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4 pary zasilające:  Piny 1, 2, 4, 5+; 3, 6, 7, 8-</w:t>
            </w:r>
          </w:p>
          <w:p w14:paraId="2CDC4E65"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0 do 40 st. C</w:t>
            </w:r>
          </w:p>
          <w:p w14:paraId="1AB84DB3"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przechowywania </w:t>
            </w:r>
            <w:r w:rsidRPr="00F913DC">
              <w:rPr>
                <w:rFonts w:ascii="Times New Roman" w:hAnsi="Times New Roman"/>
              </w:rPr>
              <w:tab/>
              <w:t>Od -30 do 70 st. C</w:t>
            </w:r>
          </w:p>
          <w:p w14:paraId="2B89956C"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35%-95% niekondensująca</w:t>
            </w:r>
          </w:p>
          <w:p w14:paraId="583613B5"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Złącze AC </w:t>
            </w:r>
            <w:r w:rsidRPr="00F913DC">
              <w:rPr>
                <w:rFonts w:ascii="Times New Roman" w:hAnsi="Times New Roman"/>
              </w:rPr>
              <w:tab/>
              <w:t>IEC-320 C6</w:t>
            </w:r>
          </w:p>
          <w:p w14:paraId="2D9EE32E"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Wejście / wyjście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Port RJ45, ekranowany</w:t>
            </w:r>
          </w:p>
          <w:p w14:paraId="437E2464" w14:textId="77777777" w:rsidR="00192CEF" w:rsidRPr="00F913DC" w:rsidRDefault="00192CEF" w:rsidP="00DB4EFB">
            <w:pPr>
              <w:pStyle w:val="Akapitzlist"/>
              <w:numPr>
                <w:ilvl w:val="0"/>
                <w:numId w:val="23"/>
              </w:numPr>
              <w:autoSpaceDE w:val="0"/>
              <w:autoSpaceDN w:val="0"/>
              <w:adjustRightInd w:val="0"/>
              <w:spacing w:after="0" w:line="240" w:lineRule="auto"/>
              <w:rPr>
                <w:rFonts w:ascii="Times New Roman" w:hAnsi="Times New Roman"/>
              </w:rPr>
            </w:pPr>
            <w:r w:rsidRPr="00F913DC">
              <w:rPr>
                <w:rFonts w:ascii="Times New Roman" w:hAnsi="Times New Roman"/>
              </w:rPr>
              <w:t xml:space="preserve">Zgodności </w:t>
            </w:r>
            <w:r w:rsidRPr="00F913DC">
              <w:rPr>
                <w:rFonts w:ascii="Times New Roman" w:hAnsi="Times New Roman"/>
              </w:rPr>
              <w:tab/>
            </w:r>
          </w:p>
          <w:p w14:paraId="5946F182" w14:textId="77777777" w:rsidR="00192CEF" w:rsidRPr="00F913DC" w:rsidRDefault="00192CEF" w:rsidP="00DB4EFB">
            <w:pPr>
              <w:pStyle w:val="Akapitzlist"/>
              <w:numPr>
                <w:ilvl w:val="1"/>
                <w:numId w:val="23"/>
              </w:numPr>
              <w:autoSpaceDE w:val="0"/>
              <w:autoSpaceDN w:val="0"/>
              <w:adjustRightInd w:val="0"/>
              <w:spacing w:after="0" w:line="240" w:lineRule="auto"/>
              <w:rPr>
                <w:rFonts w:ascii="Times New Roman" w:hAnsi="Times New Roman"/>
              </w:rPr>
            </w:pPr>
            <w:r w:rsidRPr="00F913DC">
              <w:rPr>
                <w:rFonts w:ascii="Times New Roman" w:hAnsi="Times New Roman"/>
              </w:rPr>
              <w:t>IEC 60950-1:2005+A1</w:t>
            </w:r>
          </w:p>
          <w:p w14:paraId="11ABF89F" w14:textId="77777777" w:rsidR="00192CEF" w:rsidRPr="00F913DC" w:rsidRDefault="00192CEF" w:rsidP="00DB4EFB">
            <w:pPr>
              <w:pStyle w:val="Akapitzlist"/>
              <w:numPr>
                <w:ilvl w:val="1"/>
                <w:numId w:val="23"/>
              </w:numPr>
              <w:autoSpaceDE w:val="0"/>
              <w:autoSpaceDN w:val="0"/>
              <w:adjustRightInd w:val="0"/>
              <w:spacing w:after="0" w:line="240" w:lineRule="auto"/>
              <w:rPr>
                <w:rFonts w:ascii="Times New Roman" w:hAnsi="Times New Roman"/>
              </w:rPr>
            </w:pPr>
            <w:r w:rsidRPr="00F913DC">
              <w:rPr>
                <w:rFonts w:ascii="Times New Roman" w:hAnsi="Times New Roman"/>
              </w:rPr>
              <w:t>UL60950-1</w:t>
            </w:r>
          </w:p>
          <w:p w14:paraId="0D6DB0ED" w14:textId="77777777" w:rsidR="00192CEF" w:rsidRPr="00F913DC" w:rsidRDefault="00192CEF" w:rsidP="00DB4EFB">
            <w:pPr>
              <w:pStyle w:val="Akapitzlist"/>
              <w:numPr>
                <w:ilvl w:val="1"/>
                <w:numId w:val="23"/>
              </w:numPr>
              <w:autoSpaceDE w:val="0"/>
              <w:autoSpaceDN w:val="0"/>
              <w:adjustRightInd w:val="0"/>
              <w:spacing w:after="0" w:line="240" w:lineRule="auto"/>
              <w:rPr>
                <w:rFonts w:ascii="Times New Roman" w:hAnsi="Times New Roman"/>
              </w:rPr>
            </w:pPr>
            <w:r w:rsidRPr="00F913DC">
              <w:rPr>
                <w:rFonts w:ascii="Times New Roman" w:hAnsi="Times New Roman"/>
              </w:rPr>
              <w:t>EN55022:2010</w:t>
            </w:r>
          </w:p>
          <w:p w14:paraId="44291A50" w14:textId="77777777" w:rsidR="00192CEF" w:rsidRPr="00F913DC" w:rsidRDefault="00192CEF" w:rsidP="00DB4EFB">
            <w:pPr>
              <w:pStyle w:val="Akapitzlist"/>
              <w:numPr>
                <w:ilvl w:val="1"/>
                <w:numId w:val="23"/>
              </w:numPr>
              <w:autoSpaceDE w:val="0"/>
              <w:autoSpaceDN w:val="0"/>
              <w:adjustRightInd w:val="0"/>
              <w:spacing w:after="0" w:line="240" w:lineRule="auto"/>
              <w:rPr>
                <w:rFonts w:ascii="Times New Roman" w:hAnsi="Times New Roman"/>
              </w:rPr>
            </w:pPr>
            <w:r w:rsidRPr="00F913DC">
              <w:rPr>
                <w:rFonts w:ascii="Times New Roman" w:hAnsi="Times New Roman"/>
              </w:rPr>
              <w:t>EN55024:2010</w:t>
            </w:r>
          </w:p>
          <w:p w14:paraId="77E33AF6" w14:textId="77777777" w:rsidR="00192CEF" w:rsidRPr="00F913DC" w:rsidRDefault="00192CEF" w:rsidP="00DB4EFB">
            <w:pPr>
              <w:pStyle w:val="Akapitzlist"/>
              <w:numPr>
                <w:ilvl w:val="1"/>
                <w:numId w:val="23"/>
              </w:numPr>
              <w:autoSpaceDE w:val="0"/>
              <w:autoSpaceDN w:val="0"/>
              <w:adjustRightInd w:val="0"/>
              <w:spacing w:after="0" w:line="240" w:lineRule="auto"/>
              <w:rPr>
                <w:rFonts w:ascii="Times New Roman" w:hAnsi="Times New Roman"/>
              </w:rPr>
            </w:pPr>
            <w:r w:rsidRPr="00F913DC">
              <w:rPr>
                <w:rFonts w:ascii="Times New Roman" w:hAnsi="Times New Roman"/>
              </w:rPr>
              <w:t>FCC Class B</w:t>
            </w:r>
          </w:p>
          <w:p w14:paraId="6359EFA5"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Zasilacz </w:t>
            </w:r>
            <w:proofErr w:type="spellStart"/>
            <w:r w:rsidRPr="006A4DB3">
              <w:rPr>
                <w:i/>
                <w:iCs/>
                <w:sz w:val="22"/>
                <w:szCs w:val="22"/>
              </w:rPr>
              <w:t>Ubiquiti</w:t>
            </w:r>
            <w:proofErr w:type="spellEnd"/>
            <w:r w:rsidRPr="006A4DB3">
              <w:rPr>
                <w:i/>
                <w:iCs/>
                <w:sz w:val="22"/>
                <w:szCs w:val="22"/>
              </w:rPr>
              <w:t xml:space="preserve"> gigabitowy zasilacz </w:t>
            </w:r>
            <w:proofErr w:type="spellStart"/>
            <w:r w:rsidRPr="006A4DB3">
              <w:rPr>
                <w:i/>
                <w:iCs/>
                <w:sz w:val="22"/>
                <w:szCs w:val="22"/>
              </w:rPr>
              <w:t>PoE</w:t>
            </w:r>
            <w:proofErr w:type="spellEnd"/>
            <w:r w:rsidRPr="006A4DB3">
              <w:rPr>
                <w:i/>
                <w:iCs/>
                <w:sz w:val="22"/>
                <w:szCs w:val="22"/>
              </w:rPr>
              <w:t xml:space="preserve"> 24V / 1.25A, 30W</w:t>
            </w:r>
          </w:p>
          <w:p w14:paraId="4384DA66" w14:textId="77777777" w:rsidR="00192CEF" w:rsidRPr="00F913DC" w:rsidRDefault="00192CEF" w:rsidP="00192CEF">
            <w:pPr>
              <w:autoSpaceDE w:val="0"/>
              <w:autoSpaceDN w:val="0"/>
              <w:adjustRightInd w:val="0"/>
              <w:rPr>
                <w:sz w:val="22"/>
                <w:szCs w:val="22"/>
              </w:rPr>
            </w:pPr>
          </w:p>
          <w:p w14:paraId="5E057A43" w14:textId="3409EDF6" w:rsidR="00192CEF" w:rsidRPr="009A4055"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PUNKT DOSTĘPOWY– </w:t>
            </w:r>
            <w:r w:rsidRPr="00F913DC">
              <w:rPr>
                <w:rFonts w:ascii="Times New Roman" w:hAnsi="Times New Roman"/>
                <w:b/>
                <w:bCs/>
                <w:color w:val="FF0000"/>
                <w:u w:val="single"/>
              </w:rPr>
              <w:t>1 SZT</w:t>
            </w:r>
            <w:r w:rsidRPr="00F913DC">
              <w:rPr>
                <w:rFonts w:ascii="Times New Roman" w:hAnsi="Times New Roman"/>
                <w:b/>
                <w:bCs/>
                <w:u w:val="single"/>
              </w:rPr>
              <w:t xml:space="preserve"> (ACCESSPOINT)</w:t>
            </w:r>
            <w:r w:rsidR="00DB4EFB">
              <w:rPr>
                <w:rFonts w:ascii="Times New Roman" w:hAnsi="Times New Roman"/>
                <w:b/>
                <w:bCs/>
                <w:u w:val="single"/>
              </w:rPr>
              <w:t xml:space="preserve"> nr1</w:t>
            </w:r>
          </w:p>
          <w:p w14:paraId="13303A14"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r>
          </w:p>
          <w:p w14:paraId="3C30CDA9"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Średnica: 220 mm</w:t>
            </w:r>
          </w:p>
          <w:p w14:paraId="374E8F4E"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Wysokość: 48 mm</w:t>
            </w:r>
          </w:p>
          <w:p w14:paraId="5BDC850B"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Waga Bez uchwytu: 800 g/Z uchwytem:930 g</w:t>
            </w:r>
          </w:p>
          <w:p w14:paraId="35E8CB71"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Materiał obudowy </w:t>
            </w:r>
            <w:r w:rsidRPr="00F913DC">
              <w:rPr>
                <w:rFonts w:ascii="Times New Roman" w:hAnsi="Times New Roman"/>
              </w:rPr>
              <w:tab/>
              <w:t>Tworzywo sztuczne</w:t>
            </w:r>
          </w:p>
          <w:p w14:paraId="3ED17CBA"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Materiał uchwytu </w:t>
            </w:r>
            <w:r w:rsidRPr="00F913DC">
              <w:rPr>
                <w:rFonts w:ascii="Times New Roman" w:hAnsi="Times New Roman"/>
              </w:rPr>
              <w:tab/>
              <w:t>Stal SGCC</w:t>
            </w:r>
          </w:p>
          <w:p w14:paraId="05AABAC6"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Stopień ochrony </w:t>
            </w:r>
            <w:r w:rsidRPr="00F913DC">
              <w:rPr>
                <w:rFonts w:ascii="Times New Roman" w:hAnsi="Times New Roman"/>
              </w:rPr>
              <w:tab/>
              <w:t>IP54</w:t>
            </w:r>
          </w:p>
          <w:p w14:paraId="01CBF12F"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Procesor: Dwurdzeniowy </w:t>
            </w:r>
            <w:proofErr w:type="spellStart"/>
            <w:r w:rsidRPr="00FA41E8">
              <w:rPr>
                <w:rFonts w:ascii="Times New Roman" w:hAnsi="Times New Roman"/>
              </w:rPr>
              <w:t>Cortex</w:t>
            </w:r>
            <w:proofErr w:type="spellEnd"/>
            <w:r w:rsidRPr="00F913DC">
              <w:rPr>
                <w:rFonts w:ascii="Times New Roman" w:hAnsi="Times New Roman"/>
              </w:rPr>
              <w:t xml:space="preserve"> A53 1,35 GHz</w:t>
            </w:r>
          </w:p>
          <w:p w14:paraId="07F054D8"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Pamięć </w:t>
            </w:r>
            <w:r w:rsidRPr="00F913DC">
              <w:rPr>
                <w:rFonts w:ascii="Times New Roman" w:hAnsi="Times New Roman"/>
              </w:rPr>
              <w:tab/>
              <w:t>512 MB</w:t>
            </w:r>
          </w:p>
          <w:p w14:paraId="29F3A1DD"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zarządzania </w:t>
            </w:r>
            <w:r w:rsidRPr="00F913DC">
              <w:rPr>
                <w:rFonts w:ascii="Times New Roman" w:hAnsi="Times New Roman"/>
              </w:rPr>
              <w:tab/>
              <w:t>Ethernet</w:t>
            </w:r>
          </w:p>
          <w:p w14:paraId="02955905"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sieciowy Ethernet </w:t>
            </w:r>
            <w:r w:rsidRPr="00F913DC">
              <w:rPr>
                <w:rFonts w:ascii="Times New Roman" w:hAnsi="Times New Roman"/>
              </w:rPr>
              <w:tab/>
              <w:t xml:space="preserve">1 gigabitowy port 10/100/1000 </w:t>
            </w:r>
            <w:proofErr w:type="spellStart"/>
            <w:r w:rsidRPr="00F913DC">
              <w:rPr>
                <w:rFonts w:ascii="Times New Roman" w:hAnsi="Times New Roman"/>
              </w:rPr>
              <w:t>Mb</w:t>
            </w:r>
            <w:proofErr w:type="spellEnd"/>
            <w:r w:rsidRPr="00F913DC">
              <w:rPr>
                <w:rFonts w:ascii="Times New Roman" w:hAnsi="Times New Roman"/>
              </w:rPr>
              <w:t>/s</w:t>
            </w:r>
          </w:p>
          <w:p w14:paraId="3684D2D2"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Przyciski </w:t>
            </w:r>
            <w:r w:rsidRPr="00F913DC">
              <w:rPr>
                <w:rFonts w:ascii="Times New Roman" w:hAnsi="Times New Roman"/>
              </w:rPr>
              <w:tab/>
              <w:t>Reset do ustawień fabrycznych</w:t>
            </w:r>
          </w:p>
          <w:p w14:paraId="209894C1"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Diody LED </w:t>
            </w:r>
            <w:r w:rsidRPr="00F913DC">
              <w:rPr>
                <w:rFonts w:ascii="Times New Roman" w:hAnsi="Times New Roman"/>
              </w:rPr>
              <w:tab/>
              <w:t>RGB</w:t>
            </w:r>
          </w:p>
          <w:p w14:paraId="188F635E"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p>
          <w:p w14:paraId="4FE3C9EA"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Pasywne </w:t>
            </w:r>
            <w:proofErr w:type="spellStart"/>
            <w:r w:rsidRPr="00F913DC">
              <w:rPr>
                <w:rFonts w:ascii="Times New Roman" w:hAnsi="Times New Roman"/>
              </w:rPr>
              <w:t>PoE</w:t>
            </w:r>
            <w:proofErr w:type="spellEnd"/>
            <w:r w:rsidRPr="00F913DC">
              <w:rPr>
                <w:rFonts w:ascii="Times New Roman" w:hAnsi="Times New Roman"/>
              </w:rPr>
              <w:t xml:space="preserve"> 48V</w:t>
            </w:r>
          </w:p>
          <w:p w14:paraId="70C5FBC2"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802.3at</w:t>
            </w:r>
          </w:p>
          <w:p w14:paraId="765834F0"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 xml:space="preserve">Zakres napięcia </w:t>
            </w:r>
            <w:r w:rsidRPr="00F913DC">
              <w:rPr>
                <w:rFonts w:ascii="Times New Roman" w:hAnsi="Times New Roman"/>
              </w:rPr>
              <w:tab/>
              <w:t>44 - 57 V DC</w:t>
            </w:r>
          </w:p>
          <w:p w14:paraId="30F3D7F2"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r w:rsidRPr="00F913DC">
              <w:rPr>
                <w:rFonts w:ascii="Times New Roman" w:hAnsi="Times New Roman"/>
              </w:rPr>
              <w:tab/>
              <w:t>16,5 W</w:t>
            </w:r>
          </w:p>
          <w:p w14:paraId="15B02307"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Moc nadawcza 2,4 GHz: 26 </w:t>
            </w:r>
            <w:proofErr w:type="spellStart"/>
            <w:r w:rsidRPr="00F913DC">
              <w:rPr>
                <w:rFonts w:ascii="Times New Roman" w:hAnsi="Times New Roman"/>
              </w:rPr>
              <w:t>dBm</w:t>
            </w:r>
            <w:proofErr w:type="spellEnd"/>
            <w:r w:rsidRPr="00F913DC">
              <w:rPr>
                <w:rFonts w:ascii="Times New Roman" w:hAnsi="Times New Roman"/>
              </w:rPr>
              <w:t xml:space="preserve">/5 GHz: 26 </w:t>
            </w:r>
            <w:proofErr w:type="spellStart"/>
            <w:r w:rsidRPr="00F913DC">
              <w:rPr>
                <w:rFonts w:ascii="Times New Roman" w:hAnsi="Times New Roman"/>
              </w:rPr>
              <w:t>dBm</w:t>
            </w:r>
            <w:proofErr w:type="spellEnd"/>
          </w:p>
          <w:p w14:paraId="213C7B4B"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MIMO </w:t>
            </w:r>
            <w:r w:rsidRPr="00F913DC">
              <w:rPr>
                <w:rFonts w:ascii="Times New Roman" w:hAnsi="Times New Roman"/>
              </w:rPr>
              <w:tab/>
            </w:r>
          </w:p>
          <w:p w14:paraId="2852A51E"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2,4 GHz: 4x4</w:t>
            </w:r>
          </w:p>
          <w:p w14:paraId="05954492"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5 GHz: 4x4</w:t>
            </w:r>
          </w:p>
          <w:p w14:paraId="4A745241"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teoretyczna przepustowość </w:t>
            </w:r>
            <w:r w:rsidRPr="00F913DC">
              <w:rPr>
                <w:rFonts w:ascii="Times New Roman" w:hAnsi="Times New Roman"/>
              </w:rPr>
              <w:tab/>
            </w:r>
          </w:p>
          <w:p w14:paraId="6B8470CF"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600 </w:t>
            </w:r>
            <w:proofErr w:type="spellStart"/>
            <w:r w:rsidRPr="00F913DC">
              <w:rPr>
                <w:rFonts w:ascii="Times New Roman" w:hAnsi="Times New Roman"/>
              </w:rPr>
              <w:t>Mb</w:t>
            </w:r>
            <w:proofErr w:type="spellEnd"/>
            <w:r w:rsidRPr="00F913DC">
              <w:rPr>
                <w:rFonts w:ascii="Times New Roman" w:hAnsi="Times New Roman"/>
              </w:rPr>
              <w:t>/s</w:t>
            </w:r>
          </w:p>
          <w:p w14:paraId="52E8B64D"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2400 </w:t>
            </w:r>
            <w:proofErr w:type="spellStart"/>
            <w:r w:rsidRPr="00F913DC">
              <w:rPr>
                <w:rFonts w:ascii="Times New Roman" w:hAnsi="Times New Roman"/>
              </w:rPr>
              <w:t>Mb</w:t>
            </w:r>
            <w:proofErr w:type="spellEnd"/>
            <w:r w:rsidRPr="00F913DC">
              <w:rPr>
                <w:rFonts w:ascii="Times New Roman" w:hAnsi="Times New Roman"/>
              </w:rPr>
              <w:t>/s</w:t>
            </w:r>
          </w:p>
          <w:p w14:paraId="44A6809D"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Zysk energetyczny </w:t>
            </w:r>
            <w:r w:rsidRPr="00F913DC">
              <w:rPr>
                <w:rFonts w:ascii="Times New Roman" w:hAnsi="Times New Roman"/>
              </w:rPr>
              <w:tab/>
            </w:r>
          </w:p>
          <w:p w14:paraId="42A0DC4E"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4 </w:t>
            </w:r>
            <w:proofErr w:type="spellStart"/>
            <w:r w:rsidRPr="00F913DC">
              <w:rPr>
                <w:rFonts w:ascii="Times New Roman" w:hAnsi="Times New Roman"/>
              </w:rPr>
              <w:t>dBi</w:t>
            </w:r>
            <w:proofErr w:type="spellEnd"/>
          </w:p>
          <w:p w14:paraId="30306AF0"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5,5 </w:t>
            </w:r>
            <w:proofErr w:type="spellStart"/>
            <w:r w:rsidRPr="00F913DC">
              <w:rPr>
                <w:rFonts w:ascii="Times New Roman" w:hAnsi="Times New Roman"/>
              </w:rPr>
              <w:t>dBi</w:t>
            </w:r>
            <w:proofErr w:type="spellEnd"/>
          </w:p>
          <w:p w14:paraId="4C83416B"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Montaż </w:t>
            </w:r>
            <w:r w:rsidRPr="00F913DC">
              <w:rPr>
                <w:rFonts w:ascii="Times New Roman" w:hAnsi="Times New Roman"/>
              </w:rPr>
              <w:tab/>
              <w:t>Na ścianie lub suficie</w:t>
            </w:r>
          </w:p>
          <w:p w14:paraId="6271839B"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-30 do 60 st. C</w:t>
            </w:r>
          </w:p>
          <w:p w14:paraId="37D2B411"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5%-95% niekondensująca</w:t>
            </w:r>
          </w:p>
          <w:p w14:paraId="2952B317"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Właściwości oprogramowania</w:t>
            </w:r>
          </w:p>
          <w:p w14:paraId="64AD34B2"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Standardy </w:t>
            </w:r>
            <w:proofErr w:type="spellStart"/>
            <w:r w:rsidRPr="00F913DC">
              <w:rPr>
                <w:rFonts w:ascii="Times New Roman" w:hAnsi="Times New Roman"/>
              </w:rPr>
              <w:t>WiFi</w:t>
            </w:r>
            <w:proofErr w:type="spellEnd"/>
            <w:r w:rsidRPr="00F913DC">
              <w:rPr>
                <w:rFonts w:ascii="Times New Roman" w:hAnsi="Times New Roman"/>
              </w:rPr>
              <w:t xml:space="preserve"> </w:t>
            </w:r>
            <w:r w:rsidRPr="00F913DC">
              <w:rPr>
                <w:rFonts w:ascii="Times New Roman" w:hAnsi="Times New Roman"/>
              </w:rPr>
              <w:tab/>
              <w:t>802.11a/b/g; Wi-Fi 4/Wi-Fi 5/Wi-Fi 6</w:t>
            </w:r>
          </w:p>
          <w:p w14:paraId="63CB8B78"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w:t>
            </w:r>
            <w:r w:rsidRPr="00F913DC">
              <w:rPr>
                <w:rFonts w:ascii="Times New Roman" w:hAnsi="Times New Roman"/>
              </w:rPr>
              <w:tab/>
              <w:t>WPA-PSK, WPA-Enterprise (WPA/WPA2/WPA3)</w:t>
            </w:r>
          </w:p>
          <w:p w14:paraId="12B26FA3"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BSSID </w:t>
            </w:r>
            <w:r w:rsidRPr="00F913DC">
              <w:rPr>
                <w:rFonts w:ascii="Times New Roman" w:hAnsi="Times New Roman"/>
              </w:rPr>
              <w:tab/>
              <w:t>8 na radio</w:t>
            </w:r>
          </w:p>
          <w:p w14:paraId="6271690D"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VLAN </w:t>
            </w:r>
            <w:r w:rsidRPr="00F913DC">
              <w:rPr>
                <w:rFonts w:ascii="Times New Roman" w:hAnsi="Times New Roman"/>
              </w:rPr>
              <w:tab/>
              <w:t>8021Q</w:t>
            </w:r>
          </w:p>
          <w:p w14:paraId="33D7F157"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Zaawansowany </w:t>
            </w:r>
            <w:proofErr w:type="spellStart"/>
            <w:r w:rsidRPr="00F913DC">
              <w:rPr>
                <w:rFonts w:ascii="Times New Roman" w:hAnsi="Times New Roman"/>
              </w:rPr>
              <w:t>QoS</w:t>
            </w:r>
            <w:proofErr w:type="spellEnd"/>
            <w:r w:rsidRPr="00F913DC">
              <w:rPr>
                <w:rFonts w:ascii="Times New Roman" w:hAnsi="Times New Roman"/>
              </w:rPr>
              <w:t xml:space="preserve"> </w:t>
            </w:r>
            <w:r w:rsidRPr="00F913DC">
              <w:rPr>
                <w:rFonts w:ascii="Times New Roman" w:hAnsi="Times New Roman"/>
              </w:rPr>
              <w:tab/>
              <w:t>Limit na użytkownika</w:t>
            </w:r>
          </w:p>
          <w:p w14:paraId="7E52535E"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Izolacja ruchu gości </w:t>
            </w:r>
            <w:r w:rsidRPr="00F913DC">
              <w:rPr>
                <w:rFonts w:ascii="Times New Roman" w:hAnsi="Times New Roman"/>
              </w:rPr>
              <w:tab/>
              <w:t>Tak</w:t>
            </w:r>
          </w:p>
          <w:p w14:paraId="37554944"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ilość klientów jednocześnie </w:t>
            </w:r>
            <w:r w:rsidRPr="00F913DC">
              <w:rPr>
                <w:rFonts w:ascii="Times New Roman" w:hAnsi="Times New Roman"/>
              </w:rPr>
              <w:tab/>
              <w:t>300</w:t>
            </w:r>
          </w:p>
          <w:p w14:paraId="5DE882F4" w14:textId="77777777" w:rsidR="00192CEF" w:rsidRPr="00F913DC" w:rsidRDefault="00192CEF" w:rsidP="00DB4EFB">
            <w:pPr>
              <w:pStyle w:val="Akapitzlist"/>
              <w:numPr>
                <w:ilvl w:val="0"/>
                <w:numId w:val="24"/>
              </w:numPr>
              <w:autoSpaceDE w:val="0"/>
              <w:autoSpaceDN w:val="0"/>
              <w:adjustRightInd w:val="0"/>
              <w:spacing w:after="0" w:line="240" w:lineRule="auto"/>
              <w:rPr>
                <w:rFonts w:ascii="Times New Roman" w:hAnsi="Times New Roman"/>
              </w:rPr>
            </w:pPr>
            <w:r w:rsidRPr="00F913DC">
              <w:rPr>
                <w:rFonts w:ascii="Times New Roman" w:hAnsi="Times New Roman"/>
              </w:rPr>
              <w:t>Teoretyczna przepustowość transmisji bezprzewodowej</w:t>
            </w:r>
          </w:p>
          <w:p w14:paraId="3BF4AEE5"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rPr>
            </w:pPr>
            <w:r w:rsidRPr="00F913DC">
              <w:rPr>
                <w:rFonts w:ascii="Times New Roman" w:hAnsi="Times New Roman"/>
              </w:rPr>
              <w:t xml:space="preserve">802.11a </w:t>
            </w:r>
            <w:r w:rsidRPr="00F913DC">
              <w:rPr>
                <w:rFonts w:ascii="Times New Roman" w:hAnsi="Times New Roman"/>
              </w:rPr>
              <w:tab/>
              <w:t xml:space="preserve">6, 9, 12, 18, 24, 36, 48, 54 </w:t>
            </w:r>
            <w:proofErr w:type="spellStart"/>
            <w:r w:rsidRPr="00F913DC">
              <w:rPr>
                <w:rFonts w:ascii="Times New Roman" w:hAnsi="Times New Roman"/>
              </w:rPr>
              <w:t>Mb</w:t>
            </w:r>
            <w:proofErr w:type="spellEnd"/>
            <w:r w:rsidRPr="00F913DC">
              <w:rPr>
                <w:rFonts w:ascii="Times New Roman" w:hAnsi="Times New Roman"/>
              </w:rPr>
              <w:t>/s</w:t>
            </w:r>
          </w:p>
          <w:p w14:paraId="34E66261"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802.11b </w:t>
            </w:r>
            <w:r w:rsidRPr="00F913DC">
              <w:rPr>
                <w:rFonts w:ascii="Times New Roman" w:hAnsi="Times New Roman"/>
                <w:lang w:val="en-GB"/>
              </w:rPr>
              <w:tab/>
              <w:t>1, 2, 5.5, 11 Mb/s</w:t>
            </w:r>
          </w:p>
          <w:p w14:paraId="0558FF41"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802.11g </w:t>
            </w:r>
            <w:r w:rsidRPr="00F913DC">
              <w:rPr>
                <w:rFonts w:ascii="Times New Roman" w:hAnsi="Times New Roman"/>
                <w:lang w:val="en-GB"/>
              </w:rPr>
              <w:tab/>
              <w:t>6, 9, 12, 18, 24, 36, 48, 54 Mb/s</w:t>
            </w:r>
          </w:p>
          <w:p w14:paraId="42451630"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802.11n (Wi-Fi 4) </w:t>
            </w:r>
            <w:r w:rsidRPr="00F913DC">
              <w:rPr>
                <w:rFonts w:ascii="Times New Roman" w:hAnsi="Times New Roman"/>
                <w:lang w:val="en-GB"/>
              </w:rPr>
              <w:tab/>
              <w:t>6,5 - 600 Mb/s (MCS0 - MCS31, HT20/40)</w:t>
            </w:r>
          </w:p>
          <w:p w14:paraId="6F710467" w14:textId="77777777" w:rsidR="00192CEF" w:rsidRPr="00F913DC" w:rsidRDefault="00192CEF" w:rsidP="00DB4EFB">
            <w:pPr>
              <w:pStyle w:val="Akapitzlist"/>
              <w:numPr>
                <w:ilvl w:val="1"/>
                <w:numId w:val="24"/>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802.11ac (Wi-Fi 5) </w:t>
            </w:r>
            <w:r w:rsidRPr="00F913DC">
              <w:rPr>
                <w:rFonts w:ascii="Times New Roman" w:hAnsi="Times New Roman"/>
                <w:lang w:val="en-GB"/>
              </w:rPr>
              <w:tab/>
              <w:t>6,5 Mb/s - 1,7 Gb/s (MCS0 - MCS9 NSS1/2/3/4, VHT 20/40/80/160)</w:t>
            </w:r>
          </w:p>
          <w:p w14:paraId="0126BCAA" w14:textId="59D26C0A" w:rsidR="001F345B" w:rsidRPr="00D70769" w:rsidRDefault="00192CEF" w:rsidP="00DB4EFB">
            <w:pPr>
              <w:pStyle w:val="Akapitzlist"/>
              <w:numPr>
                <w:ilvl w:val="1"/>
                <w:numId w:val="24"/>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802.11ax (Wi-Fi 6) </w:t>
            </w:r>
            <w:r w:rsidRPr="00F913DC">
              <w:rPr>
                <w:rFonts w:ascii="Times New Roman" w:hAnsi="Times New Roman"/>
                <w:lang w:val="en-GB"/>
              </w:rPr>
              <w:tab/>
              <w:t>7,3 Mb/s - 2,4 Gb/s (MCS0 - MCS11 NSS1/2/3/4, HE 20/40/80/160)</w:t>
            </w:r>
          </w:p>
          <w:p w14:paraId="18865DCE"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U6-LR </w:t>
            </w:r>
            <w:proofErr w:type="spellStart"/>
            <w:r w:rsidRPr="006A4DB3">
              <w:rPr>
                <w:i/>
                <w:iCs/>
                <w:sz w:val="22"/>
                <w:szCs w:val="22"/>
              </w:rPr>
              <w:t>UniFi</w:t>
            </w:r>
            <w:proofErr w:type="spellEnd"/>
            <w:r w:rsidRPr="006A4DB3">
              <w:rPr>
                <w:i/>
                <w:iCs/>
                <w:sz w:val="22"/>
                <w:szCs w:val="22"/>
              </w:rPr>
              <w:t xml:space="preserve"> 6 </w:t>
            </w:r>
            <w:proofErr w:type="spellStart"/>
            <w:r w:rsidRPr="006A4DB3">
              <w:rPr>
                <w:i/>
                <w:iCs/>
                <w:sz w:val="22"/>
                <w:szCs w:val="22"/>
              </w:rPr>
              <w:t>Long-Range</w:t>
            </w:r>
            <w:proofErr w:type="spellEnd"/>
            <w:r w:rsidRPr="006A4DB3">
              <w:rPr>
                <w:i/>
                <w:iCs/>
                <w:sz w:val="22"/>
                <w:szCs w:val="22"/>
              </w:rPr>
              <w:t xml:space="preserve"> punkt dostępowy Wi-Fi 6 802.11ax 4x4 MIMO</w:t>
            </w:r>
          </w:p>
          <w:p w14:paraId="4A282D91" w14:textId="77777777" w:rsidR="00192CEF" w:rsidRDefault="00192CEF" w:rsidP="00192CEF">
            <w:pPr>
              <w:autoSpaceDE w:val="0"/>
              <w:autoSpaceDN w:val="0"/>
              <w:adjustRightInd w:val="0"/>
              <w:rPr>
                <w:sz w:val="22"/>
                <w:szCs w:val="22"/>
              </w:rPr>
            </w:pPr>
          </w:p>
          <w:p w14:paraId="086C275E" w14:textId="77777777" w:rsidR="00D70769" w:rsidRPr="00F913DC" w:rsidRDefault="00D70769" w:rsidP="00192CEF">
            <w:pPr>
              <w:autoSpaceDE w:val="0"/>
              <w:autoSpaceDN w:val="0"/>
              <w:adjustRightInd w:val="0"/>
              <w:rPr>
                <w:sz w:val="22"/>
                <w:szCs w:val="22"/>
              </w:rPr>
            </w:pPr>
          </w:p>
          <w:p w14:paraId="11A88D62" w14:textId="6C4ED550" w:rsidR="00192CEF" w:rsidRPr="009A4055"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PUNKT DOSTĘPOWY– </w:t>
            </w:r>
            <w:r w:rsidRPr="00F913DC">
              <w:rPr>
                <w:rFonts w:ascii="Times New Roman" w:hAnsi="Times New Roman"/>
                <w:b/>
                <w:bCs/>
                <w:color w:val="FF0000"/>
                <w:u w:val="single"/>
              </w:rPr>
              <w:t xml:space="preserve">1 SZT </w:t>
            </w:r>
            <w:r w:rsidRPr="00F913DC">
              <w:rPr>
                <w:rFonts w:ascii="Times New Roman" w:hAnsi="Times New Roman"/>
                <w:b/>
                <w:bCs/>
                <w:u w:val="single"/>
              </w:rPr>
              <w:t xml:space="preserve"> (ACCESSPOINT)</w:t>
            </w:r>
            <w:r w:rsidR="00DB4EFB">
              <w:rPr>
                <w:rFonts w:ascii="Times New Roman" w:hAnsi="Times New Roman"/>
                <w:b/>
                <w:bCs/>
                <w:u w:val="single"/>
              </w:rPr>
              <w:t xml:space="preserve"> nr</w:t>
            </w:r>
            <w:r w:rsidR="00284124">
              <w:rPr>
                <w:rFonts w:ascii="Times New Roman" w:hAnsi="Times New Roman"/>
                <w:b/>
                <w:bCs/>
                <w:u w:val="single"/>
              </w:rPr>
              <w:t xml:space="preserve"> </w:t>
            </w:r>
            <w:r w:rsidR="00DB4EFB">
              <w:rPr>
                <w:rFonts w:ascii="Times New Roman" w:hAnsi="Times New Roman"/>
                <w:b/>
                <w:bCs/>
                <w:u w:val="single"/>
              </w:rPr>
              <w:t>2</w:t>
            </w:r>
          </w:p>
          <w:p w14:paraId="0A449E08"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sieciowy </w:t>
            </w:r>
            <w:r w:rsidRPr="00F913DC">
              <w:rPr>
                <w:rFonts w:ascii="Times New Roman" w:hAnsi="Times New Roman"/>
              </w:rPr>
              <w:tab/>
              <w:t xml:space="preserve">1 gigabitowy port Ethernet  10/100/1000 </w:t>
            </w:r>
            <w:proofErr w:type="spellStart"/>
            <w:r w:rsidRPr="00F913DC">
              <w:rPr>
                <w:rFonts w:ascii="Times New Roman" w:hAnsi="Times New Roman"/>
              </w:rPr>
              <w:t>Mb</w:t>
            </w:r>
            <w:proofErr w:type="spellEnd"/>
            <w:r w:rsidRPr="00F913DC">
              <w:rPr>
                <w:rFonts w:ascii="Times New Roman" w:hAnsi="Times New Roman"/>
              </w:rPr>
              <w:t>/s</w:t>
            </w:r>
          </w:p>
          <w:p w14:paraId="056F5095"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Pasmo pracy bezprzewodowej </w:t>
            </w:r>
            <w:r w:rsidRPr="00F913DC">
              <w:rPr>
                <w:rFonts w:ascii="Times New Roman" w:hAnsi="Times New Roman"/>
              </w:rPr>
              <w:tab/>
            </w:r>
          </w:p>
          <w:p w14:paraId="1A731609"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2,4 GHz</w:t>
            </w:r>
          </w:p>
          <w:p w14:paraId="4C2109B2"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5 GHz</w:t>
            </w:r>
          </w:p>
          <w:p w14:paraId="2A7DD4DF"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nadawcza </w:t>
            </w:r>
            <w:r w:rsidRPr="00F913DC">
              <w:rPr>
                <w:rFonts w:ascii="Times New Roman" w:hAnsi="Times New Roman"/>
              </w:rPr>
              <w:tab/>
            </w:r>
          </w:p>
          <w:p w14:paraId="385C355F"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23 </w:t>
            </w:r>
            <w:proofErr w:type="spellStart"/>
            <w:r w:rsidRPr="00F913DC">
              <w:rPr>
                <w:rFonts w:ascii="Times New Roman" w:hAnsi="Times New Roman"/>
              </w:rPr>
              <w:t>dBm</w:t>
            </w:r>
            <w:proofErr w:type="spellEnd"/>
          </w:p>
          <w:p w14:paraId="4478467E"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26 </w:t>
            </w:r>
            <w:proofErr w:type="spellStart"/>
            <w:r w:rsidRPr="00F913DC">
              <w:rPr>
                <w:rFonts w:ascii="Times New Roman" w:hAnsi="Times New Roman"/>
              </w:rPr>
              <w:t>dBm</w:t>
            </w:r>
            <w:proofErr w:type="spellEnd"/>
          </w:p>
          <w:p w14:paraId="55352677"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teoretyczna przepustowość </w:t>
            </w:r>
            <w:r w:rsidRPr="00F913DC">
              <w:rPr>
                <w:rFonts w:ascii="Times New Roman" w:hAnsi="Times New Roman"/>
              </w:rPr>
              <w:tab/>
            </w:r>
          </w:p>
          <w:p w14:paraId="73118323"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300 </w:t>
            </w:r>
            <w:proofErr w:type="spellStart"/>
            <w:r w:rsidRPr="00F913DC">
              <w:rPr>
                <w:rFonts w:ascii="Times New Roman" w:hAnsi="Times New Roman"/>
              </w:rPr>
              <w:t>Mb</w:t>
            </w:r>
            <w:proofErr w:type="spellEnd"/>
            <w:r w:rsidRPr="00F913DC">
              <w:rPr>
                <w:rFonts w:ascii="Times New Roman" w:hAnsi="Times New Roman"/>
              </w:rPr>
              <w:t>/s</w:t>
            </w:r>
          </w:p>
          <w:p w14:paraId="01E0C2BD"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1733 </w:t>
            </w:r>
            <w:proofErr w:type="spellStart"/>
            <w:r w:rsidRPr="00F913DC">
              <w:rPr>
                <w:rFonts w:ascii="Times New Roman" w:hAnsi="Times New Roman"/>
              </w:rPr>
              <w:t>Mb</w:t>
            </w:r>
            <w:proofErr w:type="spellEnd"/>
            <w:r w:rsidRPr="00F913DC">
              <w:rPr>
                <w:rFonts w:ascii="Times New Roman" w:hAnsi="Times New Roman"/>
              </w:rPr>
              <w:t>/s</w:t>
            </w:r>
          </w:p>
          <w:p w14:paraId="269B8B3A"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Zysk energetyczny </w:t>
            </w:r>
            <w:r w:rsidRPr="00F913DC">
              <w:rPr>
                <w:rFonts w:ascii="Times New Roman" w:hAnsi="Times New Roman"/>
              </w:rPr>
              <w:tab/>
            </w:r>
          </w:p>
          <w:p w14:paraId="3838FD40"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1,6 </w:t>
            </w:r>
            <w:proofErr w:type="spellStart"/>
            <w:r w:rsidRPr="00F913DC">
              <w:rPr>
                <w:rFonts w:ascii="Times New Roman" w:hAnsi="Times New Roman"/>
              </w:rPr>
              <w:t>dBi</w:t>
            </w:r>
            <w:proofErr w:type="spellEnd"/>
          </w:p>
          <w:p w14:paraId="7D584E2C"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4 </w:t>
            </w:r>
            <w:proofErr w:type="spellStart"/>
            <w:r w:rsidRPr="00F913DC">
              <w:rPr>
                <w:rFonts w:ascii="Times New Roman" w:hAnsi="Times New Roman"/>
              </w:rPr>
              <w:t>dBi</w:t>
            </w:r>
            <w:proofErr w:type="spellEnd"/>
          </w:p>
          <w:p w14:paraId="3FBBEA97"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Standardy </w:t>
            </w:r>
            <w:proofErr w:type="spellStart"/>
            <w:r w:rsidRPr="00F913DC">
              <w:rPr>
                <w:rFonts w:ascii="Times New Roman" w:hAnsi="Times New Roman"/>
              </w:rPr>
              <w:t>WiFi</w:t>
            </w:r>
            <w:proofErr w:type="spellEnd"/>
            <w:r w:rsidRPr="00F913DC">
              <w:rPr>
                <w:rFonts w:ascii="Times New Roman" w:hAnsi="Times New Roman"/>
              </w:rPr>
              <w:t xml:space="preserve"> </w:t>
            </w:r>
            <w:r w:rsidRPr="00F913DC">
              <w:rPr>
                <w:rFonts w:ascii="Times New Roman" w:hAnsi="Times New Roman"/>
              </w:rPr>
              <w:tab/>
            </w:r>
          </w:p>
          <w:p w14:paraId="27237F65"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2,4 GHz: 802.11 b/g/n</w:t>
            </w:r>
          </w:p>
          <w:p w14:paraId="17DB05AF"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5 GHz: 802.11 a/n/ac</w:t>
            </w:r>
          </w:p>
          <w:p w14:paraId="4875C2B2"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transmisji bezprzewodowej </w:t>
            </w:r>
            <w:r w:rsidRPr="00F913DC">
              <w:rPr>
                <w:rFonts w:ascii="Times New Roman" w:hAnsi="Times New Roman"/>
              </w:rPr>
              <w:tab/>
            </w:r>
          </w:p>
          <w:p w14:paraId="68BB0260"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WEP</w:t>
            </w:r>
          </w:p>
          <w:p w14:paraId="6957034D"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WPA-PSK</w:t>
            </w:r>
          </w:p>
          <w:p w14:paraId="4A26866D"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WPA-Enterprise</w:t>
            </w:r>
          </w:p>
          <w:p w14:paraId="42FFDB30"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(WPA/WPA2, TKIP/AES)</w:t>
            </w:r>
          </w:p>
          <w:p w14:paraId="6C88A73D"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r w:rsidRPr="00F913DC">
              <w:rPr>
                <w:rFonts w:ascii="Times New Roman" w:hAnsi="Times New Roman"/>
              </w:rPr>
              <w:tab/>
            </w:r>
            <w:proofErr w:type="spellStart"/>
            <w:r w:rsidRPr="00F913DC">
              <w:rPr>
                <w:rFonts w:ascii="Times New Roman" w:hAnsi="Times New Roman"/>
              </w:rPr>
              <w:t>PoE</w:t>
            </w:r>
            <w:proofErr w:type="spellEnd"/>
            <w:r w:rsidRPr="00F913DC">
              <w:rPr>
                <w:rFonts w:ascii="Times New Roman" w:hAnsi="Times New Roman"/>
              </w:rPr>
              <w:t xml:space="preserve"> 802.3af</w:t>
            </w:r>
          </w:p>
          <w:p w14:paraId="5184B117"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r w:rsidRPr="00F913DC">
              <w:rPr>
                <w:rFonts w:ascii="Times New Roman" w:hAnsi="Times New Roman"/>
              </w:rPr>
              <w:tab/>
              <w:t>10,5 W</w:t>
            </w:r>
          </w:p>
          <w:p w14:paraId="6A8AA8C7"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Zakres napięcia </w:t>
            </w:r>
            <w:r w:rsidRPr="00F913DC">
              <w:rPr>
                <w:rFonts w:ascii="Times New Roman" w:hAnsi="Times New Roman"/>
              </w:rPr>
              <w:tab/>
              <w:t>44 - 57 V DC</w:t>
            </w:r>
          </w:p>
          <w:p w14:paraId="6479C9EF"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Dołączony zasilacz </w:t>
            </w:r>
            <w:r w:rsidRPr="00F913DC">
              <w:rPr>
                <w:rFonts w:ascii="Times New Roman" w:hAnsi="Times New Roman"/>
              </w:rPr>
              <w:tab/>
            </w:r>
          </w:p>
          <w:p w14:paraId="2F44C864"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48 V DC</w:t>
            </w:r>
          </w:p>
          <w:p w14:paraId="7CC873C0" w14:textId="77777777" w:rsidR="00192CEF" w:rsidRPr="00F913DC" w:rsidRDefault="00192CEF" w:rsidP="00DB4EFB">
            <w:pPr>
              <w:pStyle w:val="Akapitzlist"/>
              <w:numPr>
                <w:ilvl w:val="1"/>
                <w:numId w:val="25"/>
              </w:numPr>
              <w:autoSpaceDE w:val="0"/>
              <w:autoSpaceDN w:val="0"/>
              <w:adjustRightInd w:val="0"/>
              <w:spacing w:after="0" w:line="240" w:lineRule="auto"/>
              <w:rPr>
                <w:rFonts w:ascii="Times New Roman" w:hAnsi="Times New Roman"/>
              </w:rPr>
            </w:pPr>
            <w:r w:rsidRPr="00F913DC">
              <w:rPr>
                <w:rFonts w:ascii="Times New Roman" w:hAnsi="Times New Roman"/>
              </w:rPr>
              <w:t>0,32 A</w:t>
            </w:r>
          </w:p>
          <w:p w14:paraId="310D7B45"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Przyciski </w:t>
            </w:r>
            <w:r w:rsidRPr="00F913DC">
              <w:rPr>
                <w:rFonts w:ascii="Times New Roman" w:hAnsi="Times New Roman"/>
              </w:rPr>
              <w:tab/>
              <w:t>Reset</w:t>
            </w:r>
          </w:p>
          <w:p w14:paraId="6D3EDCE8"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Diody LED </w:t>
            </w:r>
            <w:r w:rsidRPr="00F913DC">
              <w:rPr>
                <w:rFonts w:ascii="Times New Roman" w:hAnsi="Times New Roman"/>
              </w:rPr>
              <w:tab/>
              <w:t>System / status</w:t>
            </w:r>
          </w:p>
          <w:p w14:paraId="1FAD9E21"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Montaż </w:t>
            </w:r>
            <w:r w:rsidRPr="00F913DC">
              <w:rPr>
                <w:rFonts w:ascii="Times New Roman" w:hAnsi="Times New Roman"/>
              </w:rPr>
              <w:tab/>
              <w:t>Na biurku / ścianie / słupie</w:t>
            </w:r>
          </w:p>
          <w:p w14:paraId="6298168D"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-30 do 70 st. C</w:t>
            </w:r>
          </w:p>
          <w:p w14:paraId="7FA612C2" w14:textId="77777777" w:rsidR="00192CEF" w:rsidRPr="00F913DC"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5%-95% niekondensujące</w:t>
            </w:r>
          </w:p>
          <w:p w14:paraId="094137D3" w14:textId="11CD5B0B" w:rsidR="001F345B" w:rsidRPr="00D70769" w:rsidRDefault="00192CEF" w:rsidP="00DB4EFB">
            <w:pPr>
              <w:pStyle w:val="Akapitzlist"/>
              <w:numPr>
                <w:ilvl w:val="0"/>
                <w:numId w:val="25"/>
              </w:numPr>
              <w:autoSpaceDE w:val="0"/>
              <w:autoSpaceDN w:val="0"/>
              <w:adjustRightInd w:val="0"/>
              <w:spacing w:after="0" w:line="240" w:lineRule="auto"/>
              <w:rPr>
                <w:rFonts w:ascii="Times New Roman" w:hAnsi="Times New Roman"/>
              </w:rPr>
            </w:pPr>
            <w:r w:rsidRPr="00F913DC">
              <w:rPr>
                <w:rFonts w:ascii="Times New Roman" w:hAnsi="Times New Roman"/>
              </w:rPr>
              <w:t xml:space="preserve">Certyfikaty </w:t>
            </w:r>
            <w:r w:rsidRPr="00F913DC">
              <w:rPr>
                <w:rFonts w:ascii="Times New Roman" w:hAnsi="Times New Roman"/>
              </w:rPr>
              <w:tab/>
              <w:t>CE, FCC, IC</w:t>
            </w:r>
          </w:p>
          <w:p w14:paraId="7B4DCB01"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UAP </w:t>
            </w:r>
            <w:proofErr w:type="spellStart"/>
            <w:r w:rsidRPr="006A4DB3">
              <w:rPr>
                <w:i/>
                <w:iCs/>
                <w:sz w:val="22"/>
                <w:szCs w:val="22"/>
              </w:rPr>
              <w:t>Flex</w:t>
            </w:r>
            <w:proofErr w:type="spellEnd"/>
            <w:r w:rsidRPr="006A4DB3">
              <w:rPr>
                <w:i/>
                <w:iCs/>
                <w:sz w:val="22"/>
                <w:szCs w:val="22"/>
              </w:rPr>
              <w:t xml:space="preserve"> HD punkt dostępowy 4x4 MU-MIMO 802.11ac</w:t>
            </w:r>
          </w:p>
          <w:p w14:paraId="17D10E38" w14:textId="77777777" w:rsidR="00192CEF" w:rsidRDefault="00192CEF" w:rsidP="00192CEF">
            <w:pPr>
              <w:autoSpaceDE w:val="0"/>
              <w:autoSpaceDN w:val="0"/>
              <w:adjustRightInd w:val="0"/>
              <w:rPr>
                <w:sz w:val="22"/>
                <w:szCs w:val="22"/>
              </w:rPr>
            </w:pPr>
          </w:p>
          <w:p w14:paraId="0CD9D16A" w14:textId="77777777" w:rsidR="00D70769" w:rsidRPr="00F913DC" w:rsidRDefault="00D70769" w:rsidP="00192CEF">
            <w:pPr>
              <w:autoSpaceDE w:val="0"/>
              <w:autoSpaceDN w:val="0"/>
              <w:adjustRightInd w:val="0"/>
              <w:rPr>
                <w:sz w:val="22"/>
                <w:szCs w:val="22"/>
              </w:rPr>
            </w:pPr>
          </w:p>
          <w:p w14:paraId="12268708" w14:textId="769861D5" w:rsidR="00192CEF" w:rsidRPr="009A4055"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DWUZAKRESOWY ROUTER BEZPRZEWODOWY Z FUNKCJĄ KONTROLERA– </w:t>
            </w:r>
            <w:r w:rsidRPr="00F913DC">
              <w:rPr>
                <w:rFonts w:ascii="Times New Roman" w:hAnsi="Times New Roman"/>
                <w:b/>
                <w:bCs/>
                <w:color w:val="FF0000"/>
                <w:u w:val="single"/>
              </w:rPr>
              <w:t xml:space="preserve">1 SZT </w:t>
            </w:r>
          </w:p>
          <w:p w14:paraId="6B16E923"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Ø110 x 184.13 mm (Ø4.33 x 7.25")</w:t>
            </w:r>
          </w:p>
          <w:p w14:paraId="68FADC7F"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1.15 kg (2.54 lb)</w:t>
            </w:r>
          </w:p>
          <w:p w14:paraId="7AE9ECD8"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Materiał obudowy </w:t>
            </w:r>
            <w:r w:rsidRPr="00F913DC">
              <w:rPr>
                <w:rFonts w:ascii="Times New Roman" w:hAnsi="Times New Roman"/>
              </w:rPr>
              <w:tab/>
              <w:t>Poliwęglan</w:t>
            </w:r>
          </w:p>
          <w:p w14:paraId="7B300C35"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Procesor </w:t>
            </w:r>
            <w:r w:rsidRPr="00F913DC">
              <w:rPr>
                <w:rFonts w:ascii="Times New Roman" w:hAnsi="Times New Roman"/>
              </w:rPr>
              <w:tab/>
            </w:r>
          </w:p>
          <w:p w14:paraId="7D514343"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Dwurdzeniowy</w:t>
            </w:r>
          </w:p>
          <w:p w14:paraId="318E64D7"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proofErr w:type="spellStart"/>
            <w:r w:rsidRPr="00F913DC">
              <w:rPr>
                <w:rFonts w:ascii="Times New Roman" w:hAnsi="Times New Roman"/>
              </w:rPr>
              <w:t>Cortex</w:t>
            </w:r>
            <w:proofErr w:type="spellEnd"/>
            <w:r w:rsidRPr="00F913DC">
              <w:rPr>
                <w:rFonts w:ascii="Times New Roman" w:hAnsi="Times New Roman"/>
              </w:rPr>
              <w:t xml:space="preserve"> A53</w:t>
            </w:r>
          </w:p>
          <w:p w14:paraId="3EBF5D8E"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Taktowanie 1,35 GHz</w:t>
            </w:r>
          </w:p>
          <w:p w14:paraId="4E74D512"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Pamięć systemowa </w:t>
            </w:r>
            <w:r w:rsidRPr="00F913DC">
              <w:rPr>
                <w:rFonts w:ascii="Times New Roman" w:hAnsi="Times New Roman"/>
              </w:rPr>
              <w:tab/>
              <w:t>2 GB</w:t>
            </w:r>
          </w:p>
          <w:p w14:paraId="731EEE20"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Slot SD </w:t>
            </w:r>
            <w:r w:rsidRPr="00F913DC">
              <w:rPr>
                <w:rFonts w:ascii="Times New Roman" w:hAnsi="Times New Roman"/>
              </w:rPr>
              <w:tab/>
            </w:r>
          </w:p>
          <w:p w14:paraId="04A2329F"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Slot </w:t>
            </w:r>
            <w:proofErr w:type="spellStart"/>
            <w:r w:rsidRPr="00F913DC">
              <w:rPr>
                <w:rFonts w:ascii="Times New Roman" w:hAnsi="Times New Roman"/>
              </w:rPr>
              <w:t>microSD</w:t>
            </w:r>
            <w:proofErr w:type="spellEnd"/>
          </w:p>
          <w:p w14:paraId="5D7CADF0"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(wymagana karta min. 128 GB pojemności)</w:t>
            </w:r>
          </w:p>
          <w:p w14:paraId="1329C887"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Interfejs</w:t>
            </w:r>
            <w:proofErr w:type="spellEnd"/>
            <w:r w:rsidRPr="00F913DC">
              <w:rPr>
                <w:rFonts w:ascii="Times New Roman" w:hAnsi="Times New Roman"/>
                <w:lang w:val="en-GB"/>
              </w:rPr>
              <w:t xml:space="preserve"> </w:t>
            </w:r>
            <w:proofErr w:type="spellStart"/>
            <w:r w:rsidRPr="00F913DC">
              <w:rPr>
                <w:rFonts w:ascii="Times New Roman" w:hAnsi="Times New Roman"/>
                <w:lang w:val="en-GB"/>
              </w:rPr>
              <w:t>zarządzania</w:t>
            </w:r>
            <w:proofErr w:type="spellEnd"/>
            <w:r w:rsidRPr="00F913DC">
              <w:rPr>
                <w:rFonts w:ascii="Times New Roman" w:hAnsi="Times New Roman"/>
                <w:lang w:val="en-GB"/>
              </w:rPr>
              <w:t xml:space="preserve"> </w:t>
            </w:r>
            <w:r w:rsidRPr="00F913DC">
              <w:rPr>
                <w:rFonts w:ascii="Times New Roman" w:hAnsi="Times New Roman"/>
                <w:lang w:val="en-GB"/>
              </w:rPr>
              <w:tab/>
            </w:r>
          </w:p>
          <w:p w14:paraId="44FE8B94"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Ethernet, Bluetooth</w:t>
            </w:r>
          </w:p>
          <w:p w14:paraId="743D90DE"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Interfejs</w:t>
            </w:r>
            <w:proofErr w:type="spellEnd"/>
            <w:r w:rsidRPr="00F913DC">
              <w:rPr>
                <w:rFonts w:ascii="Times New Roman" w:hAnsi="Times New Roman"/>
                <w:lang w:val="en-GB"/>
              </w:rPr>
              <w:t xml:space="preserve"> Ethernet </w:t>
            </w:r>
            <w:r w:rsidRPr="00F913DC">
              <w:rPr>
                <w:rFonts w:ascii="Times New Roman" w:hAnsi="Times New Roman"/>
                <w:lang w:val="en-GB"/>
              </w:rPr>
              <w:tab/>
            </w:r>
          </w:p>
          <w:p w14:paraId="78EB8842"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1x WAN: Gigabit Ethernet 10/100/1000 Mb/s</w:t>
            </w:r>
          </w:p>
          <w:p w14:paraId="7ED756AA"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4x LAN: Gigabit Ethernet 10/100/1000 Mb/s</w:t>
            </w:r>
          </w:p>
          <w:p w14:paraId="2624C05B"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 xml:space="preserve">2 porty </w:t>
            </w:r>
            <w:proofErr w:type="spellStart"/>
            <w:r w:rsidRPr="00F913DC">
              <w:rPr>
                <w:rFonts w:ascii="Times New Roman" w:hAnsi="Times New Roman"/>
              </w:rPr>
              <w:t>PoE</w:t>
            </w:r>
            <w:proofErr w:type="spellEnd"/>
          </w:p>
          <w:p w14:paraId="6AF41BA1"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Przyciski </w:t>
            </w:r>
            <w:r w:rsidRPr="00F913DC">
              <w:rPr>
                <w:rFonts w:ascii="Times New Roman" w:hAnsi="Times New Roman"/>
              </w:rPr>
              <w:tab/>
              <w:t>Reset do ustawień fabrycznych</w:t>
            </w:r>
          </w:p>
          <w:p w14:paraId="31D4CEA6"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Diody LED </w:t>
            </w:r>
            <w:r w:rsidRPr="00F913DC">
              <w:rPr>
                <w:rFonts w:ascii="Times New Roman" w:hAnsi="Times New Roman"/>
              </w:rPr>
              <w:tab/>
              <w:t>Jedna dioda</w:t>
            </w:r>
          </w:p>
          <w:p w14:paraId="4C088428"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r w:rsidRPr="00F913DC">
              <w:rPr>
                <w:rFonts w:ascii="Times New Roman" w:hAnsi="Times New Roman"/>
              </w:rPr>
              <w:tab/>
            </w:r>
          </w:p>
          <w:p w14:paraId="7DC2C1CD"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Wbudowany zasilacz AC</w:t>
            </w:r>
          </w:p>
          <w:p w14:paraId="3391DC6B"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100 - 240 V AC, 1.1 A</w:t>
            </w:r>
          </w:p>
          <w:p w14:paraId="7DC1D3F4"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50/60 </w:t>
            </w:r>
            <w:proofErr w:type="spellStart"/>
            <w:r w:rsidRPr="00F913DC">
              <w:rPr>
                <w:rFonts w:ascii="Times New Roman" w:hAnsi="Times New Roman"/>
              </w:rPr>
              <w:t>Hz</w:t>
            </w:r>
            <w:proofErr w:type="spellEnd"/>
          </w:p>
          <w:p w14:paraId="0FED24BD"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Moc zasilacza </w:t>
            </w:r>
            <w:r w:rsidRPr="00F913DC">
              <w:rPr>
                <w:rFonts w:ascii="Times New Roman" w:hAnsi="Times New Roman"/>
              </w:rPr>
              <w:tab/>
              <w:t>50 W</w:t>
            </w:r>
          </w:p>
          <w:p w14:paraId="17A72C1F"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Zakres napięcia wejściowego </w:t>
            </w:r>
            <w:r w:rsidRPr="00F913DC">
              <w:rPr>
                <w:rFonts w:ascii="Times New Roman" w:hAnsi="Times New Roman"/>
              </w:rPr>
              <w:tab/>
              <w:t>100 - 240 V AC</w:t>
            </w:r>
          </w:p>
          <w:p w14:paraId="0354635A"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(bez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19,37 W</w:t>
            </w:r>
          </w:p>
          <w:p w14:paraId="57742F1D"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Budżet zasilania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32 W</w:t>
            </w:r>
          </w:p>
          <w:p w14:paraId="1F4046F4"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wyjściowa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15,4 W na port</w:t>
            </w:r>
          </w:p>
          <w:p w14:paraId="7FEEB9D5"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Zakres napięcia wejściowego </w:t>
            </w:r>
            <w:proofErr w:type="spellStart"/>
            <w:r w:rsidRPr="00F913DC">
              <w:rPr>
                <w:rFonts w:ascii="Times New Roman" w:hAnsi="Times New Roman"/>
              </w:rPr>
              <w:t>PoE</w:t>
            </w:r>
            <w:proofErr w:type="spellEnd"/>
            <w:r w:rsidRPr="00F913DC">
              <w:rPr>
                <w:rFonts w:ascii="Times New Roman" w:hAnsi="Times New Roman"/>
              </w:rPr>
              <w:t xml:space="preserve"> </w:t>
            </w:r>
            <w:r w:rsidRPr="00F913DC">
              <w:rPr>
                <w:rFonts w:ascii="Times New Roman" w:hAnsi="Times New Roman"/>
              </w:rPr>
              <w:tab/>
              <w:t>44 - 57 V DC</w:t>
            </w:r>
          </w:p>
          <w:p w14:paraId="045C0D41"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nadawcza </w:t>
            </w:r>
            <w:r w:rsidRPr="00F913DC">
              <w:rPr>
                <w:rFonts w:ascii="Times New Roman" w:hAnsi="Times New Roman"/>
              </w:rPr>
              <w:tab/>
            </w:r>
          </w:p>
          <w:p w14:paraId="5A75273E"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26 </w:t>
            </w:r>
            <w:proofErr w:type="spellStart"/>
            <w:r w:rsidRPr="00F913DC">
              <w:rPr>
                <w:rFonts w:ascii="Times New Roman" w:hAnsi="Times New Roman"/>
              </w:rPr>
              <w:t>dBm</w:t>
            </w:r>
            <w:proofErr w:type="spellEnd"/>
          </w:p>
          <w:p w14:paraId="5B6F4AF1"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26 </w:t>
            </w:r>
            <w:proofErr w:type="spellStart"/>
            <w:r w:rsidRPr="00F913DC">
              <w:rPr>
                <w:rFonts w:ascii="Times New Roman" w:hAnsi="Times New Roman"/>
              </w:rPr>
              <w:t>dBm</w:t>
            </w:r>
            <w:proofErr w:type="spellEnd"/>
          </w:p>
          <w:p w14:paraId="579ADC16"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MIMO </w:t>
            </w:r>
            <w:r w:rsidRPr="00F913DC">
              <w:rPr>
                <w:rFonts w:ascii="Times New Roman" w:hAnsi="Times New Roman"/>
              </w:rPr>
              <w:tab/>
            </w:r>
          </w:p>
          <w:p w14:paraId="6AFA1E58"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2,4 GHz: 4x4</w:t>
            </w:r>
          </w:p>
          <w:p w14:paraId="186AF475"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5 GHz: 4x4</w:t>
            </w:r>
          </w:p>
          <w:p w14:paraId="5A30E1ED"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teoretyczna przepustowość </w:t>
            </w:r>
            <w:r w:rsidRPr="00F913DC">
              <w:rPr>
                <w:rFonts w:ascii="Times New Roman" w:hAnsi="Times New Roman"/>
              </w:rPr>
              <w:tab/>
            </w:r>
          </w:p>
          <w:p w14:paraId="20582E7F"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574 </w:t>
            </w:r>
            <w:proofErr w:type="spellStart"/>
            <w:r w:rsidRPr="00F913DC">
              <w:rPr>
                <w:rFonts w:ascii="Times New Roman" w:hAnsi="Times New Roman"/>
              </w:rPr>
              <w:t>Mb</w:t>
            </w:r>
            <w:proofErr w:type="spellEnd"/>
            <w:r w:rsidRPr="00F913DC">
              <w:rPr>
                <w:rFonts w:ascii="Times New Roman" w:hAnsi="Times New Roman"/>
              </w:rPr>
              <w:t>/s</w:t>
            </w:r>
          </w:p>
          <w:p w14:paraId="71FC791A"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2402 </w:t>
            </w:r>
            <w:proofErr w:type="spellStart"/>
            <w:r w:rsidRPr="00F913DC">
              <w:rPr>
                <w:rFonts w:ascii="Times New Roman" w:hAnsi="Times New Roman"/>
              </w:rPr>
              <w:t>Mb</w:t>
            </w:r>
            <w:proofErr w:type="spellEnd"/>
            <w:r w:rsidRPr="00F913DC">
              <w:rPr>
                <w:rFonts w:ascii="Times New Roman" w:hAnsi="Times New Roman"/>
              </w:rPr>
              <w:t>/s</w:t>
            </w:r>
          </w:p>
          <w:p w14:paraId="7DBED8C5"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Anteny </w:t>
            </w:r>
            <w:r w:rsidRPr="00F913DC">
              <w:rPr>
                <w:rFonts w:ascii="Times New Roman" w:hAnsi="Times New Roman"/>
              </w:rPr>
              <w:tab/>
              <w:t>Wbudowana, dwuzakresowa antena o poczwórnej polaryzacji</w:t>
            </w:r>
          </w:p>
          <w:p w14:paraId="1D8F075D"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Zysk energetyczny </w:t>
            </w:r>
            <w:r w:rsidRPr="00F913DC">
              <w:rPr>
                <w:rFonts w:ascii="Times New Roman" w:hAnsi="Times New Roman"/>
              </w:rPr>
              <w:tab/>
            </w:r>
          </w:p>
          <w:p w14:paraId="131A2FC3"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3,4 </w:t>
            </w:r>
            <w:proofErr w:type="spellStart"/>
            <w:r w:rsidRPr="00F913DC">
              <w:rPr>
                <w:rFonts w:ascii="Times New Roman" w:hAnsi="Times New Roman"/>
              </w:rPr>
              <w:t>dBi</w:t>
            </w:r>
            <w:proofErr w:type="spellEnd"/>
          </w:p>
          <w:p w14:paraId="6EA70F6C"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4,3 </w:t>
            </w:r>
            <w:proofErr w:type="spellStart"/>
            <w:r w:rsidRPr="00F913DC">
              <w:rPr>
                <w:rFonts w:ascii="Times New Roman" w:hAnsi="Times New Roman"/>
              </w:rPr>
              <w:t>dBi</w:t>
            </w:r>
            <w:proofErr w:type="spellEnd"/>
          </w:p>
          <w:p w14:paraId="1A079C4C"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-10 do 45. st. C</w:t>
            </w:r>
          </w:p>
          <w:p w14:paraId="3103BF0A"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5%-95% niekondensująca</w:t>
            </w:r>
          </w:p>
          <w:p w14:paraId="77C4BBA5"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Właściwości oprogramowania</w:t>
            </w:r>
          </w:p>
          <w:p w14:paraId="515FA10D"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Standardy </w:t>
            </w:r>
            <w:proofErr w:type="spellStart"/>
            <w:r w:rsidRPr="00F913DC">
              <w:rPr>
                <w:rFonts w:ascii="Times New Roman" w:hAnsi="Times New Roman"/>
              </w:rPr>
              <w:t>WiFi</w:t>
            </w:r>
            <w:proofErr w:type="spellEnd"/>
            <w:r w:rsidRPr="00F913DC">
              <w:rPr>
                <w:rFonts w:ascii="Times New Roman" w:hAnsi="Times New Roman"/>
              </w:rPr>
              <w:t xml:space="preserve"> </w:t>
            </w:r>
            <w:r w:rsidRPr="00F913DC">
              <w:rPr>
                <w:rFonts w:ascii="Times New Roman" w:hAnsi="Times New Roman"/>
              </w:rPr>
              <w:tab/>
            </w:r>
          </w:p>
          <w:p w14:paraId="5CB25027"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2,4 GHz: IEEE 802.11 b/g/n/</w:t>
            </w:r>
            <w:proofErr w:type="spellStart"/>
            <w:r w:rsidRPr="00F913DC">
              <w:rPr>
                <w:rFonts w:ascii="Times New Roman" w:hAnsi="Times New Roman"/>
                <w:lang w:val="en-GB"/>
              </w:rPr>
              <w:t>ax</w:t>
            </w:r>
            <w:proofErr w:type="spellEnd"/>
          </w:p>
          <w:p w14:paraId="3FB9DF9B"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5 GHz: IEEE 802.11 a/n/</w:t>
            </w:r>
            <w:proofErr w:type="spellStart"/>
            <w:r w:rsidRPr="00F913DC">
              <w:rPr>
                <w:rFonts w:ascii="Times New Roman" w:hAnsi="Times New Roman"/>
                <w:lang w:val="en-GB"/>
              </w:rPr>
              <w:t>ac</w:t>
            </w:r>
            <w:proofErr w:type="spellEnd"/>
            <w:r w:rsidRPr="00F913DC">
              <w:rPr>
                <w:rFonts w:ascii="Times New Roman" w:hAnsi="Times New Roman"/>
                <w:lang w:val="en-GB"/>
              </w:rPr>
              <w:t>/</w:t>
            </w:r>
            <w:proofErr w:type="spellStart"/>
            <w:r w:rsidRPr="00F913DC">
              <w:rPr>
                <w:rFonts w:ascii="Times New Roman" w:hAnsi="Times New Roman"/>
                <w:lang w:val="en-GB"/>
              </w:rPr>
              <w:t>ax</w:t>
            </w:r>
            <w:proofErr w:type="spellEnd"/>
          </w:p>
          <w:p w14:paraId="58C40550"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w:t>
            </w:r>
            <w:proofErr w:type="spellStart"/>
            <w:r w:rsidRPr="00F913DC">
              <w:rPr>
                <w:rFonts w:ascii="Times New Roman" w:hAnsi="Times New Roman"/>
              </w:rPr>
              <w:t>WiFi</w:t>
            </w:r>
            <w:proofErr w:type="spellEnd"/>
            <w:r w:rsidRPr="00F913DC">
              <w:rPr>
                <w:rFonts w:ascii="Times New Roman" w:hAnsi="Times New Roman"/>
              </w:rPr>
              <w:t xml:space="preserve"> </w:t>
            </w:r>
            <w:r w:rsidRPr="00F913DC">
              <w:rPr>
                <w:rFonts w:ascii="Times New Roman" w:hAnsi="Times New Roman"/>
              </w:rPr>
              <w:tab/>
            </w:r>
          </w:p>
          <w:p w14:paraId="730CBD41"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WEP</w:t>
            </w:r>
          </w:p>
          <w:p w14:paraId="4AC555BB"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WPA-PSK</w:t>
            </w:r>
          </w:p>
          <w:p w14:paraId="0F76CF2A"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WPA-Enterprise (WPA / WPA2 / WPA3)</w:t>
            </w:r>
          </w:p>
          <w:p w14:paraId="5BF624C5"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SSID </w:t>
            </w:r>
            <w:r w:rsidRPr="00F913DC">
              <w:rPr>
                <w:rFonts w:ascii="Times New Roman" w:hAnsi="Times New Roman"/>
              </w:rPr>
              <w:tab/>
              <w:t>Do 8 na radio</w:t>
            </w:r>
          </w:p>
          <w:p w14:paraId="0CED8158"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VLAN </w:t>
            </w:r>
            <w:r w:rsidRPr="00F913DC">
              <w:rPr>
                <w:rFonts w:ascii="Times New Roman" w:hAnsi="Times New Roman"/>
              </w:rPr>
              <w:tab/>
              <w:t>802.1Q</w:t>
            </w:r>
          </w:p>
          <w:p w14:paraId="0E87D667"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Zaawansowana funkcja </w:t>
            </w:r>
            <w:proofErr w:type="spellStart"/>
            <w:r w:rsidRPr="00F913DC">
              <w:rPr>
                <w:rFonts w:ascii="Times New Roman" w:hAnsi="Times New Roman"/>
              </w:rPr>
              <w:t>QoS</w:t>
            </w:r>
            <w:proofErr w:type="spellEnd"/>
            <w:r w:rsidRPr="00F913DC">
              <w:rPr>
                <w:rFonts w:ascii="Times New Roman" w:hAnsi="Times New Roman"/>
              </w:rPr>
              <w:t xml:space="preserve"> </w:t>
            </w:r>
            <w:r w:rsidRPr="00F913DC">
              <w:rPr>
                <w:rFonts w:ascii="Times New Roman" w:hAnsi="Times New Roman"/>
              </w:rPr>
              <w:tab/>
              <w:t>Limit na użytkownika</w:t>
            </w:r>
          </w:p>
          <w:p w14:paraId="0C38E132"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Izolacja ruchu gości </w:t>
            </w:r>
            <w:r w:rsidRPr="00F913DC">
              <w:rPr>
                <w:rFonts w:ascii="Times New Roman" w:hAnsi="Times New Roman"/>
              </w:rPr>
              <w:tab/>
              <w:t>Wspierana</w:t>
            </w:r>
          </w:p>
          <w:p w14:paraId="7D240258"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Liczba klientów jednocześnie </w:t>
            </w:r>
            <w:r w:rsidRPr="00F913DC">
              <w:rPr>
                <w:rFonts w:ascii="Times New Roman" w:hAnsi="Times New Roman"/>
              </w:rPr>
              <w:tab/>
              <w:t>300+</w:t>
            </w:r>
          </w:p>
          <w:p w14:paraId="697AD93C" w14:textId="77777777" w:rsidR="00192CEF" w:rsidRPr="00F913DC" w:rsidRDefault="00192CEF" w:rsidP="00DB4EFB">
            <w:pPr>
              <w:pStyle w:val="Akapitzlist"/>
              <w:numPr>
                <w:ilvl w:val="0"/>
                <w:numId w:val="26"/>
              </w:numPr>
              <w:autoSpaceDE w:val="0"/>
              <w:autoSpaceDN w:val="0"/>
              <w:adjustRightInd w:val="0"/>
              <w:spacing w:after="0" w:line="240" w:lineRule="auto"/>
              <w:rPr>
                <w:rFonts w:ascii="Times New Roman" w:hAnsi="Times New Roman"/>
              </w:rPr>
            </w:pPr>
            <w:r w:rsidRPr="00F913DC">
              <w:rPr>
                <w:rFonts w:ascii="Times New Roman" w:hAnsi="Times New Roman"/>
              </w:rPr>
              <w:t>Teoretyczna przepustowość Wi-Fi</w:t>
            </w:r>
          </w:p>
          <w:p w14:paraId="28ECC8F6"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rPr>
            </w:pPr>
            <w:r w:rsidRPr="00F913DC">
              <w:rPr>
                <w:rFonts w:ascii="Times New Roman" w:hAnsi="Times New Roman"/>
              </w:rPr>
              <w:t xml:space="preserve">802.11 a </w:t>
            </w:r>
            <w:r w:rsidRPr="00F913DC">
              <w:rPr>
                <w:rFonts w:ascii="Times New Roman" w:hAnsi="Times New Roman"/>
              </w:rPr>
              <w:tab/>
              <w:t xml:space="preserve">6, 9, 12, 18, 24, 36, 48, 54 </w:t>
            </w:r>
            <w:proofErr w:type="spellStart"/>
            <w:r w:rsidRPr="00F913DC">
              <w:rPr>
                <w:rFonts w:ascii="Times New Roman" w:hAnsi="Times New Roman"/>
              </w:rPr>
              <w:t>Mb</w:t>
            </w:r>
            <w:proofErr w:type="spellEnd"/>
            <w:r w:rsidRPr="00F913DC">
              <w:rPr>
                <w:rFonts w:ascii="Times New Roman" w:hAnsi="Times New Roman"/>
              </w:rPr>
              <w:t>/s</w:t>
            </w:r>
          </w:p>
          <w:p w14:paraId="1EE64A01"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 b </w:t>
            </w:r>
            <w:r w:rsidRPr="00F913DC">
              <w:rPr>
                <w:rFonts w:ascii="Times New Roman" w:hAnsi="Times New Roman"/>
                <w:lang w:val="en-GB"/>
              </w:rPr>
              <w:tab/>
              <w:t>1, 2, 5.5, 11 Mb/s</w:t>
            </w:r>
          </w:p>
          <w:p w14:paraId="03B1CA87"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 g </w:t>
            </w:r>
            <w:r w:rsidRPr="00F913DC">
              <w:rPr>
                <w:rFonts w:ascii="Times New Roman" w:hAnsi="Times New Roman"/>
                <w:lang w:val="en-GB"/>
              </w:rPr>
              <w:tab/>
              <w:t>6, 9, 12, 18, 24, 36, 48, 54 Mb/s</w:t>
            </w:r>
          </w:p>
          <w:p w14:paraId="56B35F6E"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802.11 n (</w:t>
            </w:r>
            <w:proofErr w:type="spellStart"/>
            <w:r w:rsidRPr="00F913DC">
              <w:rPr>
                <w:rFonts w:ascii="Times New Roman" w:hAnsi="Times New Roman"/>
                <w:lang w:val="en-GB"/>
              </w:rPr>
              <w:t>WiFi</w:t>
            </w:r>
            <w:proofErr w:type="spellEnd"/>
            <w:r w:rsidRPr="00F913DC">
              <w:rPr>
                <w:rFonts w:ascii="Times New Roman" w:hAnsi="Times New Roman"/>
                <w:lang w:val="en-GB"/>
              </w:rPr>
              <w:t xml:space="preserve"> 4) </w:t>
            </w:r>
            <w:r w:rsidRPr="00F913DC">
              <w:rPr>
                <w:rFonts w:ascii="Times New Roman" w:hAnsi="Times New Roman"/>
                <w:lang w:val="en-GB"/>
              </w:rPr>
              <w:tab/>
              <w:t>6,5 Mb/s - 600 Mb/s (MCS0 - MCS31, HT 20/40)</w:t>
            </w:r>
          </w:p>
          <w:p w14:paraId="3A60D641" w14:textId="77777777" w:rsidR="00192CEF" w:rsidRPr="00F913DC"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802.11 ac (</w:t>
            </w:r>
            <w:proofErr w:type="spellStart"/>
            <w:r w:rsidRPr="00F913DC">
              <w:rPr>
                <w:rFonts w:ascii="Times New Roman" w:hAnsi="Times New Roman"/>
                <w:lang w:val="en-GB"/>
              </w:rPr>
              <w:t>WiFi</w:t>
            </w:r>
            <w:proofErr w:type="spellEnd"/>
            <w:r w:rsidRPr="00F913DC">
              <w:rPr>
                <w:rFonts w:ascii="Times New Roman" w:hAnsi="Times New Roman"/>
                <w:lang w:val="en-GB"/>
              </w:rPr>
              <w:t xml:space="preserve"> 5) </w:t>
            </w:r>
            <w:r w:rsidRPr="00F913DC">
              <w:rPr>
                <w:rFonts w:ascii="Times New Roman" w:hAnsi="Times New Roman"/>
                <w:lang w:val="en-GB"/>
              </w:rPr>
              <w:tab/>
              <w:t>6,5 Mb/s - 1,7 Gb/s (MCS0 - MCS9 NSS1/2/3/4, VHT 20/40/80/160)</w:t>
            </w:r>
          </w:p>
          <w:p w14:paraId="64A603FC" w14:textId="4E63F8F8" w:rsidR="001F345B" w:rsidRPr="00D70769" w:rsidRDefault="00192CEF" w:rsidP="00DB4EFB">
            <w:pPr>
              <w:pStyle w:val="Akapitzlist"/>
              <w:numPr>
                <w:ilvl w:val="1"/>
                <w:numId w:val="26"/>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 </w:t>
            </w:r>
            <w:proofErr w:type="spellStart"/>
            <w:r w:rsidRPr="00F913DC">
              <w:rPr>
                <w:rFonts w:ascii="Times New Roman" w:hAnsi="Times New Roman"/>
                <w:lang w:val="en-GB"/>
              </w:rPr>
              <w:t>ax</w:t>
            </w:r>
            <w:proofErr w:type="spellEnd"/>
            <w:r w:rsidRPr="00F913DC">
              <w:rPr>
                <w:rFonts w:ascii="Times New Roman" w:hAnsi="Times New Roman"/>
                <w:lang w:val="en-GB"/>
              </w:rPr>
              <w:t xml:space="preserve"> (</w:t>
            </w:r>
            <w:proofErr w:type="spellStart"/>
            <w:r w:rsidRPr="00F913DC">
              <w:rPr>
                <w:rFonts w:ascii="Times New Roman" w:hAnsi="Times New Roman"/>
                <w:lang w:val="en-GB"/>
              </w:rPr>
              <w:t>WiFi</w:t>
            </w:r>
            <w:proofErr w:type="spellEnd"/>
            <w:r w:rsidRPr="00F913DC">
              <w:rPr>
                <w:rFonts w:ascii="Times New Roman" w:hAnsi="Times New Roman"/>
                <w:lang w:val="en-GB"/>
              </w:rPr>
              <w:t xml:space="preserve"> 6) </w:t>
            </w:r>
            <w:r w:rsidRPr="00F913DC">
              <w:rPr>
                <w:rFonts w:ascii="Times New Roman" w:hAnsi="Times New Roman"/>
                <w:lang w:val="en-GB"/>
              </w:rPr>
              <w:tab/>
              <w:t>7,3 Mb/s - 2,4 Gb/s (MCS0 - MCS11 NSS1/2/3/4, HE 20/40/80/160)</w:t>
            </w:r>
          </w:p>
          <w:p w14:paraId="48870E8C"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UDR </w:t>
            </w:r>
            <w:proofErr w:type="spellStart"/>
            <w:r w:rsidRPr="006A4DB3">
              <w:rPr>
                <w:i/>
                <w:iCs/>
                <w:sz w:val="22"/>
                <w:szCs w:val="22"/>
              </w:rPr>
              <w:t>Dream</w:t>
            </w:r>
            <w:proofErr w:type="spellEnd"/>
            <w:r w:rsidRPr="006A4DB3">
              <w:rPr>
                <w:i/>
                <w:iCs/>
                <w:sz w:val="22"/>
                <w:szCs w:val="22"/>
              </w:rPr>
              <w:t xml:space="preserve"> Router dwuzakresowy router bezprzewodowy Wi-Fi 6 AX3000, 5x GE z funkcją kontrolera / NVR </w:t>
            </w:r>
            <w:proofErr w:type="spellStart"/>
            <w:r w:rsidRPr="006A4DB3">
              <w:rPr>
                <w:i/>
                <w:iCs/>
                <w:sz w:val="22"/>
                <w:szCs w:val="22"/>
              </w:rPr>
              <w:t>UniFi</w:t>
            </w:r>
            <w:proofErr w:type="spellEnd"/>
          </w:p>
          <w:p w14:paraId="17632E85" w14:textId="77777777" w:rsidR="00192CEF" w:rsidRDefault="00192CEF" w:rsidP="00192CEF">
            <w:pPr>
              <w:autoSpaceDE w:val="0"/>
              <w:autoSpaceDN w:val="0"/>
              <w:adjustRightInd w:val="0"/>
              <w:rPr>
                <w:sz w:val="22"/>
                <w:szCs w:val="22"/>
              </w:rPr>
            </w:pPr>
          </w:p>
          <w:p w14:paraId="4DF2D402" w14:textId="77777777" w:rsidR="00D70769" w:rsidRPr="00F913DC" w:rsidRDefault="00D70769" w:rsidP="00192CEF">
            <w:pPr>
              <w:autoSpaceDE w:val="0"/>
              <w:autoSpaceDN w:val="0"/>
              <w:adjustRightInd w:val="0"/>
              <w:rPr>
                <w:sz w:val="22"/>
                <w:szCs w:val="22"/>
              </w:rPr>
            </w:pPr>
          </w:p>
          <w:p w14:paraId="352E4D62" w14:textId="7B33F026" w:rsidR="00192CEF" w:rsidRPr="009A4055" w:rsidRDefault="00192CEF"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F913DC">
              <w:rPr>
                <w:rFonts w:ascii="Times New Roman" w:hAnsi="Times New Roman"/>
                <w:b/>
                <w:bCs/>
                <w:u w:val="single"/>
              </w:rPr>
              <w:t xml:space="preserve">KAMERA Z WBUDOWANYM MIKROFONEM, ZASILANIE – </w:t>
            </w:r>
            <w:r w:rsidRPr="00F913DC">
              <w:rPr>
                <w:rFonts w:ascii="Times New Roman" w:hAnsi="Times New Roman"/>
                <w:b/>
                <w:bCs/>
                <w:color w:val="FF0000"/>
                <w:u w:val="single"/>
              </w:rPr>
              <w:t>1 SZT</w:t>
            </w:r>
            <w:r w:rsidRPr="00F913DC">
              <w:rPr>
                <w:rFonts w:ascii="Times New Roman" w:hAnsi="Times New Roman"/>
                <w:b/>
                <w:bCs/>
                <w:u w:val="single"/>
              </w:rPr>
              <w:t xml:space="preserve"> (KAMERA INTERNETOWA)</w:t>
            </w:r>
          </w:p>
          <w:p w14:paraId="4C5B710F"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Interfejs</w:t>
            </w:r>
            <w:proofErr w:type="spellEnd"/>
            <w:r w:rsidRPr="00F913DC">
              <w:rPr>
                <w:rFonts w:ascii="Times New Roman" w:hAnsi="Times New Roman"/>
                <w:lang w:val="en-GB"/>
              </w:rPr>
              <w:t xml:space="preserve"> </w:t>
            </w:r>
            <w:proofErr w:type="spellStart"/>
            <w:r w:rsidRPr="00F913DC">
              <w:rPr>
                <w:rFonts w:ascii="Times New Roman" w:hAnsi="Times New Roman"/>
                <w:lang w:val="en-GB"/>
              </w:rPr>
              <w:t>sieciowy</w:t>
            </w:r>
            <w:proofErr w:type="spellEnd"/>
            <w:r w:rsidRPr="00F913DC">
              <w:rPr>
                <w:rFonts w:ascii="Times New Roman" w:hAnsi="Times New Roman"/>
                <w:lang w:val="en-GB"/>
              </w:rPr>
              <w:t xml:space="preserve"> </w:t>
            </w:r>
            <w:r w:rsidRPr="00F913DC">
              <w:rPr>
                <w:rFonts w:ascii="Times New Roman" w:hAnsi="Times New Roman"/>
                <w:lang w:val="en-GB"/>
              </w:rPr>
              <w:tab/>
              <w:t>1 port fast Ethernet  10/100 Mb/s</w:t>
            </w:r>
          </w:p>
          <w:p w14:paraId="6B0D18B9"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Sensor </w:t>
            </w:r>
            <w:r w:rsidRPr="00F913DC">
              <w:rPr>
                <w:rFonts w:ascii="Times New Roman" w:hAnsi="Times New Roman"/>
              </w:rPr>
              <w:tab/>
              <w:t xml:space="preserve">1/3" 2 </w:t>
            </w:r>
            <w:proofErr w:type="spellStart"/>
            <w:r w:rsidRPr="00F913DC">
              <w:rPr>
                <w:rFonts w:ascii="Times New Roman" w:hAnsi="Times New Roman"/>
              </w:rPr>
              <w:t>Mpix</w:t>
            </w:r>
            <w:proofErr w:type="spellEnd"/>
            <w:r w:rsidRPr="00F913DC">
              <w:rPr>
                <w:rFonts w:ascii="Times New Roman" w:hAnsi="Times New Roman"/>
              </w:rPr>
              <w:t xml:space="preserve"> HDR</w:t>
            </w:r>
          </w:p>
          <w:p w14:paraId="707A6DF6"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Obiektyw </w:t>
            </w:r>
            <w:r w:rsidRPr="00F913DC">
              <w:rPr>
                <w:rFonts w:ascii="Times New Roman" w:hAnsi="Times New Roman"/>
              </w:rPr>
              <w:tab/>
              <w:t>EFL 4 mm, f/2.0</w:t>
            </w:r>
          </w:p>
          <w:p w14:paraId="23D960D8"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Tryb nocny </w:t>
            </w:r>
            <w:r w:rsidRPr="00F913DC">
              <w:rPr>
                <w:rFonts w:ascii="Times New Roman" w:hAnsi="Times New Roman"/>
              </w:rPr>
              <w:tab/>
              <w:t>Diody IR LED z mechanicznym filtrem IR</w:t>
            </w:r>
          </w:p>
          <w:p w14:paraId="6564F64A"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Mikrofon </w:t>
            </w:r>
            <w:r w:rsidRPr="00F913DC">
              <w:rPr>
                <w:rFonts w:ascii="Times New Roman" w:hAnsi="Times New Roman"/>
              </w:rPr>
              <w:tab/>
              <w:t>Tak</w:t>
            </w:r>
          </w:p>
          <w:p w14:paraId="6D495B15"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Przyciski </w:t>
            </w:r>
            <w:r w:rsidRPr="00F913DC">
              <w:rPr>
                <w:rFonts w:ascii="Times New Roman" w:hAnsi="Times New Roman"/>
              </w:rPr>
              <w:tab/>
              <w:t>Reset do ustawień fabrycznych</w:t>
            </w:r>
          </w:p>
          <w:p w14:paraId="32382B8B"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r w:rsidRPr="00F913DC">
              <w:rPr>
                <w:rFonts w:ascii="Times New Roman" w:hAnsi="Times New Roman"/>
              </w:rPr>
              <w:tab/>
            </w:r>
            <w:proofErr w:type="spellStart"/>
            <w:r w:rsidRPr="00F913DC">
              <w:rPr>
                <w:rFonts w:ascii="Times New Roman" w:hAnsi="Times New Roman"/>
              </w:rPr>
              <w:t>PoE</w:t>
            </w:r>
            <w:proofErr w:type="spellEnd"/>
            <w:r w:rsidRPr="00F913DC">
              <w:rPr>
                <w:rFonts w:ascii="Times New Roman" w:hAnsi="Times New Roman"/>
              </w:rPr>
              <w:t xml:space="preserve"> 802.3af</w:t>
            </w:r>
          </w:p>
          <w:p w14:paraId="2FEB312A"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r w:rsidRPr="00F913DC">
              <w:rPr>
                <w:rFonts w:ascii="Times New Roman" w:hAnsi="Times New Roman"/>
              </w:rPr>
              <w:tab/>
              <w:t>4 W</w:t>
            </w:r>
          </w:p>
          <w:p w14:paraId="6CC9DE8A"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Montaż </w:t>
            </w:r>
            <w:r w:rsidRPr="00F913DC">
              <w:rPr>
                <w:rFonts w:ascii="Times New Roman" w:hAnsi="Times New Roman"/>
              </w:rPr>
              <w:tab/>
              <w:t>Desktop / naścienny / na słupie</w:t>
            </w:r>
          </w:p>
          <w:p w14:paraId="176B3C83"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107,5 x 48 mm</w:t>
            </w:r>
          </w:p>
          <w:p w14:paraId="07FD221E"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170 g</w:t>
            </w:r>
          </w:p>
          <w:p w14:paraId="1512990A"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-20 do 50 st. C</w:t>
            </w:r>
          </w:p>
          <w:p w14:paraId="0585DAB2"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20%-90% niekondensująca</w:t>
            </w:r>
          </w:p>
          <w:p w14:paraId="7B238BC5"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Właściwości video</w:t>
            </w:r>
          </w:p>
          <w:p w14:paraId="1DB5EBBF"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Kompresja </w:t>
            </w:r>
            <w:r w:rsidRPr="00F913DC">
              <w:rPr>
                <w:rFonts w:ascii="Times New Roman" w:hAnsi="Times New Roman"/>
              </w:rPr>
              <w:tab/>
              <w:t>H.264</w:t>
            </w:r>
          </w:p>
          <w:p w14:paraId="6721B682"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Rozdzielczość </w:t>
            </w:r>
            <w:r w:rsidRPr="00F913DC">
              <w:rPr>
                <w:rFonts w:ascii="Times New Roman" w:hAnsi="Times New Roman"/>
              </w:rPr>
              <w:tab/>
              <w:t>1080P Full HD (1920x1080)</w:t>
            </w:r>
          </w:p>
          <w:p w14:paraId="136374F1"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 ilość klatek na sekundę </w:t>
            </w:r>
            <w:r w:rsidRPr="00F913DC">
              <w:rPr>
                <w:rFonts w:ascii="Times New Roman" w:hAnsi="Times New Roman"/>
              </w:rPr>
              <w:tab/>
              <w:t xml:space="preserve">25 </w:t>
            </w:r>
            <w:proofErr w:type="spellStart"/>
            <w:r w:rsidRPr="00F913DC">
              <w:rPr>
                <w:rFonts w:ascii="Times New Roman" w:hAnsi="Times New Roman"/>
              </w:rPr>
              <w:t>fps</w:t>
            </w:r>
            <w:proofErr w:type="spellEnd"/>
          </w:p>
          <w:p w14:paraId="698A019D"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 xml:space="preserve">Ustawienia obrazu </w:t>
            </w:r>
            <w:r w:rsidRPr="00F913DC">
              <w:rPr>
                <w:rFonts w:ascii="Times New Roman" w:hAnsi="Times New Roman"/>
              </w:rPr>
              <w:tab/>
            </w:r>
          </w:p>
          <w:p w14:paraId="6E6CC97C"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Jasność</w:t>
            </w:r>
          </w:p>
          <w:p w14:paraId="5E7A9800"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Kontras</w:t>
            </w:r>
          </w:p>
          <w:p w14:paraId="20261EE1"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Ostrość</w:t>
            </w:r>
          </w:p>
          <w:p w14:paraId="717B6046"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Saturacja</w:t>
            </w:r>
          </w:p>
          <w:p w14:paraId="252942A9"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Redukcja szumów</w:t>
            </w:r>
          </w:p>
          <w:p w14:paraId="3AEF1028"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50/60 </w:t>
            </w:r>
            <w:proofErr w:type="spellStart"/>
            <w:r w:rsidRPr="00F913DC">
              <w:rPr>
                <w:rFonts w:ascii="Times New Roman" w:hAnsi="Times New Roman"/>
              </w:rPr>
              <w:t>Hz</w:t>
            </w:r>
            <w:proofErr w:type="spellEnd"/>
          </w:p>
          <w:p w14:paraId="004BA24E" w14:textId="77777777" w:rsidR="00192CEF" w:rsidRPr="00F913DC" w:rsidRDefault="00192CEF" w:rsidP="00DB4EFB">
            <w:pPr>
              <w:pStyle w:val="Akapitzlist"/>
              <w:numPr>
                <w:ilvl w:val="0"/>
                <w:numId w:val="27"/>
              </w:numPr>
              <w:autoSpaceDE w:val="0"/>
              <w:autoSpaceDN w:val="0"/>
              <w:adjustRightInd w:val="0"/>
              <w:spacing w:after="0" w:line="240" w:lineRule="auto"/>
              <w:rPr>
                <w:rFonts w:ascii="Times New Roman" w:hAnsi="Times New Roman"/>
              </w:rPr>
            </w:pPr>
            <w:r w:rsidRPr="00F913DC">
              <w:rPr>
                <w:rFonts w:ascii="Times New Roman" w:hAnsi="Times New Roman"/>
              </w:rPr>
              <w:t xml:space="preserve">Kąt widzenia </w:t>
            </w:r>
            <w:r w:rsidRPr="00F913DC">
              <w:rPr>
                <w:rFonts w:ascii="Times New Roman" w:hAnsi="Times New Roman"/>
              </w:rPr>
              <w:tab/>
            </w:r>
          </w:p>
          <w:p w14:paraId="709E40A8"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Bez korekcji obiektywu:  87.4° (H), 47° (V), 104° (D)</w:t>
            </w:r>
          </w:p>
          <w:p w14:paraId="02236153" w14:textId="77777777" w:rsidR="00192CEF" w:rsidRPr="00F913DC" w:rsidRDefault="00192CEF" w:rsidP="00DB4EFB">
            <w:pPr>
              <w:pStyle w:val="Akapitzlist"/>
              <w:numPr>
                <w:ilvl w:val="1"/>
                <w:numId w:val="27"/>
              </w:numPr>
              <w:autoSpaceDE w:val="0"/>
              <w:autoSpaceDN w:val="0"/>
              <w:adjustRightInd w:val="0"/>
              <w:spacing w:after="0" w:line="240" w:lineRule="auto"/>
              <w:rPr>
                <w:rFonts w:ascii="Times New Roman" w:hAnsi="Times New Roman"/>
              </w:rPr>
            </w:pPr>
            <w:r w:rsidRPr="00F913DC">
              <w:rPr>
                <w:rFonts w:ascii="Times New Roman" w:hAnsi="Times New Roman"/>
              </w:rPr>
              <w:t>Z korekcją obiektywu: 80° (H), 46° (V), 92° (D)</w:t>
            </w:r>
          </w:p>
          <w:p w14:paraId="22596B6B"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UVC-G3-FLEX </w:t>
            </w:r>
            <w:proofErr w:type="spellStart"/>
            <w:r w:rsidRPr="006A4DB3">
              <w:rPr>
                <w:i/>
                <w:iCs/>
                <w:sz w:val="22"/>
                <w:szCs w:val="22"/>
              </w:rPr>
              <w:t>UniFi</w:t>
            </w:r>
            <w:proofErr w:type="spellEnd"/>
            <w:r w:rsidRPr="006A4DB3">
              <w:rPr>
                <w:i/>
                <w:iCs/>
                <w:sz w:val="22"/>
                <w:szCs w:val="22"/>
              </w:rPr>
              <w:t xml:space="preserve"> </w:t>
            </w:r>
            <w:proofErr w:type="spellStart"/>
            <w:r w:rsidRPr="006A4DB3">
              <w:rPr>
                <w:i/>
                <w:iCs/>
                <w:sz w:val="22"/>
                <w:szCs w:val="22"/>
              </w:rPr>
              <w:t>Protect</w:t>
            </w:r>
            <w:proofErr w:type="spellEnd"/>
            <w:r w:rsidRPr="006A4DB3">
              <w:rPr>
                <w:i/>
                <w:iCs/>
                <w:sz w:val="22"/>
                <w:szCs w:val="22"/>
              </w:rPr>
              <w:t xml:space="preserve"> G3 FLEX kamera IP 1080P z wbudowanym mikrofonem, zasilanie </w:t>
            </w:r>
            <w:proofErr w:type="spellStart"/>
            <w:r w:rsidRPr="006A4DB3">
              <w:rPr>
                <w:i/>
                <w:iCs/>
                <w:sz w:val="22"/>
                <w:szCs w:val="22"/>
              </w:rPr>
              <w:t>PoE</w:t>
            </w:r>
            <w:proofErr w:type="spellEnd"/>
          </w:p>
          <w:p w14:paraId="0F12EF8C" w14:textId="77777777" w:rsidR="00192CEF" w:rsidRDefault="00192CEF" w:rsidP="00192CEF">
            <w:pPr>
              <w:autoSpaceDE w:val="0"/>
              <w:autoSpaceDN w:val="0"/>
              <w:adjustRightInd w:val="0"/>
              <w:rPr>
                <w:sz w:val="22"/>
                <w:szCs w:val="22"/>
              </w:rPr>
            </w:pPr>
          </w:p>
          <w:p w14:paraId="0B99AD3E" w14:textId="77777777" w:rsidR="00D70769" w:rsidRPr="00F913DC" w:rsidRDefault="00D70769" w:rsidP="00192CEF">
            <w:pPr>
              <w:autoSpaceDE w:val="0"/>
              <w:autoSpaceDN w:val="0"/>
              <w:adjustRightInd w:val="0"/>
              <w:rPr>
                <w:sz w:val="22"/>
                <w:szCs w:val="22"/>
              </w:rPr>
            </w:pPr>
          </w:p>
          <w:p w14:paraId="16B71AB6" w14:textId="2CA6294C" w:rsidR="00192CEF" w:rsidRPr="009A4055" w:rsidRDefault="00DB4EFB" w:rsidP="00DB4EFB">
            <w:pPr>
              <w:pStyle w:val="Akapitzlist"/>
              <w:numPr>
                <w:ilvl w:val="0"/>
                <w:numId w:val="30"/>
              </w:numPr>
              <w:autoSpaceDE w:val="0"/>
              <w:autoSpaceDN w:val="0"/>
              <w:adjustRightInd w:val="0"/>
              <w:spacing w:after="0" w:line="240" w:lineRule="auto"/>
              <w:rPr>
                <w:rFonts w:ascii="Times New Roman" w:hAnsi="Times New Roman"/>
                <w:b/>
                <w:bCs/>
                <w:u w:val="single"/>
                <w:lang w:val="en-US"/>
              </w:rPr>
            </w:pPr>
            <w:r w:rsidRPr="00284124">
              <w:rPr>
                <w:rFonts w:ascii="Times New Roman" w:hAnsi="Times New Roman"/>
                <w:b/>
                <w:bCs/>
                <w:u w:val="single"/>
              </w:rPr>
              <w:t xml:space="preserve"> </w:t>
            </w:r>
            <w:r w:rsidRPr="00661468">
              <w:rPr>
                <w:rFonts w:ascii="Times New Roman" w:hAnsi="Times New Roman"/>
                <w:b/>
                <w:bCs/>
                <w:u w:val="single"/>
                <w:lang w:val="en-US"/>
              </w:rPr>
              <w:t>R</w:t>
            </w:r>
            <w:r>
              <w:rPr>
                <w:rFonts w:ascii="Times New Roman" w:hAnsi="Times New Roman"/>
                <w:b/>
                <w:bCs/>
                <w:u w:val="single"/>
                <w:lang w:val="en-US"/>
              </w:rPr>
              <w:t>O</w:t>
            </w:r>
            <w:r w:rsidRPr="00661468">
              <w:rPr>
                <w:rFonts w:ascii="Times New Roman" w:hAnsi="Times New Roman"/>
                <w:b/>
                <w:bCs/>
                <w:u w:val="single"/>
                <w:lang w:val="en-US"/>
              </w:rPr>
              <w:t>UTER</w:t>
            </w:r>
            <w:r>
              <w:rPr>
                <w:rFonts w:ascii="Times New Roman" w:hAnsi="Times New Roman"/>
                <w:b/>
                <w:bCs/>
                <w:u w:val="single"/>
                <w:lang w:val="en-US"/>
              </w:rPr>
              <w:t xml:space="preserve"> - </w:t>
            </w:r>
            <w:r w:rsidR="00192CEF" w:rsidRPr="00661468">
              <w:rPr>
                <w:rFonts w:ascii="Times New Roman" w:hAnsi="Times New Roman"/>
                <w:b/>
                <w:bCs/>
                <w:color w:val="FF0000"/>
                <w:u w:val="single"/>
                <w:lang w:val="en-US"/>
              </w:rPr>
              <w:t>1 SZT</w:t>
            </w:r>
            <w:r w:rsidR="00192CEF" w:rsidRPr="00661468">
              <w:rPr>
                <w:rFonts w:ascii="Times New Roman" w:hAnsi="Times New Roman"/>
                <w:b/>
                <w:bCs/>
                <w:u w:val="single"/>
                <w:lang w:val="en-US"/>
              </w:rPr>
              <w:t xml:space="preserve"> </w:t>
            </w:r>
          </w:p>
          <w:p w14:paraId="098876D6"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98 x 98 x 30 mm (3.6 x 3.6 x 1.2")</w:t>
            </w:r>
          </w:p>
          <w:p w14:paraId="5343A47E"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302 g (10.7 oz)</w:t>
            </w:r>
          </w:p>
          <w:p w14:paraId="650A4AD1"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Materiał obudowy </w:t>
            </w:r>
            <w:r w:rsidRPr="00F913DC">
              <w:rPr>
                <w:rFonts w:ascii="Times New Roman" w:hAnsi="Times New Roman"/>
              </w:rPr>
              <w:tab/>
              <w:t>Poliwęglan</w:t>
            </w:r>
          </w:p>
          <w:p w14:paraId="56E513FC"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Właściwości sprzętowe</w:t>
            </w:r>
          </w:p>
          <w:p w14:paraId="2D3C7F24"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zarządzania </w:t>
            </w:r>
            <w:r w:rsidRPr="00F913DC">
              <w:rPr>
                <w:rFonts w:ascii="Times New Roman" w:hAnsi="Times New Roman"/>
              </w:rPr>
              <w:tab/>
            </w:r>
          </w:p>
          <w:p w14:paraId="04E664B2"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Ethernet</w:t>
            </w:r>
          </w:p>
          <w:p w14:paraId="15B1A143"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Bluetooth</w:t>
            </w:r>
          </w:p>
          <w:p w14:paraId="5A843B57"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Interfejs</w:t>
            </w:r>
            <w:proofErr w:type="spellEnd"/>
            <w:r w:rsidRPr="00F913DC">
              <w:rPr>
                <w:rFonts w:ascii="Times New Roman" w:hAnsi="Times New Roman"/>
                <w:lang w:val="en-GB"/>
              </w:rPr>
              <w:t xml:space="preserve"> </w:t>
            </w:r>
            <w:proofErr w:type="spellStart"/>
            <w:r w:rsidRPr="00F913DC">
              <w:rPr>
                <w:rFonts w:ascii="Times New Roman" w:hAnsi="Times New Roman"/>
                <w:lang w:val="en-GB"/>
              </w:rPr>
              <w:t>sieciowy</w:t>
            </w:r>
            <w:proofErr w:type="spellEnd"/>
            <w:r w:rsidRPr="00F913DC">
              <w:rPr>
                <w:rFonts w:ascii="Times New Roman" w:hAnsi="Times New Roman"/>
                <w:lang w:val="en-GB"/>
              </w:rPr>
              <w:t xml:space="preserve"> </w:t>
            </w:r>
            <w:r w:rsidRPr="00F913DC">
              <w:rPr>
                <w:rFonts w:ascii="Times New Roman" w:hAnsi="Times New Roman"/>
                <w:lang w:val="en-GB"/>
              </w:rPr>
              <w:tab/>
            </w:r>
          </w:p>
          <w:p w14:paraId="1DE554B2"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LAN:</w:t>
            </w:r>
          </w:p>
          <w:p w14:paraId="01EEED36"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1 port Gigabit Ethernet (10/100/1000 Mb/s)</w:t>
            </w:r>
          </w:p>
          <w:p w14:paraId="460EDB1A"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WAN:</w:t>
            </w:r>
          </w:p>
          <w:p w14:paraId="42F84DEA"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1 port </w:t>
            </w:r>
            <w:proofErr w:type="spellStart"/>
            <w:r w:rsidRPr="00F913DC">
              <w:rPr>
                <w:rFonts w:ascii="Times New Roman" w:hAnsi="Times New Roman"/>
                <w:lang w:val="en-GB"/>
              </w:rPr>
              <w:t>GIgabit</w:t>
            </w:r>
            <w:proofErr w:type="spellEnd"/>
            <w:r w:rsidRPr="00F913DC">
              <w:rPr>
                <w:rFonts w:ascii="Times New Roman" w:hAnsi="Times New Roman"/>
                <w:lang w:val="en-GB"/>
              </w:rPr>
              <w:t xml:space="preserve"> Ethernet (10/100/1000 Mb/s)</w:t>
            </w:r>
          </w:p>
          <w:p w14:paraId="4AD1CFD7"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r w:rsidRPr="00F913DC">
              <w:rPr>
                <w:rFonts w:ascii="Times New Roman" w:hAnsi="Times New Roman"/>
              </w:rPr>
              <w:tab/>
              <w:t>USB typu C (5 V DC / 3 A)</w:t>
            </w:r>
          </w:p>
          <w:p w14:paraId="6E1F5008"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r w:rsidRPr="00F913DC">
              <w:rPr>
                <w:rFonts w:ascii="Times New Roman" w:hAnsi="Times New Roman"/>
              </w:rPr>
              <w:tab/>
              <w:t>10 W</w:t>
            </w:r>
          </w:p>
          <w:p w14:paraId="424E3672"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moc nadawcza </w:t>
            </w:r>
            <w:r w:rsidRPr="00F913DC">
              <w:rPr>
                <w:rFonts w:ascii="Times New Roman" w:hAnsi="Times New Roman"/>
              </w:rPr>
              <w:tab/>
            </w:r>
          </w:p>
          <w:p w14:paraId="4D8B90D9"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22 </w:t>
            </w:r>
            <w:proofErr w:type="spellStart"/>
            <w:r w:rsidRPr="00F913DC">
              <w:rPr>
                <w:rFonts w:ascii="Times New Roman" w:hAnsi="Times New Roman"/>
              </w:rPr>
              <w:t>dBm</w:t>
            </w:r>
            <w:proofErr w:type="spellEnd"/>
          </w:p>
          <w:p w14:paraId="7E40C213"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25 </w:t>
            </w:r>
            <w:proofErr w:type="spellStart"/>
            <w:r w:rsidRPr="00F913DC">
              <w:rPr>
                <w:rFonts w:ascii="Times New Roman" w:hAnsi="Times New Roman"/>
              </w:rPr>
              <w:t>dBm</w:t>
            </w:r>
            <w:proofErr w:type="spellEnd"/>
          </w:p>
          <w:p w14:paraId="15624CAA"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MIMO </w:t>
            </w:r>
            <w:r w:rsidRPr="00F913DC">
              <w:rPr>
                <w:rFonts w:ascii="Times New Roman" w:hAnsi="Times New Roman"/>
              </w:rPr>
              <w:tab/>
            </w:r>
          </w:p>
          <w:p w14:paraId="7723CFAD"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2,4 GHz: 2x2 (DL/UL MU-MIMO)</w:t>
            </w:r>
            <w:r w:rsidRPr="00F913DC">
              <w:rPr>
                <w:rFonts w:ascii="Times New Roman" w:hAnsi="Times New Roman"/>
              </w:rPr>
              <w:tab/>
            </w:r>
          </w:p>
          <w:p w14:paraId="33E30959"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5 GHz: 2x2 (DL/UL MU-MIMO)</w:t>
            </w:r>
          </w:p>
          <w:p w14:paraId="27EA6B95"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Maksymalna teoretyczna przepustowość </w:t>
            </w:r>
            <w:r w:rsidRPr="00F913DC">
              <w:rPr>
                <w:rFonts w:ascii="Times New Roman" w:hAnsi="Times New Roman"/>
              </w:rPr>
              <w:tab/>
            </w:r>
          </w:p>
          <w:p w14:paraId="672DFB35"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574 </w:t>
            </w:r>
            <w:proofErr w:type="spellStart"/>
            <w:r w:rsidRPr="00F913DC">
              <w:rPr>
                <w:rFonts w:ascii="Times New Roman" w:hAnsi="Times New Roman"/>
              </w:rPr>
              <w:t>Mb</w:t>
            </w:r>
            <w:proofErr w:type="spellEnd"/>
            <w:r w:rsidRPr="00F913DC">
              <w:rPr>
                <w:rFonts w:ascii="Times New Roman" w:hAnsi="Times New Roman"/>
              </w:rPr>
              <w:t>/s</w:t>
            </w:r>
          </w:p>
          <w:p w14:paraId="6A0B166A"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2402 </w:t>
            </w:r>
            <w:proofErr w:type="spellStart"/>
            <w:r w:rsidRPr="00F913DC">
              <w:rPr>
                <w:rFonts w:ascii="Times New Roman" w:hAnsi="Times New Roman"/>
              </w:rPr>
              <w:t>Mb</w:t>
            </w:r>
            <w:proofErr w:type="spellEnd"/>
            <w:r w:rsidRPr="00F913DC">
              <w:rPr>
                <w:rFonts w:ascii="Times New Roman" w:hAnsi="Times New Roman"/>
              </w:rPr>
              <w:t>/s</w:t>
            </w:r>
          </w:p>
          <w:p w14:paraId="4667CB81"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Zysk energetyczny </w:t>
            </w:r>
            <w:r w:rsidRPr="00F913DC">
              <w:rPr>
                <w:rFonts w:ascii="Times New Roman" w:hAnsi="Times New Roman"/>
              </w:rPr>
              <w:tab/>
            </w:r>
          </w:p>
          <w:p w14:paraId="16F6FC64"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2,4 GHz: 4 </w:t>
            </w:r>
            <w:proofErr w:type="spellStart"/>
            <w:r w:rsidRPr="00F913DC">
              <w:rPr>
                <w:rFonts w:ascii="Times New Roman" w:hAnsi="Times New Roman"/>
              </w:rPr>
              <w:t>dBi</w:t>
            </w:r>
            <w:proofErr w:type="spellEnd"/>
          </w:p>
          <w:p w14:paraId="1C3D4AB8"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5 GHz: 5,15 </w:t>
            </w:r>
            <w:proofErr w:type="spellStart"/>
            <w:r w:rsidRPr="00F913DC">
              <w:rPr>
                <w:rFonts w:ascii="Times New Roman" w:hAnsi="Times New Roman"/>
              </w:rPr>
              <w:t>dBi</w:t>
            </w:r>
            <w:proofErr w:type="spellEnd"/>
          </w:p>
          <w:p w14:paraId="766825C5"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Anteny </w:t>
            </w:r>
            <w:r w:rsidRPr="00F913DC">
              <w:rPr>
                <w:rFonts w:ascii="Times New Roman" w:hAnsi="Times New Roman"/>
              </w:rPr>
              <w:tab/>
            </w:r>
          </w:p>
          <w:p w14:paraId="147DE7DC"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2 zintegrowane, dwupasmowe anteny Wi-Fi 2,4/5 GHz</w:t>
            </w:r>
          </w:p>
          <w:p w14:paraId="3D34AEF9"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1 zintegrowana antena Bluetooth</w:t>
            </w:r>
          </w:p>
          <w:p w14:paraId="29296E4F"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-10 do 45 st. C</w:t>
            </w:r>
          </w:p>
          <w:p w14:paraId="35799D19"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przechowywania </w:t>
            </w:r>
            <w:r w:rsidRPr="00F913DC">
              <w:rPr>
                <w:rFonts w:ascii="Times New Roman" w:hAnsi="Times New Roman"/>
              </w:rPr>
              <w:tab/>
              <w:t>5%-95% niekondensująca</w:t>
            </w:r>
          </w:p>
          <w:p w14:paraId="158C9E1A"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Funkcje </w:t>
            </w:r>
            <w:proofErr w:type="spellStart"/>
            <w:r w:rsidRPr="00F913DC">
              <w:rPr>
                <w:rFonts w:ascii="Times New Roman" w:hAnsi="Times New Roman"/>
              </w:rPr>
              <w:t>gateway</w:t>
            </w:r>
            <w:proofErr w:type="spellEnd"/>
          </w:p>
          <w:p w14:paraId="4E9A1300"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Wydajność </w:t>
            </w:r>
            <w:r w:rsidRPr="00F913DC">
              <w:rPr>
                <w:rFonts w:ascii="Times New Roman" w:hAnsi="Times New Roman"/>
              </w:rPr>
              <w:tab/>
              <w:t>Raportowanie jakości sieci</w:t>
            </w:r>
          </w:p>
          <w:p w14:paraId="07D7D2C0"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w:t>
            </w:r>
            <w:proofErr w:type="spellStart"/>
            <w:r w:rsidRPr="00F913DC">
              <w:rPr>
                <w:rFonts w:ascii="Times New Roman" w:hAnsi="Times New Roman"/>
              </w:rPr>
              <w:t>next</w:t>
            </w:r>
            <w:proofErr w:type="spellEnd"/>
            <w:r w:rsidRPr="00F913DC">
              <w:rPr>
                <w:rFonts w:ascii="Times New Roman" w:hAnsi="Times New Roman"/>
              </w:rPr>
              <w:t xml:space="preserve">-gen </w:t>
            </w:r>
            <w:r w:rsidRPr="00F913DC">
              <w:rPr>
                <w:rFonts w:ascii="Times New Roman" w:hAnsi="Times New Roman"/>
              </w:rPr>
              <w:tab/>
            </w:r>
          </w:p>
          <w:p w14:paraId="7DBCCADD"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Application-</w:t>
            </w:r>
            <w:proofErr w:type="spellStart"/>
            <w:r w:rsidRPr="00F913DC">
              <w:rPr>
                <w:rFonts w:ascii="Times New Roman" w:hAnsi="Times New Roman"/>
              </w:rPr>
              <w:t>aware</w:t>
            </w:r>
            <w:proofErr w:type="spellEnd"/>
            <w:r w:rsidRPr="00F913DC">
              <w:rPr>
                <w:rFonts w:ascii="Times New Roman" w:hAnsi="Times New Roman"/>
              </w:rPr>
              <w:t xml:space="preserve"> firewall</w:t>
            </w:r>
          </w:p>
          <w:p w14:paraId="4EBF8C8D"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Filtrowanie treści, krajów, domen i reklam</w:t>
            </w:r>
          </w:p>
          <w:p w14:paraId="257FD843"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Segmentacja ruchu w oparciu o VLAN / podsieć</w:t>
            </w:r>
          </w:p>
          <w:p w14:paraId="3498506B"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Full </w:t>
            </w:r>
            <w:proofErr w:type="spellStart"/>
            <w:r w:rsidRPr="00F913DC">
              <w:rPr>
                <w:rFonts w:ascii="Times New Roman" w:hAnsi="Times New Roman"/>
              </w:rPr>
              <w:t>stateful</w:t>
            </w:r>
            <w:proofErr w:type="spellEnd"/>
            <w:r w:rsidRPr="00F913DC">
              <w:rPr>
                <w:rFonts w:ascii="Times New Roman" w:hAnsi="Times New Roman"/>
              </w:rPr>
              <w:t xml:space="preserve"> firewall</w:t>
            </w:r>
          </w:p>
          <w:p w14:paraId="5251D6B0"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Zaawansowane właściwości sieciowe </w:t>
            </w:r>
            <w:r w:rsidRPr="00F913DC">
              <w:rPr>
                <w:rFonts w:ascii="Times New Roman" w:hAnsi="Times New Roman"/>
              </w:rPr>
              <w:tab/>
            </w:r>
          </w:p>
          <w:p w14:paraId="28A5F229"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SD-WAN bez </w:t>
            </w:r>
            <w:proofErr w:type="spellStart"/>
            <w:r w:rsidRPr="00F913DC">
              <w:rPr>
                <w:rFonts w:ascii="Times New Roman" w:hAnsi="Times New Roman"/>
                <w:lang w:val="en-GB"/>
              </w:rPr>
              <w:t>licencji</w:t>
            </w:r>
            <w:proofErr w:type="spellEnd"/>
            <w:r w:rsidRPr="00F913DC">
              <w:rPr>
                <w:rFonts w:ascii="Times New Roman" w:hAnsi="Times New Roman"/>
                <w:lang w:val="en-GB"/>
              </w:rPr>
              <w:tab/>
            </w:r>
          </w:p>
          <w:p w14:paraId="0147C8AB"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lastRenderedPageBreak/>
              <w:t xml:space="preserve">Serwer </w:t>
            </w:r>
            <w:proofErr w:type="spellStart"/>
            <w:r w:rsidRPr="00F913DC">
              <w:rPr>
                <w:rFonts w:ascii="Times New Roman" w:hAnsi="Times New Roman"/>
                <w:lang w:val="en-GB"/>
              </w:rPr>
              <w:t>WireGuard</w:t>
            </w:r>
            <w:proofErr w:type="spellEnd"/>
            <w:r w:rsidRPr="00F913DC">
              <w:rPr>
                <w:rFonts w:ascii="Times New Roman" w:hAnsi="Times New Roman"/>
                <w:lang w:val="en-GB"/>
              </w:rPr>
              <w:t>, L2TP, OpenVPN</w:t>
            </w:r>
          </w:p>
          <w:p w14:paraId="39E9FD52"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Klient</w:t>
            </w:r>
            <w:proofErr w:type="spellEnd"/>
            <w:r w:rsidRPr="00F913DC">
              <w:rPr>
                <w:rFonts w:ascii="Times New Roman" w:hAnsi="Times New Roman"/>
                <w:lang w:val="en-GB"/>
              </w:rPr>
              <w:t xml:space="preserve"> OpenVPN</w:t>
            </w:r>
          </w:p>
          <w:p w14:paraId="60A80B47"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Site-to-site VPN - OpenVPN </w:t>
            </w:r>
            <w:proofErr w:type="spellStart"/>
            <w:r w:rsidRPr="00F913DC">
              <w:rPr>
                <w:rFonts w:ascii="Times New Roman" w:hAnsi="Times New Roman"/>
                <w:lang w:val="en-GB"/>
              </w:rPr>
              <w:t>i</w:t>
            </w:r>
            <w:proofErr w:type="spellEnd"/>
            <w:r w:rsidRPr="00F913DC">
              <w:rPr>
                <w:rFonts w:ascii="Times New Roman" w:hAnsi="Times New Roman"/>
                <w:lang w:val="en-GB"/>
              </w:rPr>
              <w:t xml:space="preserve"> IPsec</w:t>
            </w:r>
          </w:p>
          <w:p w14:paraId="29C59BF4"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One-click Teleport / Identity VPN</w:t>
            </w:r>
          </w:p>
          <w:p w14:paraId="1CFCAE78"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DHCP relay</w:t>
            </w:r>
          </w:p>
          <w:p w14:paraId="24BDE85E"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Serwer DHCP</w:t>
            </w:r>
          </w:p>
          <w:p w14:paraId="24882F86"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IGMP proxy</w:t>
            </w:r>
          </w:p>
          <w:p w14:paraId="1793E533"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Wsparcie</w:t>
            </w:r>
            <w:proofErr w:type="spellEnd"/>
            <w:r w:rsidRPr="00F913DC">
              <w:rPr>
                <w:rFonts w:ascii="Times New Roman" w:hAnsi="Times New Roman"/>
                <w:lang w:val="en-GB"/>
              </w:rPr>
              <w:t xml:space="preserve"> IPv6 ISP</w:t>
            </w:r>
          </w:p>
          <w:p w14:paraId="1FCC8DE0"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Standardy Wi-Fi </w:t>
            </w:r>
            <w:r w:rsidRPr="00F913DC">
              <w:rPr>
                <w:rFonts w:ascii="Times New Roman" w:hAnsi="Times New Roman"/>
              </w:rPr>
              <w:tab/>
            </w:r>
          </w:p>
          <w:p w14:paraId="056B94A2"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Wi-Fi 6</w:t>
            </w:r>
          </w:p>
          <w:p w14:paraId="0B31BE8E"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2,4 GHz: IEEE 802.11 b/g/n/</w:t>
            </w:r>
            <w:proofErr w:type="spellStart"/>
            <w:r w:rsidRPr="00F913DC">
              <w:rPr>
                <w:rFonts w:ascii="Times New Roman" w:hAnsi="Times New Roman"/>
                <w:lang w:val="en-GB"/>
              </w:rPr>
              <w:t>ax</w:t>
            </w:r>
            <w:proofErr w:type="spellEnd"/>
          </w:p>
          <w:p w14:paraId="0E680DCE"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5 GHz: IEEE 802.11 a/n/</w:t>
            </w:r>
            <w:proofErr w:type="spellStart"/>
            <w:r w:rsidRPr="00F913DC">
              <w:rPr>
                <w:rFonts w:ascii="Times New Roman" w:hAnsi="Times New Roman"/>
                <w:lang w:val="en-GB"/>
              </w:rPr>
              <w:t>ac</w:t>
            </w:r>
            <w:proofErr w:type="spellEnd"/>
            <w:r w:rsidRPr="00F913DC">
              <w:rPr>
                <w:rFonts w:ascii="Times New Roman" w:hAnsi="Times New Roman"/>
                <w:lang w:val="en-GB"/>
              </w:rPr>
              <w:t>/</w:t>
            </w:r>
            <w:proofErr w:type="spellStart"/>
            <w:r w:rsidRPr="00F913DC">
              <w:rPr>
                <w:rFonts w:ascii="Times New Roman" w:hAnsi="Times New Roman"/>
                <w:lang w:val="en-GB"/>
              </w:rPr>
              <w:t>ax</w:t>
            </w:r>
            <w:proofErr w:type="spellEnd"/>
          </w:p>
          <w:p w14:paraId="48E63E80"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sieciowe </w:t>
            </w:r>
            <w:r w:rsidRPr="00F913DC">
              <w:rPr>
                <w:rFonts w:ascii="Times New Roman" w:hAnsi="Times New Roman"/>
              </w:rPr>
              <w:tab/>
              <w:t>WPA-PSK, WPA-Enterprise (WPA/WPA2/WPA3)</w:t>
            </w:r>
          </w:p>
          <w:p w14:paraId="43F883D9"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BSSID </w:t>
            </w:r>
            <w:r w:rsidRPr="00F913DC">
              <w:rPr>
                <w:rFonts w:ascii="Times New Roman" w:hAnsi="Times New Roman"/>
              </w:rPr>
              <w:tab/>
            </w:r>
          </w:p>
          <w:p w14:paraId="2FE70362"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Tryb </w:t>
            </w:r>
            <w:proofErr w:type="spellStart"/>
            <w:r w:rsidRPr="00F913DC">
              <w:rPr>
                <w:rFonts w:ascii="Times New Roman" w:hAnsi="Times New Roman"/>
              </w:rPr>
              <w:t>console</w:t>
            </w:r>
            <w:proofErr w:type="spellEnd"/>
            <w:r w:rsidRPr="00F913DC">
              <w:rPr>
                <w:rFonts w:ascii="Times New Roman" w:hAnsi="Times New Roman"/>
              </w:rPr>
              <w:t>: 3 na pasmo</w:t>
            </w:r>
          </w:p>
          <w:p w14:paraId="4C79A17D"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Standardowy AP: 8 na pasmo</w:t>
            </w:r>
          </w:p>
          <w:p w14:paraId="71351EE9"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VLAN </w:t>
            </w:r>
            <w:r w:rsidRPr="00F913DC">
              <w:rPr>
                <w:rFonts w:ascii="Times New Roman" w:hAnsi="Times New Roman"/>
              </w:rPr>
              <w:tab/>
              <w:t>802.1Q</w:t>
            </w:r>
          </w:p>
          <w:p w14:paraId="1DEFBD11"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Zaawansowane </w:t>
            </w:r>
            <w:proofErr w:type="spellStart"/>
            <w:r w:rsidRPr="00F913DC">
              <w:rPr>
                <w:rFonts w:ascii="Times New Roman" w:hAnsi="Times New Roman"/>
              </w:rPr>
              <w:t>QoS</w:t>
            </w:r>
            <w:proofErr w:type="spellEnd"/>
            <w:r w:rsidRPr="00F913DC">
              <w:rPr>
                <w:rFonts w:ascii="Times New Roman" w:hAnsi="Times New Roman"/>
              </w:rPr>
              <w:t xml:space="preserve"> </w:t>
            </w:r>
            <w:r w:rsidRPr="00F913DC">
              <w:rPr>
                <w:rFonts w:ascii="Times New Roman" w:hAnsi="Times New Roman"/>
              </w:rPr>
              <w:tab/>
              <w:t>Limit na użytkownika</w:t>
            </w:r>
          </w:p>
          <w:p w14:paraId="113508B9"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Izolacja ruchu gości </w:t>
            </w:r>
            <w:r w:rsidRPr="00F913DC">
              <w:rPr>
                <w:rFonts w:ascii="Times New Roman" w:hAnsi="Times New Roman"/>
              </w:rPr>
              <w:tab/>
              <w:t>Tak</w:t>
            </w:r>
          </w:p>
          <w:p w14:paraId="3A9C68FD"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Liczna klientów jednocześnie </w:t>
            </w:r>
            <w:r w:rsidRPr="00F913DC">
              <w:rPr>
                <w:rFonts w:ascii="Times New Roman" w:hAnsi="Times New Roman"/>
              </w:rPr>
              <w:tab/>
              <w:t>50</w:t>
            </w:r>
          </w:p>
          <w:p w14:paraId="1D748C34" w14:textId="77777777" w:rsidR="00192CEF" w:rsidRPr="00F913DC" w:rsidRDefault="00192CEF" w:rsidP="00DB4EFB">
            <w:pPr>
              <w:pStyle w:val="Akapitzlist"/>
              <w:numPr>
                <w:ilvl w:val="0"/>
                <w:numId w:val="28"/>
              </w:numPr>
              <w:autoSpaceDE w:val="0"/>
              <w:autoSpaceDN w:val="0"/>
              <w:adjustRightInd w:val="0"/>
              <w:spacing w:after="0" w:line="240" w:lineRule="auto"/>
              <w:rPr>
                <w:rFonts w:ascii="Times New Roman" w:hAnsi="Times New Roman"/>
              </w:rPr>
            </w:pPr>
            <w:r w:rsidRPr="00F913DC">
              <w:rPr>
                <w:rFonts w:ascii="Times New Roman" w:hAnsi="Times New Roman"/>
              </w:rPr>
              <w:t>Przepustowości Wi-Fi</w:t>
            </w:r>
          </w:p>
          <w:p w14:paraId="1B3355A6"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rPr>
            </w:pPr>
            <w:r w:rsidRPr="00F913DC">
              <w:rPr>
                <w:rFonts w:ascii="Times New Roman" w:hAnsi="Times New Roman"/>
              </w:rPr>
              <w:t xml:space="preserve">802.11a </w:t>
            </w:r>
            <w:r w:rsidRPr="00F913DC">
              <w:rPr>
                <w:rFonts w:ascii="Times New Roman" w:hAnsi="Times New Roman"/>
              </w:rPr>
              <w:tab/>
              <w:t xml:space="preserve">6, 9, 12, 18, 24, 36, 48, 54 </w:t>
            </w:r>
            <w:proofErr w:type="spellStart"/>
            <w:r w:rsidRPr="00F913DC">
              <w:rPr>
                <w:rFonts w:ascii="Times New Roman" w:hAnsi="Times New Roman"/>
              </w:rPr>
              <w:t>Mb</w:t>
            </w:r>
            <w:proofErr w:type="spellEnd"/>
            <w:r w:rsidRPr="00F913DC">
              <w:rPr>
                <w:rFonts w:ascii="Times New Roman" w:hAnsi="Times New Roman"/>
              </w:rPr>
              <w:t>/s</w:t>
            </w:r>
          </w:p>
          <w:p w14:paraId="1B6981F8"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802.11b </w:t>
            </w:r>
            <w:r w:rsidRPr="00F913DC">
              <w:rPr>
                <w:rFonts w:ascii="Times New Roman" w:hAnsi="Times New Roman"/>
                <w:lang w:val="en-GB"/>
              </w:rPr>
              <w:tab/>
              <w:t>1, 2, 5.5, 11 Mb/s</w:t>
            </w:r>
          </w:p>
          <w:p w14:paraId="39ABD791"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802.11g </w:t>
            </w:r>
            <w:r w:rsidRPr="00F913DC">
              <w:rPr>
                <w:rFonts w:ascii="Times New Roman" w:hAnsi="Times New Roman"/>
                <w:lang w:val="en-GB"/>
              </w:rPr>
              <w:tab/>
              <w:t>6, 9, 12, 18, 24, 36, 48, 54 Mb/s</w:t>
            </w:r>
          </w:p>
          <w:p w14:paraId="1079B2AA"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802.11n (Wi-Fi 4) </w:t>
            </w:r>
            <w:r w:rsidRPr="00F913DC">
              <w:rPr>
                <w:rFonts w:ascii="Times New Roman" w:hAnsi="Times New Roman"/>
                <w:lang w:val="en-GB"/>
              </w:rPr>
              <w:tab/>
              <w:t>6,5 - 300 Mb/s (MCS0 - MCS15, HT 20/40)</w:t>
            </w:r>
          </w:p>
          <w:p w14:paraId="27C7E732" w14:textId="77777777" w:rsidR="00192CEF" w:rsidRPr="00F913DC"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802.11ac (Wi-Fi 5) </w:t>
            </w:r>
            <w:r w:rsidRPr="00F913DC">
              <w:rPr>
                <w:rFonts w:ascii="Times New Roman" w:hAnsi="Times New Roman"/>
                <w:lang w:val="en-GB"/>
              </w:rPr>
              <w:tab/>
              <w:t>6,5 - 1,7 Gb/s (MCS0 - MCS9 NSS1/2, VHT 20/40/80/160)</w:t>
            </w:r>
          </w:p>
          <w:p w14:paraId="567B27AF" w14:textId="50F7BB67" w:rsidR="001F345B" w:rsidRPr="007B2DC3" w:rsidRDefault="00192CEF" w:rsidP="00DB4EFB">
            <w:pPr>
              <w:pStyle w:val="Akapitzlist"/>
              <w:numPr>
                <w:ilvl w:val="1"/>
                <w:numId w:val="28"/>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802.11ax (Wi-Fi 6) </w:t>
            </w:r>
            <w:r w:rsidRPr="00F913DC">
              <w:rPr>
                <w:rFonts w:ascii="Times New Roman" w:hAnsi="Times New Roman"/>
                <w:lang w:val="en-GB"/>
              </w:rPr>
              <w:tab/>
              <w:t>7,3 Mb/s - 2,4 Gb/s (MCS0 - MCS11 NSS1/2, HE 20/40/80/160)</w:t>
            </w:r>
          </w:p>
          <w:p w14:paraId="1DFDF1B2" w14:textId="77777777" w:rsidR="00192CEF" w:rsidRPr="006A4DB3"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w:t>
            </w:r>
            <w:proofErr w:type="spellStart"/>
            <w:r w:rsidRPr="006A4DB3">
              <w:rPr>
                <w:i/>
                <w:iCs/>
                <w:sz w:val="22"/>
                <w:szCs w:val="22"/>
              </w:rPr>
              <w:t>UniFi</w:t>
            </w:r>
            <w:proofErr w:type="spellEnd"/>
            <w:r w:rsidRPr="006A4DB3">
              <w:rPr>
                <w:i/>
                <w:iCs/>
                <w:sz w:val="22"/>
                <w:szCs w:val="22"/>
              </w:rPr>
              <w:t xml:space="preserve"> Express </w:t>
            </w:r>
            <w:proofErr w:type="spellStart"/>
            <w:r w:rsidRPr="006A4DB3">
              <w:rPr>
                <w:i/>
                <w:iCs/>
                <w:sz w:val="22"/>
                <w:szCs w:val="22"/>
              </w:rPr>
              <w:t>Cloud</w:t>
            </w:r>
            <w:proofErr w:type="spellEnd"/>
            <w:r w:rsidRPr="006A4DB3">
              <w:rPr>
                <w:i/>
                <w:iCs/>
                <w:sz w:val="22"/>
                <w:szCs w:val="22"/>
              </w:rPr>
              <w:t xml:space="preserve"> Gateway Wi-Fi 6 AX3000, 1x WAN (GE), 1x LAN (GE)</w:t>
            </w:r>
          </w:p>
          <w:p w14:paraId="322E0AF6" w14:textId="6369A98D" w:rsidR="00192CEF" w:rsidRPr="00F913DC" w:rsidRDefault="00192CEF" w:rsidP="00192CEF">
            <w:pPr>
              <w:autoSpaceDE w:val="0"/>
              <w:autoSpaceDN w:val="0"/>
              <w:adjustRightInd w:val="0"/>
              <w:rPr>
                <w:sz w:val="22"/>
                <w:szCs w:val="22"/>
              </w:rPr>
            </w:pPr>
          </w:p>
          <w:p w14:paraId="2B675C48" w14:textId="77777777" w:rsidR="00192CEF" w:rsidRPr="00F913DC" w:rsidRDefault="00192CEF" w:rsidP="00192CEF">
            <w:pPr>
              <w:autoSpaceDE w:val="0"/>
              <w:autoSpaceDN w:val="0"/>
              <w:adjustRightInd w:val="0"/>
              <w:rPr>
                <w:sz w:val="22"/>
                <w:szCs w:val="22"/>
              </w:rPr>
            </w:pPr>
          </w:p>
          <w:p w14:paraId="374BF2A0" w14:textId="77777777" w:rsidR="00192CEF" w:rsidRPr="00F913DC" w:rsidRDefault="00192CEF" w:rsidP="00192CEF">
            <w:pPr>
              <w:autoSpaceDE w:val="0"/>
              <w:autoSpaceDN w:val="0"/>
              <w:adjustRightInd w:val="0"/>
              <w:rPr>
                <w:sz w:val="22"/>
                <w:szCs w:val="22"/>
              </w:rPr>
            </w:pPr>
          </w:p>
          <w:p w14:paraId="77A7AE00" w14:textId="2D4C54B9" w:rsidR="00192CEF" w:rsidRPr="00DB4EFB" w:rsidRDefault="00DB4EFB" w:rsidP="00DB4EFB">
            <w:pPr>
              <w:pStyle w:val="Akapitzlist"/>
              <w:numPr>
                <w:ilvl w:val="0"/>
                <w:numId w:val="30"/>
              </w:numPr>
              <w:autoSpaceDE w:val="0"/>
              <w:autoSpaceDN w:val="0"/>
              <w:adjustRightInd w:val="0"/>
              <w:spacing w:after="0" w:line="240" w:lineRule="auto"/>
              <w:rPr>
                <w:rFonts w:ascii="Times New Roman" w:hAnsi="Times New Roman"/>
                <w:b/>
                <w:bCs/>
                <w:u w:val="single"/>
              </w:rPr>
            </w:pPr>
            <w:r w:rsidRPr="00DB4EFB">
              <w:rPr>
                <w:rFonts w:ascii="Times New Roman" w:hAnsi="Times New Roman"/>
                <w:b/>
                <w:bCs/>
                <w:u w:val="single"/>
              </w:rPr>
              <w:t>R</w:t>
            </w:r>
            <w:r>
              <w:rPr>
                <w:rFonts w:ascii="Times New Roman" w:hAnsi="Times New Roman"/>
                <w:b/>
                <w:bCs/>
                <w:u w:val="single"/>
              </w:rPr>
              <w:t>O</w:t>
            </w:r>
            <w:r w:rsidRPr="00DB4EFB">
              <w:rPr>
                <w:rFonts w:ascii="Times New Roman" w:hAnsi="Times New Roman"/>
                <w:b/>
                <w:bCs/>
                <w:u w:val="single"/>
              </w:rPr>
              <w:t>UTER – BRAMA SIECIOWA</w:t>
            </w:r>
            <w:r w:rsidR="00192CEF" w:rsidRPr="00DB4EFB">
              <w:rPr>
                <w:rFonts w:ascii="Times New Roman" w:hAnsi="Times New Roman"/>
                <w:b/>
                <w:bCs/>
                <w:u w:val="single"/>
              </w:rPr>
              <w:t xml:space="preserve"> – </w:t>
            </w:r>
            <w:r w:rsidR="00192CEF" w:rsidRPr="00DB4EFB">
              <w:rPr>
                <w:rFonts w:ascii="Times New Roman" w:hAnsi="Times New Roman"/>
                <w:b/>
                <w:bCs/>
                <w:color w:val="FF0000"/>
                <w:u w:val="single"/>
              </w:rPr>
              <w:t>1 SZT</w:t>
            </w:r>
            <w:r w:rsidR="00192CEF" w:rsidRPr="00DB4EFB">
              <w:rPr>
                <w:rFonts w:ascii="Times New Roman" w:hAnsi="Times New Roman"/>
                <w:b/>
                <w:bCs/>
                <w:u w:val="single"/>
              </w:rPr>
              <w:t xml:space="preserve"> </w:t>
            </w:r>
          </w:p>
          <w:p w14:paraId="76CB39F2"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Wymiary </w:t>
            </w:r>
            <w:r w:rsidRPr="00F913DC">
              <w:rPr>
                <w:rFonts w:ascii="Times New Roman" w:hAnsi="Times New Roman"/>
              </w:rPr>
              <w:tab/>
              <w:t>141.8 x 127.6 x 30 mm (5.6 x 5 x 1.2")</w:t>
            </w:r>
          </w:p>
          <w:p w14:paraId="6D7AF42B"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Waga </w:t>
            </w:r>
            <w:r w:rsidRPr="00F913DC">
              <w:rPr>
                <w:rFonts w:ascii="Times New Roman" w:hAnsi="Times New Roman"/>
              </w:rPr>
              <w:tab/>
              <w:t>520 g (1.1 lb)</w:t>
            </w:r>
          </w:p>
          <w:p w14:paraId="20F60E2F"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Materiał obudowy </w:t>
            </w:r>
            <w:r w:rsidRPr="00F913DC">
              <w:rPr>
                <w:rFonts w:ascii="Times New Roman" w:hAnsi="Times New Roman"/>
              </w:rPr>
              <w:tab/>
              <w:t>Poliwęglan</w:t>
            </w:r>
          </w:p>
          <w:p w14:paraId="1A8ADE98"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Procesor </w:t>
            </w:r>
            <w:r w:rsidRPr="00F913DC">
              <w:rPr>
                <w:rFonts w:ascii="Times New Roman" w:hAnsi="Times New Roman"/>
              </w:rPr>
              <w:tab/>
            </w:r>
          </w:p>
          <w:p w14:paraId="5C8A2590" w14:textId="77777777" w:rsidR="00192CEF" w:rsidRPr="00FA41E8"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A41E8">
              <w:rPr>
                <w:rFonts w:ascii="Times New Roman" w:hAnsi="Times New Roman"/>
              </w:rPr>
              <w:t>ARM Cortex-A53</w:t>
            </w:r>
          </w:p>
          <w:p w14:paraId="3ACFF5EE" w14:textId="77777777" w:rsidR="00192CEF" w:rsidRPr="00FA41E8"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A41E8">
              <w:rPr>
                <w:rFonts w:ascii="Times New Roman" w:hAnsi="Times New Roman"/>
              </w:rPr>
              <w:t>4 rdzenie</w:t>
            </w:r>
          </w:p>
          <w:p w14:paraId="2F814C42"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Pamięć RAM </w:t>
            </w:r>
            <w:r w:rsidRPr="00F913DC">
              <w:rPr>
                <w:rFonts w:ascii="Times New Roman" w:hAnsi="Times New Roman"/>
              </w:rPr>
              <w:tab/>
              <w:t>3 GB DDR4</w:t>
            </w:r>
          </w:p>
          <w:p w14:paraId="0E574D02"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Pamięć wbudowana </w:t>
            </w:r>
            <w:r w:rsidRPr="00F913DC">
              <w:rPr>
                <w:rFonts w:ascii="Times New Roman" w:hAnsi="Times New Roman"/>
              </w:rPr>
              <w:tab/>
              <w:t xml:space="preserve">16 GB </w:t>
            </w:r>
            <w:proofErr w:type="spellStart"/>
            <w:r w:rsidRPr="00F913DC">
              <w:rPr>
                <w:rFonts w:ascii="Times New Roman" w:hAnsi="Times New Roman"/>
              </w:rPr>
              <w:t>eMMC</w:t>
            </w:r>
            <w:proofErr w:type="spellEnd"/>
          </w:p>
          <w:p w14:paraId="4631EEB6"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Interfejs zarządzania </w:t>
            </w:r>
            <w:r w:rsidRPr="00F913DC">
              <w:rPr>
                <w:rFonts w:ascii="Times New Roman" w:hAnsi="Times New Roman"/>
              </w:rPr>
              <w:tab/>
            </w:r>
          </w:p>
          <w:p w14:paraId="049FA3AC"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Ethernet</w:t>
            </w:r>
          </w:p>
          <w:p w14:paraId="7B56B201"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Bluetooth</w:t>
            </w:r>
          </w:p>
          <w:p w14:paraId="47F7DD3A"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Interfejs</w:t>
            </w:r>
            <w:proofErr w:type="spellEnd"/>
            <w:r w:rsidRPr="00F913DC">
              <w:rPr>
                <w:rFonts w:ascii="Times New Roman" w:hAnsi="Times New Roman"/>
                <w:lang w:val="en-GB"/>
              </w:rPr>
              <w:t xml:space="preserve"> </w:t>
            </w:r>
            <w:proofErr w:type="spellStart"/>
            <w:r w:rsidRPr="00F913DC">
              <w:rPr>
                <w:rFonts w:ascii="Times New Roman" w:hAnsi="Times New Roman"/>
                <w:lang w:val="en-GB"/>
              </w:rPr>
              <w:t>sieciowy</w:t>
            </w:r>
            <w:proofErr w:type="spellEnd"/>
            <w:r w:rsidRPr="00F913DC">
              <w:rPr>
                <w:rFonts w:ascii="Times New Roman" w:hAnsi="Times New Roman"/>
                <w:lang w:val="en-GB"/>
              </w:rPr>
              <w:t xml:space="preserve"> </w:t>
            </w:r>
            <w:r w:rsidRPr="00F913DC">
              <w:rPr>
                <w:rFonts w:ascii="Times New Roman" w:hAnsi="Times New Roman"/>
                <w:lang w:val="en-GB"/>
              </w:rPr>
              <w:tab/>
            </w:r>
          </w:p>
          <w:p w14:paraId="0AEEE67F"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LAN:</w:t>
            </w:r>
          </w:p>
          <w:p w14:paraId="0A0D433F"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4 porty </w:t>
            </w:r>
            <w:proofErr w:type="spellStart"/>
            <w:r w:rsidRPr="00F913DC">
              <w:rPr>
                <w:rFonts w:ascii="Times New Roman" w:hAnsi="Times New Roman"/>
                <w:lang w:val="en-GB"/>
              </w:rPr>
              <w:t>GIgabit</w:t>
            </w:r>
            <w:proofErr w:type="spellEnd"/>
            <w:r w:rsidRPr="00F913DC">
              <w:rPr>
                <w:rFonts w:ascii="Times New Roman" w:hAnsi="Times New Roman"/>
                <w:lang w:val="en-GB"/>
              </w:rPr>
              <w:t xml:space="preserve"> Ethernet (10 / 100 / 1000 Mb/s)</w:t>
            </w:r>
          </w:p>
          <w:p w14:paraId="39D988B3"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WAN:</w:t>
            </w:r>
          </w:p>
          <w:p w14:paraId="695E196F"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1 port 2.5G Ethernet (1000 / 2500 Mb/s)</w:t>
            </w:r>
          </w:p>
          <w:p w14:paraId="5A02B26E"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Przepustowość IDS/IPS </w:t>
            </w:r>
            <w:r w:rsidRPr="00F913DC">
              <w:rPr>
                <w:rFonts w:ascii="Times New Roman" w:hAnsi="Times New Roman"/>
              </w:rPr>
              <w:tab/>
              <w:t xml:space="preserve">1 </w:t>
            </w:r>
            <w:proofErr w:type="spellStart"/>
            <w:r w:rsidRPr="00F913DC">
              <w:rPr>
                <w:rFonts w:ascii="Times New Roman" w:hAnsi="Times New Roman"/>
              </w:rPr>
              <w:t>Gb</w:t>
            </w:r>
            <w:proofErr w:type="spellEnd"/>
            <w:r w:rsidRPr="00F913DC">
              <w:rPr>
                <w:rFonts w:ascii="Times New Roman" w:hAnsi="Times New Roman"/>
              </w:rPr>
              <w:t>/s</w:t>
            </w:r>
          </w:p>
          <w:p w14:paraId="34841083"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Sposób zasilania </w:t>
            </w:r>
            <w:r w:rsidRPr="00F913DC">
              <w:rPr>
                <w:rFonts w:ascii="Times New Roman" w:hAnsi="Times New Roman"/>
              </w:rPr>
              <w:tab/>
              <w:t>Zewnętrzny zasilacz USB typu C (5 V DC / 3 A)</w:t>
            </w:r>
          </w:p>
          <w:p w14:paraId="497A304E"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Zakres napięcia wejściowego zasilacza </w:t>
            </w:r>
            <w:r w:rsidRPr="00F913DC">
              <w:rPr>
                <w:rFonts w:ascii="Times New Roman" w:hAnsi="Times New Roman"/>
              </w:rPr>
              <w:tab/>
              <w:t>100 - 240 V AC</w:t>
            </w:r>
          </w:p>
          <w:p w14:paraId="6F9BFB72"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Maksymalny pobór mocy </w:t>
            </w:r>
            <w:r w:rsidRPr="00F913DC">
              <w:rPr>
                <w:rFonts w:ascii="Times New Roman" w:hAnsi="Times New Roman"/>
              </w:rPr>
              <w:tab/>
              <w:t>6,2 W</w:t>
            </w:r>
          </w:p>
          <w:p w14:paraId="4E0A3FD2"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lastRenderedPageBreak/>
              <w:t xml:space="preserve">Wyświetlacz LCM </w:t>
            </w:r>
            <w:r w:rsidRPr="00F913DC">
              <w:rPr>
                <w:rFonts w:ascii="Times New Roman" w:hAnsi="Times New Roman"/>
              </w:rPr>
              <w:tab/>
              <w:t>Wyświetlacz 0,96"</w:t>
            </w:r>
          </w:p>
          <w:p w14:paraId="7A3F3B6B"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Przyciski </w:t>
            </w:r>
            <w:r w:rsidRPr="00F913DC">
              <w:rPr>
                <w:rFonts w:ascii="Times New Roman" w:hAnsi="Times New Roman"/>
              </w:rPr>
              <w:tab/>
              <w:t>Reset do ustawień fabrycznych</w:t>
            </w:r>
          </w:p>
          <w:p w14:paraId="66D779CB"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temperatura pracy </w:t>
            </w:r>
            <w:r w:rsidRPr="00F913DC">
              <w:rPr>
                <w:rFonts w:ascii="Times New Roman" w:hAnsi="Times New Roman"/>
              </w:rPr>
              <w:tab/>
              <w:t>Od -10 do 40 st. C</w:t>
            </w:r>
          </w:p>
          <w:p w14:paraId="73685FBF"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Dopuszczalna wilgotność powietrza </w:t>
            </w:r>
            <w:r w:rsidRPr="00F913DC">
              <w:rPr>
                <w:rFonts w:ascii="Times New Roman" w:hAnsi="Times New Roman"/>
              </w:rPr>
              <w:tab/>
              <w:t>5%-95% niekondensująca</w:t>
            </w:r>
          </w:p>
          <w:p w14:paraId="062E1E06"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Wydajność </w:t>
            </w:r>
            <w:r w:rsidRPr="00F913DC">
              <w:rPr>
                <w:rFonts w:ascii="Times New Roman" w:hAnsi="Times New Roman"/>
              </w:rPr>
              <w:tab/>
            </w:r>
          </w:p>
          <w:p w14:paraId="32427491"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Dwa połączenia WAN z obsługą </w:t>
            </w:r>
            <w:proofErr w:type="spellStart"/>
            <w:r w:rsidRPr="00F913DC">
              <w:rPr>
                <w:rFonts w:ascii="Times New Roman" w:hAnsi="Times New Roman"/>
              </w:rPr>
              <w:t>failover</w:t>
            </w:r>
            <w:proofErr w:type="spellEnd"/>
            <w:r w:rsidRPr="00F913DC">
              <w:rPr>
                <w:rFonts w:ascii="Times New Roman" w:hAnsi="Times New Roman"/>
              </w:rPr>
              <w:t xml:space="preserve"> (przy awarii jednego włącza się drugie) lub </w:t>
            </w:r>
            <w:proofErr w:type="spellStart"/>
            <w:r w:rsidRPr="00F913DC">
              <w:rPr>
                <w:rFonts w:ascii="Times New Roman" w:hAnsi="Times New Roman"/>
              </w:rPr>
              <w:t>load</w:t>
            </w:r>
            <w:proofErr w:type="spellEnd"/>
            <w:r w:rsidRPr="00F913DC">
              <w:rPr>
                <w:rFonts w:ascii="Times New Roman" w:hAnsi="Times New Roman"/>
              </w:rPr>
              <w:t xml:space="preserve"> </w:t>
            </w:r>
            <w:proofErr w:type="spellStart"/>
            <w:r w:rsidRPr="00F913DC">
              <w:rPr>
                <w:rFonts w:ascii="Times New Roman" w:hAnsi="Times New Roman"/>
              </w:rPr>
              <w:t>balancing</w:t>
            </w:r>
            <w:proofErr w:type="spellEnd"/>
            <w:r w:rsidRPr="00F913DC">
              <w:rPr>
                <w:rFonts w:ascii="Times New Roman" w:hAnsi="Times New Roman"/>
              </w:rPr>
              <w:t xml:space="preserve"> (równoważenie obciążenia)</w:t>
            </w:r>
          </w:p>
          <w:p w14:paraId="3A7EB4D8"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Wi-Fi </w:t>
            </w:r>
            <w:proofErr w:type="spellStart"/>
            <w:r w:rsidRPr="00F913DC">
              <w:rPr>
                <w:rFonts w:ascii="Times New Roman" w:hAnsi="Times New Roman"/>
              </w:rPr>
              <w:t>QoS</w:t>
            </w:r>
            <w:proofErr w:type="spellEnd"/>
            <w:r w:rsidRPr="00F913DC">
              <w:rPr>
                <w:rFonts w:ascii="Times New Roman" w:hAnsi="Times New Roman"/>
              </w:rPr>
              <w:t xml:space="preserve"> z AP </w:t>
            </w:r>
            <w:proofErr w:type="spellStart"/>
            <w:r w:rsidRPr="00F913DC">
              <w:rPr>
                <w:rFonts w:ascii="Times New Roman" w:hAnsi="Times New Roman"/>
              </w:rPr>
              <w:t>UniFi</w:t>
            </w:r>
            <w:proofErr w:type="spellEnd"/>
          </w:p>
          <w:p w14:paraId="29EC97F7"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proofErr w:type="spellStart"/>
            <w:r w:rsidRPr="00F913DC">
              <w:rPr>
                <w:rFonts w:ascii="Times New Roman" w:hAnsi="Times New Roman"/>
              </w:rPr>
              <w:t>QoS</w:t>
            </w:r>
            <w:proofErr w:type="spellEnd"/>
            <w:r w:rsidRPr="00F913DC">
              <w:rPr>
                <w:rFonts w:ascii="Times New Roman" w:hAnsi="Times New Roman"/>
              </w:rPr>
              <w:t xml:space="preserve"> w oparciu o </w:t>
            </w:r>
            <w:proofErr w:type="spellStart"/>
            <w:r w:rsidRPr="00F913DC">
              <w:rPr>
                <w:rFonts w:ascii="Times New Roman" w:hAnsi="Times New Roman"/>
              </w:rPr>
              <w:t>apikację</w:t>
            </w:r>
            <w:proofErr w:type="spellEnd"/>
            <w:r w:rsidRPr="00F913DC">
              <w:rPr>
                <w:rFonts w:ascii="Times New Roman" w:hAnsi="Times New Roman"/>
              </w:rPr>
              <w:t>, domenę, kraj</w:t>
            </w:r>
          </w:p>
          <w:p w14:paraId="748E9BDE"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Identyfikacja aplikacji i urządzeń</w:t>
            </w:r>
          </w:p>
          <w:p w14:paraId="1DFE9C3F"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Dodatkowe połączenie </w:t>
            </w:r>
            <w:proofErr w:type="spellStart"/>
            <w:r w:rsidRPr="00F913DC">
              <w:rPr>
                <w:rFonts w:ascii="Times New Roman" w:hAnsi="Times New Roman"/>
              </w:rPr>
              <w:t>failover</w:t>
            </w:r>
            <w:proofErr w:type="spellEnd"/>
            <w:r w:rsidRPr="00F913DC">
              <w:rPr>
                <w:rFonts w:ascii="Times New Roman" w:hAnsi="Times New Roman"/>
              </w:rPr>
              <w:t xml:space="preserve"> z backupem LTE (urządzenie zewnętrzne)</w:t>
            </w:r>
          </w:p>
          <w:p w14:paraId="4BBCD575"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Raportowanie jakości sieci</w:t>
            </w:r>
          </w:p>
          <w:p w14:paraId="2655C8AA"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Zabezpieczenia </w:t>
            </w:r>
            <w:proofErr w:type="spellStart"/>
            <w:r w:rsidRPr="00F913DC">
              <w:rPr>
                <w:rFonts w:ascii="Times New Roman" w:hAnsi="Times New Roman"/>
              </w:rPr>
              <w:t>next</w:t>
            </w:r>
            <w:proofErr w:type="spellEnd"/>
            <w:r w:rsidRPr="00F913DC">
              <w:rPr>
                <w:rFonts w:ascii="Times New Roman" w:hAnsi="Times New Roman"/>
              </w:rPr>
              <w:t xml:space="preserve">-gen </w:t>
            </w:r>
            <w:r w:rsidRPr="00F913DC">
              <w:rPr>
                <w:rFonts w:ascii="Times New Roman" w:hAnsi="Times New Roman"/>
              </w:rPr>
              <w:tab/>
            </w:r>
          </w:p>
          <w:p w14:paraId="43FFEF75"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Application-</w:t>
            </w:r>
            <w:proofErr w:type="spellStart"/>
            <w:r w:rsidRPr="00F913DC">
              <w:rPr>
                <w:rFonts w:ascii="Times New Roman" w:hAnsi="Times New Roman"/>
              </w:rPr>
              <w:t>aware</w:t>
            </w:r>
            <w:proofErr w:type="spellEnd"/>
            <w:r w:rsidRPr="00F913DC">
              <w:rPr>
                <w:rFonts w:ascii="Times New Roman" w:hAnsi="Times New Roman"/>
              </w:rPr>
              <w:t xml:space="preserve"> firewall</w:t>
            </w:r>
          </w:p>
          <w:p w14:paraId="4C924334"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Wykrywanie zagrożeń w oparciu o sygnatury IPS/IDS</w:t>
            </w:r>
          </w:p>
          <w:p w14:paraId="22290AB8"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Filtrowanie treści, krajów, domen i reklam</w:t>
            </w:r>
          </w:p>
          <w:p w14:paraId="1B8CECBE"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Segmentacja ruchu w oparciu o VLAN / podsieć</w:t>
            </w:r>
          </w:p>
          <w:p w14:paraId="0862FBD6"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Full </w:t>
            </w:r>
            <w:proofErr w:type="spellStart"/>
            <w:r w:rsidRPr="00F913DC">
              <w:rPr>
                <w:rFonts w:ascii="Times New Roman" w:hAnsi="Times New Roman"/>
              </w:rPr>
              <w:t>stateful</w:t>
            </w:r>
            <w:proofErr w:type="spellEnd"/>
            <w:r w:rsidRPr="00F913DC">
              <w:rPr>
                <w:rFonts w:ascii="Times New Roman" w:hAnsi="Times New Roman"/>
              </w:rPr>
              <w:t xml:space="preserve"> firewall</w:t>
            </w:r>
          </w:p>
          <w:p w14:paraId="5863E6CE" w14:textId="77777777" w:rsidR="00192CEF" w:rsidRPr="00F913DC" w:rsidRDefault="00192CEF" w:rsidP="00DB4EFB">
            <w:pPr>
              <w:pStyle w:val="Akapitzlist"/>
              <w:numPr>
                <w:ilvl w:val="0"/>
                <w:numId w:val="29"/>
              </w:numPr>
              <w:autoSpaceDE w:val="0"/>
              <w:autoSpaceDN w:val="0"/>
              <w:adjustRightInd w:val="0"/>
              <w:spacing w:after="0" w:line="240" w:lineRule="auto"/>
              <w:rPr>
                <w:rFonts w:ascii="Times New Roman" w:hAnsi="Times New Roman"/>
              </w:rPr>
            </w:pPr>
            <w:r w:rsidRPr="00F913DC">
              <w:rPr>
                <w:rFonts w:ascii="Times New Roman" w:hAnsi="Times New Roman"/>
              </w:rPr>
              <w:t xml:space="preserve">Zaawansowane właściwości sieciowe </w:t>
            </w:r>
            <w:r w:rsidRPr="00F913DC">
              <w:rPr>
                <w:rFonts w:ascii="Times New Roman" w:hAnsi="Times New Roman"/>
              </w:rPr>
              <w:tab/>
            </w:r>
          </w:p>
          <w:p w14:paraId="0B9A512B"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SD-WAN bez </w:t>
            </w:r>
            <w:proofErr w:type="spellStart"/>
            <w:r w:rsidRPr="00F913DC">
              <w:rPr>
                <w:rFonts w:ascii="Times New Roman" w:hAnsi="Times New Roman"/>
                <w:lang w:val="en-GB"/>
              </w:rPr>
              <w:t>licencji</w:t>
            </w:r>
            <w:proofErr w:type="spellEnd"/>
          </w:p>
          <w:p w14:paraId="3A289A6A"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Serwer </w:t>
            </w:r>
            <w:proofErr w:type="spellStart"/>
            <w:r w:rsidRPr="00F913DC">
              <w:rPr>
                <w:rFonts w:ascii="Times New Roman" w:hAnsi="Times New Roman"/>
                <w:lang w:val="en-GB"/>
              </w:rPr>
              <w:t>WireGuard</w:t>
            </w:r>
            <w:proofErr w:type="spellEnd"/>
            <w:r w:rsidRPr="00F913DC">
              <w:rPr>
                <w:rFonts w:ascii="Times New Roman" w:hAnsi="Times New Roman"/>
                <w:lang w:val="en-GB"/>
              </w:rPr>
              <w:t>, L2TP, OpenVPN</w:t>
            </w:r>
          </w:p>
          <w:p w14:paraId="42B8AC66"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Klient</w:t>
            </w:r>
            <w:proofErr w:type="spellEnd"/>
            <w:r w:rsidRPr="00F913DC">
              <w:rPr>
                <w:rFonts w:ascii="Times New Roman" w:hAnsi="Times New Roman"/>
                <w:lang w:val="en-GB"/>
              </w:rPr>
              <w:t xml:space="preserve"> OpenVPN</w:t>
            </w:r>
          </w:p>
          <w:p w14:paraId="41BAA15E"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 xml:space="preserve">Site-to-site VPAN - OpenVPN </w:t>
            </w:r>
            <w:proofErr w:type="spellStart"/>
            <w:r w:rsidRPr="00F913DC">
              <w:rPr>
                <w:rFonts w:ascii="Times New Roman" w:hAnsi="Times New Roman"/>
                <w:lang w:val="en-GB"/>
              </w:rPr>
              <w:t>i</w:t>
            </w:r>
            <w:proofErr w:type="spellEnd"/>
            <w:r w:rsidRPr="00F913DC">
              <w:rPr>
                <w:rFonts w:ascii="Times New Roman" w:hAnsi="Times New Roman"/>
                <w:lang w:val="en-GB"/>
              </w:rPr>
              <w:t xml:space="preserve"> IPsec</w:t>
            </w:r>
          </w:p>
          <w:p w14:paraId="2FCD6499"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One-click Teleport / Identity VPN</w:t>
            </w:r>
            <w:r w:rsidRPr="00F913DC">
              <w:rPr>
                <w:rFonts w:ascii="Times New Roman" w:hAnsi="Times New Roman"/>
                <w:lang w:val="en-GB"/>
              </w:rPr>
              <w:tab/>
            </w:r>
          </w:p>
          <w:p w14:paraId="75990610"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Policy-based WAN, VPN routing</w:t>
            </w:r>
          </w:p>
          <w:p w14:paraId="0A8A94C5"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DHCP relay</w:t>
            </w:r>
          </w:p>
          <w:p w14:paraId="0179EDE9"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Serwer DHCP</w:t>
            </w:r>
          </w:p>
          <w:p w14:paraId="3DA8BACB" w14:textId="77777777" w:rsidR="00192CEF" w:rsidRPr="00F913DC"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r w:rsidRPr="00F913DC">
              <w:rPr>
                <w:rFonts w:ascii="Times New Roman" w:hAnsi="Times New Roman"/>
                <w:lang w:val="en-GB"/>
              </w:rPr>
              <w:t>IGMP proxy</w:t>
            </w:r>
          </w:p>
          <w:p w14:paraId="315531E7" w14:textId="1A339A05" w:rsidR="001F345B" w:rsidRPr="007B2DC3" w:rsidRDefault="00192CEF" w:rsidP="00DB4EFB">
            <w:pPr>
              <w:pStyle w:val="Akapitzlist"/>
              <w:numPr>
                <w:ilvl w:val="1"/>
                <w:numId w:val="29"/>
              </w:numPr>
              <w:autoSpaceDE w:val="0"/>
              <w:autoSpaceDN w:val="0"/>
              <w:adjustRightInd w:val="0"/>
              <w:spacing w:after="0" w:line="240" w:lineRule="auto"/>
              <w:rPr>
                <w:rFonts w:ascii="Times New Roman" w:hAnsi="Times New Roman"/>
                <w:lang w:val="en-GB"/>
              </w:rPr>
            </w:pPr>
            <w:proofErr w:type="spellStart"/>
            <w:r w:rsidRPr="00F913DC">
              <w:rPr>
                <w:rFonts w:ascii="Times New Roman" w:hAnsi="Times New Roman"/>
                <w:lang w:val="en-GB"/>
              </w:rPr>
              <w:t>Wsparcie</w:t>
            </w:r>
            <w:proofErr w:type="spellEnd"/>
            <w:r w:rsidRPr="00F913DC">
              <w:rPr>
                <w:rFonts w:ascii="Times New Roman" w:hAnsi="Times New Roman"/>
                <w:lang w:val="en-GB"/>
              </w:rPr>
              <w:t xml:space="preserve"> IPv6 ISP</w:t>
            </w:r>
          </w:p>
          <w:p w14:paraId="25198752" w14:textId="77777777" w:rsidR="00192CEF" w:rsidRDefault="00192CEF" w:rsidP="00192CEF">
            <w:pPr>
              <w:autoSpaceDE w:val="0"/>
              <w:autoSpaceDN w:val="0"/>
              <w:adjustRightInd w:val="0"/>
              <w:rPr>
                <w:i/>
                <w:iCs/>
                <w:sz w:val="22"/>
                <w:szCs w:val="22"/>
              </w:rPr>
            </w:pPr>
            <w:r w:rsidRPr="006A4DB3">
              <w:rPr>
                <w:i/>
                <w:iCs/>
                <w:sz w:val="22"/>
                <w:szCs w:val="22"/>
              </w:rPr>
              <w:t xml:space="preserve">Podane wymagania spełnia m.in. </w:t>
            </w:r>
            <w:proofErr w:type="spellStart"/>
            <w:r w:rsidRPr="006A4DB3">
              <w:rPr>
                <w:i/>
                <w:iCs/>
                <w:sz w:val="22"/>
                <w:szCs w:val="22"/>
              </w:rPr>
              <w:t>Ubiquiti</w:t>
            </w:r>
            <w:proofErr w:type="spellEnd"/>
            <w:r w:rsidRPr="006A4DB3">
              <w:rPr>
                <w:i/>
                <w:iCs/>
                <w:sz w:val="22"/>
                <w:szCs w:val="22"/>
              </w:rPr>
              <w:t xml:space="preserve"> </w:t>
            </w:r>
            <w:proofErr w:type="spellStart"/>
            <w:r w:rsidRPr="006A4DB3">
              <w:rPr>
                <w:i/>
                <w:iCs/>
                <w:sz w:val="22"/>
                <w:szCs w:val="22"/>
              </w:rPr>
              <w:t>Cloud</w:t>
            </w:r>
            <w:proofErr w:type="spellEnd"/>
            <w:r w:rsidRPr="006A4DB3">
              <w:rPr>
                <w:i/>
                <w:iCs/>
                <w:sz w:val="22"/>
                <w:szCs w:val="22"/>
              </w:rPr>
              <w:t xml:space="preserve"> Gateway Ultra 1x WAN (2.5GE), 4x LAN (GE)</w:t>
            </w:r>
          </w:p>
          <w:p w14:paraId="1582F576" w14:textId="77777777" w:rsidR="00A042B1" w:rsidRPr="006A4DB3" w:rsidRDefault="00A042B1" w:rsidP="00192CEF">
            <w:pPr>
              <w:autoSpaceDE w:val="0"/>
              <w:autoSpaceDN w:val="0"/>
              <w:adjustRightInd w:val="0"/>
              <w:rPr>
                <w:i/>
                <w:iCs/>
                <w:sz w:val="22"/>
                <w:szCs w:val="22"/>
              </w:rPr>
            </w:pPr>
          </w:p>
          <w:p w14:paraId="33668CF3" w14:textId="5C0F79BF" w:rsidR="006468E7" w:rsidRDefault="00A042B1" w:rsidP="00813817">
            <w:pPr>
              <w:tabs>
                <w:tab w:val="left" w:pos="8279"/>
                <w:tab w:val="left" w:pos="8988"/>
              </w:tabs>
              <w:rPr>
                <w:sz w:val="22"/>
                <w:szCs w:val="22"/>
              </w:rPr>
            </w:pPr>
            <w:r>
              <w:rPr>
                <w:sz w:val="22"/>
                <w:szCs w:val="22"/>
              </w:rPr>
              <w:t>Wszystkie urządzenia kompatybilne ze sobą.</w:t>
            </w:r>
          </w:p>
          <w:p w14:paraId="46F97076" w14:textId="5C97F1CA" w:rsidR="000960AB" w:rsidRPr="00F913DC" w:rsidRDefault="000960AB" w:rsidP="00C320F8">
            <w:pPr>
              <w:tabs>
                <w:tab w:val="left" w:pos="8279"/>
                <w:tab w:val="left" w:pos="8988"/>
              </w:tabs>
              <w:rPr>
                <w:sz w:val="22"/>
                <w:szCs w:val="22"/>
              </w:rPr>
            </w:pPr>
            <w:r>
              <w:rPr>
                <w:sz w:val="22"/>
                <w:szCs w:val="22"/>
              </w:rPr>
              <w:t xml:space="preserve">Minimalny okres gwarancji : 24 miesiące </w:t>
            </w:r>
            <w:r w:rsidRPr="000960AB">
              <w:rPr>
                <w:sz w:val="22"/>
                <w:szCs w:val="22"/>
                <w:highlight w:val="yellow"/>
              </w:rPr>
              <w:t>/kryterium oceny ofert/</w:t>
            </w:r>
          </w:p>
        </w:tc>
      </w:tr>
    </w:tbl>
    <w:p w14:paraId="6E4EB10E" w14:textId="77777777" w:rsidR="00F73814" w:rsidRPr="00192CEF" w:rsidRDefault="00F73814" w:rsidP="00DB4EFB">
      <w:pPr>
        <w:numPr>
          <w:ilvl w:val="1"/>
          <w:numId w:val="3"/>
        </w:numPr>
        <w:suppressAutoHyphens/>
        <w:autoSpaceDN w:val="0"/>
        <w:jc w:val="both"/>
        <w:outlineLvl w:val="1"/>
        <w:rPr>
          <w:bCs/>
          <w:iCs/>
          <w:color w:val="000000"/>
          <w:sz w:val="22"/>
          <w:szCs w:val="22"/>
        </w:rPr>
      </w:pPr>
      <w:r w:rsidRPr="00192CEF">
        <w:rPr>
          <w:bCs/>
          <w:iCs/>
          <w:color w:val="000000"/>
          <w:sz w:val="22"/>
          <w:szCs w:val="22"/>
        </w:rPr>
        <w:lastRenderedPageBreak/>
        <w:t>Zamawiający nie dokonuje podziału zamówienia na części i tym samym nie dopuszcza składania ofert częściowych. Oferty nie zawierające pełnego zakresu przedmiotu zamówienia zostaną odrzucone.</w:t>
      </w:r>
    </w:p>
    <w:p w14:paraId="5BEB4C70" w14:textId="28209FB1" w:rsidR="00F73814" w:rsidRPr="00192CEF" w:rsidRDefault="00B20603" w:rsidP="00DB4EFB">
      <w:pPr>
        <w:numPr>
          <w:ilvl w:val="1"/>
          <w:numId w:val="15"/>
        </w:numPr>
        <w:jc w:val="both"/>
        <w:outlineLvl w:val="1"/>
        <w:rPr>
          <w:bCs/>
          <w:iCs/>
          <w:color w:val="000000"/>
          <w:sz w:val="22"/>
          <w:szCs w:val="22"/>
          <w:lang w:val="x-none" w:eastAsia="x-none"/>
        </w:rPr>
      </w:pPr>
      <w:r w:rsidRPr="00192CEF">
        <w:rPr>
          <w:bCs/>
          <w:iCs/>
          <w:color w:val="000000"/>
          <w:sz w:val="22"/>
          <w:szCs w:val="22"/>
          <w:lang w:val="x-none" w:eastAsia="x-none"/>
        </w:rPr>
        <w:t xml:space="preserve">     </w:t>
      </w:r>
      <w:r w:rsidR="00F73814" w:rsidRPr="00192CEF">
        <w:rPr>
          <w:bCs/>
          <w:iCs/>
          <w:color w:val="000000"/>
          <w:sz w:val="22"/>
          <w:szCs w:val="22"/>
          <w:lang w:val="x-none" w:eastAsia="x-none"/>
        </w:rPr>
        <w:t xml:space="preserve">Powody niedokonania podziału zamówienia na części: </w:t>
      </w:r>
    </w:p>
    <w:p w14:paraId="6CE04352" w14:textId="483FBA35" w:rsidR="00F73814" w:rsidRPr="00192CEF" w:rsidRDefault="00F73814" w:rsidP="001A3EBD">
      <w:pPr>
        <w:ind w:left="680"/>
        <w:jc w:val="both"/>
        <w:outlineLvl w:val="1"/>
        <w:rPr>
          <w:bCs/>
          <w:iCs/>
          <w:color w:val="000000"/>
          <w:sz w:val="22"/>
          <w:szCs w:val="22"/>
          <w:lang w:eastAsia="x-none"/>
        </w:rPr>
      </w:pPr>
      <w:r w:rsidRPr="00192CEF">
        <w:rPr>
          <w:bCs/>
          <w:iCs/>
          <w:color w:val="000000"/>
          <w:sz w:val="22"/>
          <w:szCs w:val="22"/>
          <w:lang w:eastAsia="x-none"/>
        </w:rPr>
        <w:t>Przedmiot zamówienia stanowi funkcjonalną całość, podział zamówienia na</w:t>
      </w:r>
      <w:r w:rsidR="00BA6F98" w:rsidRPr="00192CEF">
        <w:rPr>
          <w:bCs/>
          <w:iCs/>
          <w:color w:val="000000"/>
          <w:sz w:val="22"/>
          <w:szCs w:val="22"/>
          <w:lang w:eastAsia="x-none"/>
        </w:rPr>
        <w:t xml:space="preserve"> </w:t>
      </w:r>
      <w:r w:rsidRPr="00192CEF">
        <w:rPr>
          <w:bCs/>
          <w:iCs/>
          <w:color w:val="000000"/>
          <w:sz w:val="22"/>
          <w:szCs w:val="22"/>
          <w:lang w:eastAsia="x-none"/>
        </w:rPr>
        <w:t>części groziłby nadmiernymi trudnościami technicznymi oraz nadmiernymi</w:t>
      </w:r>
      <w:r w:rsidR="00BA6F98" w:rsidRPr="00192CEF">
        <w:rPr>
          <w:bCs/>
          <w:iCs/>
          <w:color w:val="000000"/>
          <w:sz w:val="22"/>
          <w:szCs w:val="22"/>
          <w:lang w:eastAsia="x-none"/>
        </w:rPr>
        <w:t xml:space="preserve"> </w:t>
      </w:r>
      <w:r w:rsidRPr="00192CEF">
        <w:rPr>
          <w:bCs/>
          <w:iCs/>
          <w:color w:val="000000"/>
          <w:sz w:val="22"/>
          <w:szCs w:val="22"/>
          <w:lang w:eastAsia="x-none"/>
        </w:rPr>
        <w:t>kosztami wykonania zamówienia, ponadto brak podziału jest uzasadniony</w:t>
      </w:r>
      <w:r w:rsidR="00BA6F98" w:rsidRPr="00192CEF">
        <w:rPr>
          <w:bCs/>
          <w:iCs/>
          <w:color w:val="000000"/>
          <w:sz w:val="22"/>
          <w:szCs w:val="22"/>
          <w:lang w:eastAsia="x-none"/>
        </w:rPr>
        <w:t xml:space="preserve"> </w:t>
      </w:r>
      <w:r w:rsidRPr="00192CEF">
        <w:rPr>
          <w:bCs/>
          <w:iCs/>
          <w:color w:val="000000"/>
          <w:sz w:val="22"/>
          <w:szCs w:val="22"/>
          <w:lang w:eastAsia="x-none"/>
        </w:rPr>
        <w:t>względami organizacyjnymi, ewentualny podział zamówienia mógłby poważnie</w:t>
      </w:r>
      <w:r w:rsidR="00BA6F98" w:rsidRPr="00192CEF">
        <w:rPr>
          <w:bCs/>
          <w:iCs/>
          <w:color w:val="000000"/>
          <w:sz w:val="22"/>
          <w:szCs w:val="22"/>
          <w:lang w:eastAsia="x-none"/>
        </w:rPr>
        <w:t xml:space="preserve"> </w:t>
      </w:r>
      <w:r w:rsidRPr="00192CEF">
        <w:rPr>
          <w:bCs/>
          <w:iCs/>
          <w:color w:val="000000"/>
          <w:sz w:val="22"/>
          <w:szCs w:val="22"/>
          <w:lang w:eastAsia="x-none"/>
        </w:rPr>
        <w:t>zagrozić właściwemu wykonaniu zamówienia a potrzeba skoordynowania</w:t>
      </w:r>
      <w:r w:rsidR="00BA6F98" w:rsidRPr="00192CEF">
        <w:rPr>
          <w:bCs/>
          <w:iCs/>
          <w:color w:val="000000"/>
          <w:sz w:val="22"/>
          <w:szCs w:val="22"/>
          <w:lang w:eastAsia="x-none"/>
        </w:rPr>
        <w:t xml:space="preserve"> </w:t>
      </w:r>
      <w:r w:rsidRPr="00192CEF">
        <w:rPr>
          <w:bCs/>
          <w:iCs/>
          <w:color w:val="000000"/>
          <w:sz w:val="22"/>
          <w:szCs w:val="22"/>
          <w:lang w:eastAsia="x-none"/>
        </w:rPr>
        <w:t>działań różnych wykonawców realizujących poszczególne części zamówienia</w:t>
      </w:r>
      <w:r w:rsidR="00BA6F98" w:rsidRPr="00192CEF">
        <w:rPr>
          <w:bCs/>
          <w:iCs/>
          <w:color w:val="000000"/>
          <w:sz w:val="22"/>
          <w:szCs w:val="22"/>
          <w:lang w:eastAsia="x-none"/>
        </w:rPr>
        <w:t xml:space="preserve"> </w:t>
      </w:r>
      <w:r w:rsidRPr="00192CEF">
        <w:rPr>
          <w:bCs/>
          <w:iCs/>
          <w:color w:val="000000"/>
          <w:sz w:val="22"/>
          <w:szCs w:val="22"/>
          <w:lang w:eastAsia="x-none"/>
        </w:rPr>
        <w:t>mogłaby zagrozić prawidłowej i terminowej realizacji zamówienia.</w:t>
      </w:r>
      <w:r w:rsidR="00BA6F98" w:rsidRPr="00192CEF">
        <w:rPr>
          <w:bCs/>
          <w:iCs/>
          <w:color w:val="000000"/>
          <w:sz w:val="22"/>
          <w:szCs w:val="22"/>
          <w:lang w:eastAsia="x-none"/>
        </w:rPr>
        <w:t xml:space="preserve"> </w:t>
      </w:r>
      <w:r w:rsidRPr="00192CEF">
        <w:rPr>
          <w:bCs/>
          <w:iCs/>
          <w:color w:val="000000"/>
          <w:sz w:val="22"/>
          <w:szCs w:val="22"/>
          <w:lang w:eastAsia="x-none"/>
        </w:rPr>
        <w:t>Ponadto niedokonanie podziału na części nie narusza konkurencji poprzez</w:t>
      </w:r>
      <w:r w:rsidR="00BA6F98" w:rsidRPr="00192CEF">
        <w:rPr>
          <w:bCs/>
          <w:iCs/>
          <w:color w:val="000000"/>
          <w:sz w:val="22"/>
          <w:szCs w:val="22"/>
          <w:lang w:eastAsia="x-none"/>
        </w:rPr>
        <w:t xml:space="preserve"> </w:t>
      </w:r>
      <w:r w:rsidRPr="00192CEF">
        <w:rPr>
          <w:bCs/>
          <w:iCs/>
          <w:color w:val="000000"/>
          <w:sz w:val="22"/>
          <w:szCs w:val="22"/>
          <w:lang w:eastAsia="x-none"/>
        </w:rPr>
        <w:t xml:space="preserve">ograniczenie możliwości ubiegania się o nie. </w:t>
      </w:r>
    </w:p>
    <w:p w14:paraId="61204B52" w14:textId="77777777" w:rsidR="00B20603" w:rsidRPr="00192CEF" w:rsidRDefault="00B20603"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Zamawiający nie przewiduje obowiązku odbycia przez Wykonawcę wizji lokalnej lub </w:t>
      </w:r>
      <w:r w:rsidRPr="00192CEF">
        <w:rPr>
          <w:bCs/>
          <w:iCs/>
          <w:color w:val="000000"/>
          <w:sz w:val="22"/>
          <w:szCs w:val="22"/>
        </w:rPr>
        <w:t xml:space="preserve"> </w:t>
      </w:r>
    </w:p>
    <w:p w14:paraId="72838A6F" w14:textId="4A3A7FBF" w:rsidR="00F73814" w:rsidRPr="00192CEF" w:rsidRDefault="00B20603" w:rsidP="001A3EBD">
      <w:pPr>
        <w:suppressAutoHyphens/>
        <w:autoSpaceDN w:val="0"/>
        <w:ind w:left="36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sprawdzenia przez Wykonawcę dokumentów niezbędnych do realizacji zamówienia.</w:t>
      </w:r>
    </w:p>
    <w:p w14:paraId="3B62C906" w14:textId="2FC0993F" w:rsidR="00F73814" w:rsidRPr="00192CEF" w:rsidRDefault="00B20603"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Zamawiający nie przewiduje udzielenia zaliczek na poczet wykonania zamówienia.</w:t>
      </w:r>
    </w:p>
    <w:p w14:paraId="3729DFF4" w14:textId="77777777" w:rsidR="00B20603" w:rsidRPr="00192CEF" w:rsidRDefault="00B20603"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Zamawiający dopuszcza składanie ofert równoważnych. W przypadkach, kiedy w opisie </w:t>
      </w:r>
      <w:r w:rsidRPr="00192CEF">
        <w:rPr>
          <w:bCs/>
          <w:iCs/>
          <w:color w:val="000000"/>
          <w:sz w:val="22"/>
          <w:szCs w:val="22"/>
        </w:rPr>
        <w:t xml:space="preserve">    </w:t>
      </w:r>
    </w:p>
    <w:p w14:paraId="20DBA646" w14:textId="77777777" w:rsidR="00B20603" w:rsidRPr="00192CEF" w:rsidRDefault="00B20603" w:rsidP="001A3EBD">
      <w:pPr>
        <w:suppressAutoHyphens/>
        <w:autoSpaceDN w:val="0"/>
        <w:ind w:left="36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przedmiotu zamówienia wskazane zostały znaki towarowe, patenty, pochodzenie, źródło lub </w:t>
      </w:r>
      <w:r w:rsidRPr="00192CEF">
        <w:rPr>
          <w:bCs/>
          <w:iCs/>
          <w:color w:val="000000"/>
          <w:sz w:val="22"/>
          <w:szCs w:val="22"/>
        </w:rPr>
        <w:t xml:space="preserve">  </w:t>
      </w:r>
    </w:p>
    <w:p w14:paraId="63602972" w14:textId="77777777" w:rsidR="00B20603" w:rsidRPr="00192CEF" w:rsidRDefault="00B20603" w:rsidP="001A3EBD">
      <w:pPr>
        <w:suppressAutoHyphens/>
        <w:autoSpaceDN w:val="0"/>
        <w:ind w:left="36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szczególny proces, charakteryzujące określone produkty lub usługi, oznacza to, że Zamawiający </w:t>
      </w:r>
    </w:p>
    <w:p w14:paraId="59117441" w14:textId="77777777" w:rsidR="00B20603" w:rsidRPr="00192CEF" w:rsidRDefault="00B20603" w:rsidP="001A3EBD">
      <w:pPr>
        <w:suppressAutoHyphens/>
        <w:autoSpaceDN w:val="0"/>
        <w:ind w:left="36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nie może opisać przedmiotu zamówienia za pomocą dostatecznie dokładnych określeń i jest to </w:t>
      </w:r>
    </w:p>
    <w:p w14:paraId="267C12C8" w14:textId="77777777" w:rsidR="00B20603" w:rsidRPr="00192CEF" w:rsidRDefault="00B20603" w:rsidP="001A3EBD">
      <w:pPr>
        <w:suppressAutoHyphens/>
        <w:autoSpaceDN w:val="0"/>
        <w:ind w:left="36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uzasadnione specyfiką przedmiotu zamówienia. W takich sytuacjach ewentualne wskazania na </w:t>
      </w:r>
      <w:r w:rsidRPr="00192CEF">
        <w:rPr>
          <w:bCs/>
          <w:iCs/>
          <w:color w:val="000000"/>
          <w:sz w:val="22"/>
          <w:szCs w:val="22"/>
        </w:rPr>
        <w:t xml:space="preserve">   </w:t>
      </w:r>
    </w:p>
    <w:p w14:paraId="57C6B907" w14:textId="1E9C65BA" w:rsidR="00F73814" w:rsidRPr="00192CEF" w:rsidRDefault="00B20603" w:rsidP="001A3EBD">
      <w:pPr>
        <w:suppressAutoHyphens/>
        <w:autoSpaceDN w:val="0"/>
        <w:ind w:left="36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znaki towarowe, patenty, pochodzenie, źródło lub szczególny proces, należy odczytywać </w:t>
      </w:r>
      <w:r w:rsidR="004C49E6" w:rsidRPr="00192CEF">
        <w:rPr>
          <w:bCs/>
          <w:iCs/>
          <w:color w:val="000000"/>
          <w:sz w:val="22"/>
          <w:szCs w:val="22"/>
        </w:rPr>
        <w:br/>
      </w:r>
      <w:r w:rsidRPr="00192CEF">
        <w:rPr>
          <w:bCs/>
          <w:iCs/>
          <w:color w:val="000000"/>
          <w:sz w:val="22"/>
          <w:szCs w:val="22"/>
        </w:rPr>
        <w:t xml:space="preserve">     </w:t>
      </w:r>
      <w:r w:rsidR="00F73814" w:rsidRPr="00192CEF">
        <w:rPr>
          <w:bCs/>
          <w:iCs/>
          <w:color w:val="000000"/>
          <w:sz w:val="22"/>
          <w:szCs w:val="22"/>
        </w:rPr>
        <w:t xml:space="preserve">z wyrazami „lub równoważne”. </w:t>
      </w:r>
    </w:p>
    <w:p w14:paraId="7DB5372D" w14:textId="4FD74C9C" w:rsidR="00F73814"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lastRenderedPageBreak/>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t>
      </w:r>
      <w:r w:rsidR="00BA6F98" w:rsidRPr="00192CEF">
        <w:rPr>
          <w:bCs/>
          <w:iCs/>
          <w:color w:val="000000"/>
          <w:sz w:val="22"/>
          <w:szCs w:val="22"/>
        </w:rPr>
        <w:br/>
      </w:r>
      <w:r w:rsidRPr="00192CEF">
        <w:rPr>
          <w:bCs/>
          <w:iCs/>
          <w:color w:val="000000"/>
          <w:sz w:val="22"/>
          <w:szCs w:val="22"/>
        </w:rPr>
        <w:t xml:space="preserve">w opisie przedmiotu zamówienia. </w:t>
      </w:r>
    </w:p>
    <w:p w14:paraId="2C12C04C" w14:textId="77777777" w:rsidR="00F73814"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rsidRPr="00192CEF">
        <w:rPr>
          <w:bCs/>
          <w:iCs/>
          <w:color w:val="000000"/>
          <w:sz w:val="22"/>
          <w:szCs w:val="22"/>
        </w:rPr>
        <w:t>Pzp</w:t>
      </w:r>
      <w:proofErr w:type="spellEnd"/>
      <w:r w:rsidRPr="00192CEF">
        <w:rPr>
          <w:bCs/>
          <w:iCs/>
          <w:color w:val="000000"/>
          <w:sz w:val="22"/>
          <w:szCs w:val="22"/>
        </w:rPr>
        <w:t xml:space="preserve">, dopuszcza rozwiązania równoważne opisywanym. </w:t>
      </w:r>
    </w:p>
    <w:p w14:paraId="6667DC54" w14:textId="77777777" w:rsidR="00F73814"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Zamawiający nie dopuszcza składania ofert wariantowych oraz w postaci katalogów elektronicznych</w:t>
      </w:r>
    </w:p>
    <w:p w14:paraId="397C6F9D" w14:textId="77777777" w:rsidR="00F73814"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Zamawiający nie zastrzega możliwości ubiegania się o udzielenie zamówienia wyłącznie przez wykonawców, o których mowa w art. 94 ustaw </w:t>
      </w:r>
      <w:proofErr w:type="spellStart"/>
      <w:r w:rsidRPr="00192CEF">
        <w:rPr>
          <w:bCs/>
          <w:iCs/>
          <w:color w:val="000000"/>
          <w:sz w:val="22"/>
          <w:szCs w:val="22"/>
        </w:rPr>
        <w:t>Pzp</w:t>
      </w:r>
      <w:proofErr w:type="spellEnd"/>
      <w:r w:rsidRPr="00192CEF">
        <w:rPr>
          <w:bCs/>
          <w:iCs/>
          <w:color w:val="000000"/>
          <w:sz w:val="22"/>
          <w:szCs w:val="22"/>
        </w:rPr>
        <w:t>.</w:t>
      </w:r>
    </w:p>
    <w:p w14:paraId="75D29F7E" w14:textId="77777777" w:rsidR="00F73814"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Zamawiający nie prowadzi postępowania w celu zawarcia umowy ramowej. </w:t>
      </w:r>
    </w:p>
    <w:p w14:paraId="2C3D8D3A" w14:textId="77777777" w:rsidR="00F73814"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Zamawiający nie przewiduje aukcji elektronicznej.</w:t>
      </w:r>
    </w:p>
    <w:p w14:paraId="53DB52B7" w14:textId="45FD2484" w:rsidR="00554D7F" w:rsidRPr="00192CEF" w:rsidRDefault="00F73814"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 xml:space="preserve">Zamawiający nie zastrzega obowiązku osobistego wykonania przez Wykonawcę kluczowych zadań: zamówień na roboty budowlane lub usługi - prac związanych z rozmieszczeniem </w:t>
      </w:r>
      <w:r w:rsidR="004C49E6" w:rsidRPr="00192CEF">
        <w:rPr>
          <w:bCs/>
          <w:iCs/>
          <w:color w:val="000000"/>
          <w:sz w:val="22"/>
          <w:szCs w:val="22"/>
        </w:rPr>
        <w:br/>
      </w:r>
      <w:r w:rsidRPr="00192CEF">
        <w:rPr>
          <w:bCs/>
          <w:iCs/>
          <w:color w:val="000000"/>
          <w:sz w:val="22"/>
          <w:szCs w:val="22"/>
        </w:rPr>
        <w:t>i instalacją, w ramach zamówienia na dostawy.</w:t>
      </w:r>
      <w:bookmarkStart w:id="5" w:name="_Toc258314245"/>
    </w:p>
    <w:p w14:paraId="3E1B07FC" w14:textId="2A679B46" w:rsidR="007B2DC3" w:rsidRPr="007B2DC3" w:rsidRDefault="00554D7F" w:rsidP="00DB4EFB">
      <w:pPr>
        <w:numPr>
          <w:ilvl w:val="1"/>
          <w:numId w:val="15"/>
        </w:numPr>
        <w:suppressAutoHyphens/>
        <w:autoSpaceDN w:val="0"/>
        <w:jc w:val="both"/>
        <w:outlineLvl w:val="1"/>
        <w:rPr>
          <w:bCs/>
          <w:iCs/>
          <w:color w:val="000000"/>
          <w:sz w:val="22"/>
          <w:szCs w:val="22"/>
        </w:rPr>
      </w:pPr>
      <w:r w:rsidRPr="00192CEF">
        <w:rPr>
          <w:bCs/>
          <w:iCs/>
          <w:color w:val="000000"/>
          <w:sz w:val="22"/>
          <w:szCs w:val="22"/>
        </w:rPr>
        <w:t>Wykonawca zobowiązany jest do jednoznacznego określenia zaoferowanych w ofercie produktów</w:t>
      </w:r>
      <w:r w:rsidR="007B2DC3">
        <w:rPr>
          <w:bCs/>
          <w:iCs/>
          <w:color w:val="000000"/>
          <w:sz w:val="22"/>
          <w:szCs w:val="22"/>
        </w:rPr>
        <w:t xml:space="preserve"> tj. </w:t>
      </w:r>
      <w:r w:rsidR="007B2DC3" w:rsidRPr="007B2DC3">
        <w:rPr>
          <w:b/>
          <w:iCs/>
          <w:color w:val="000000"/>
          <w:sz w:val="22"/>
          <w:szCs w:val="22"/>
        </w:rPr>
        <w:t xml:space="preserve">stojaka, </w:t>
      </w:r>
      <w:proofErr w:type="spellStart"/>
      <w:r w:rsidR="007B2DC3" w:rsidRPr="007B2DC3">
        <w:rPr>
          <w:b/>
          <w:iCs/>
          <w:color w:val="000000"/>
          <w:sz w:val="22"/>
          <w:szCs w:val="22"/>
        </w:rPr>
        <w:t>swich</w:t>
      </w:r>
      <w:r w:rsidR="007B2DC3">
        <w:rPr>
          <w:b/>
          <w:iCs/>
          <w:color w:val="000000"/>
          <w:sz w:val="22"/>
          <w:szCs w:val="22"/>
        </w:rPr>
        <w:t>a</w:t>
      </w:r>
      <w:proofErr w:type="spellEnd"/>
      <w:r w:rsidR="007B2DC3" w:rsidRPr="007B2DC3">
        <w:rPr>
          <w:b/>
          <w:iCs/>
          <w:color w:val="000000"/>
          <w:sz w:val="22"/>
          <w:szCs w:val="22"/>
        </w:rPr>
        <w:t xml:space="preserve">, </w:t>
      </w:r>
      <w:proofErr w:type="spellStart"/>
      <w:r w:rsidR="007B2DC3" w:rsidRPr="007B2DC3">
        <w:rPr>
          <w:b/>
          <w:iCs/>
          <w:color w:val="000000"/>
          <w:sz w:val="22"/>
          <w:szCs w:val="22"/>
        </w:rPr>
        <w:t>accesspointów</w:t>
      </w:r>
      <w:proofErr w:type="spellEnd"/>
      <w:r w:rsidR="007B2DC3" w:rsidRPr="007B2DC3">
        <w:rPr>
          <w:b/>
          <w:iCs/>
          <w:color w:val="000000"/>
          <w:sz w:val="22"/>
          <w:szCs w:val="22"/>
        </w:rPr>
        <w:t>, zasilacza, punktów dostępowych, routerów, kamery,</w:t>
      </w:r>
      <w:r w:rsidR="007B2DC3">
        <w:rPr>
          <w:bCs/>
          <w:iCs/>
          <w:color w:val="000000"/>
          <w:sz w:val="22"/>
          <w:szCs w:val="22"/>
        </w:rPr>
        <w:t xml:space="preserve">  ch</w:t>
      </w:r>
      <w:r w:rsidRPr="00192CEF">
        <w:rPr>
          <w:bCs/>
          <w:iCs/>
          <w:color w:val="000000"/>
          <w:sz w:val="22"/>
          <w:szCs w:val="22"/>
        </w:rPr>
        <w:t xml:space="preserve">arakteryzując </w:t>
      </w:r>
      <w:r w:rsidR="007B2DC3">
        <w:rPr>
          <w:bCs/>
          <w:iCs/>
          <w:color w:val="000000"/>
          <w:sz w:val="22"/>
          <w:szCs w:val="22"/>
        </w:rPr>
        <w:t>je</w:t>
      </w:r>
      <w:r w:rsidRPr="00192CEF">
        <w:rPr>
          <w:bCs/>
          <w:iCs/>
          <w:color w:val="000000"/>
          <w:sz w:val="22"/>
          <w:szCs w:val="22"/>
        </w:rPr>
        <w:t xml:space="preserve"> poprzez wskazanie na konkretny wyrób (producenta, model). </w:t>
      </w:r>
      <w:r w:rsidR="007B2DC3">
        <w:rPr>
          <w:bCs/>
          <w:iCs/>
          <w:color w:val="000000"/>
          <w:sz w:val="22"/>
          <w:szCs w:val="22"/>
        </w:rPr>
        <w:t>Zgodnie z załącznikiem  nr 1 do SWZ.</w:t>
      </w:r>
    </w:p>
    <w:p w14:paraId="556047FD" w14:textId="77CD51A1" w:rsidR="00F73814" w:rsidRPr="00192CEF" w:rsidRDefault="00F73814" w:rsidP="00DB4EFB">
      <w:pPr>
        <w:numPr>
          <w:ilvl w:val="0"/>
          <w:numId w:val="15"/>
        </w:numPr>
        <w:tabs>
          <w:tab w:val="left" w:pos="-864"/>
        </w:tabs>
        <w:suppressAutoHyphens/>
        <w:autoSpaceDN w:val="0"/>
        <w:jc w:val="both"/>
        <w:outlineLvl w:val="0"/>
        <w:rPr>
          <w:bCs/>
          <w:iCs/>
          <w:color w:val="000000"/>
          <w:sz w:val="22"/>
          <w:szCs w:val="22"/>
        </w:rPr>
      </w:pPr>
      <w:r w:rsidRPr="00192CEF">
        <w:rPr>
          <w:b/>
          <w:bCs/>
          <w:caps/>
          <w:kern w:val="3"/>
          <w:sz w:val="22"/>
          <w:szCs w:val="22"/>
        </w:rPr>
        <w:t>Informacja o przewidywanych zamówieniach, o których mowa w art. 214 ust. 1 pkt 7 i 8 USTAWY PZP</w:t>
      </w:r>
      <w:bookmarkEnd w:id="5"/>
      <w:r w:rsidRPr="00192CEF">
        <w:rPr>
          <w:b/>
          <w:bCs/>
          <w:caps/>
          <w:kern w:val="3"/>
          <w:sz w:val="22"/>
          <w:szCs w:val="22"/>
        </w:rPr>
        <w:t>.</w:t>
      </w:r>
    </w:p>
    <w:p w14:paraId="69B6853C" w14:textId="75AD7F0B" w:rsidR="00F73814" w:rsidRPr="00192CEF" w:rsidRDefault="00B20603"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 </w:t>
      </w:r>
      <w:r w:rsidR="00F73814" w:rsidRPr="00192CEF">
        <w:rPr>
          <w:bCs/>
          <w:iCs/>
          <w:color w:val="000000"/>
          <w:sz w:val="22"/>
          <w:szCs w:val="22"/>
        </w:rPr>
        <w:t xml:space="preserve">Zamawiający nie przewiduje udzielenia zamówień, o których mowa w art. 214 ust. 1 pkt 8 ustawy </w:t>
      </w:r>
      <w:proofErr w:type="spellStart"/>
      <w:r w:rsidR="00F73814" w:rsidRPr="00192CEF">
        <w:rPr>
          <w:bCs/>
          <w:iCs/>
          <w:color w:val="000000"/>
          <w:sz w:val="22"/>
          <w:szCs w:val="22"/>
        </w:rPr>
        <w:t>Pzp</w:t>
      </w:r>
      <w:proofErr w:type="spellEnd"/>
      <w:r w:rsidR="00F73814" w:rsidRPr="00192CEF">
        <w:rPr>
          <w:bCs/>
          <w:iCs/>
          <w:color w:val="000000"/>
          <w:sz w:val="22"/>
          <w:szCs w:val="22"/>
        </w:rPr>
        <w:t>.</w:t>
      </w:r>
    </w:p>
    <w:p w14:paraId="1A222C3C"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6" w:name="_Toc258314246"/>
      <w:r w:rsidRPr="00192CEF">
        <w:rPr>
          <w:b/>
          <w:bCs/>
          <w:caps/>
          <w:kern w:val="3"/>
          <w:sz w:val="22"/>
          <w:szCs w:val="22"/>
        </w:rPr>
        <w:t>INFORMACJA O PRZEDMIOTOWYCH ŚRODKACH DOWODOWYCH:</w:t>
      </w:r>
    </w:p>
    <w:p w14:paraId="2C07C0AE" w14:textId="016C1C7B"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Zamawiający </w:t>
      </w:r>
      <w:r w:rsidRPr="00192CEF">
        <w:rPr>
          <w:b/>
          <w:bCs/>
          <w:iCs/>
          <w:color w:val="000000"/>
          <w:sz w:val="22"/>
          <w:szCs w:val="22"/>
        </w:rPr>
        <w:t xml:space="preserve">żąda złożenia wraz z ofertą </w:t>
      </w:r>
      <w:r w:rsidRPr="00192CEF">
        <w:rPr>
          <w:bCs/>
          <w:iCs/>
          <w:color w:val="000000"/>
          <w:sz w:val="22"/>
          <w:szCs w:val="22"/>
        </w:rPr>
        <w:t xml:space="preserve">przedmiotowych środków dowodowych na potwierdzenie zgodności oferowanych dostaw /usług z wymaganiami /kryteriami określonymi </w:t>
      </w:r>
      <w:r w:rsidR="004C49E6" w:rsidRPr="00192CEF">
        <w:rPr>
          <w:bCs/>
          <w:iCs/>
          <w:color w:val="000000"/>
          <w:sz w:val="22"/>
          <w:szCs w:val="22"/>
        </w:rPr>
        <w:br/>
      </w:r>
      <w:r w:rsidRPr="00192CEF">
        <w:rPr>
          <w:bCs/>
          <w:iCs/>
          <w:color w:val="000000"/>
          <w:sz w:val="22"/>
          <w:szCs w:val="22"/>
        </w:rPr>
        <w:t xml:space="preserve">w opisie przedmiotu zamówienia/opisie kryteriów oceny ofert/wymaganiami związanymi </w:t>
      </w:r>
      <w:r w:rsidR="004C49E6" w:rsidRPr="00192CEF">
        <w:rPr>
          <w:bCs/>
          <w:iCs/>
          <w:color w:val="000000"/>
          <w:sz w:val="22"/>
          <w:szCs w:val="22"/>
        </w:rPr>
        <w:br/>
      </w:r>
      <w:r w:rsidRPr="00192CEF">
        <w:rPr>
          <w:bCs/>
          <w:iCs/>
          <w:color w:val="000000"/>
          <w:sz w:val="22"/>
          <w:szCs w:val="22"/>
        </w:rPr>
        <w:t>z realizacją zamówienia:</w:t>
      </w:r>
    </w:p>
    <w:p w14:paraId="4077A69B" w14:textId="19E5CCE2" w:rsidR="00F73814" w:rsidRPr="00192CEF" w:rsidRDefault="00F73814" w:rsidP="00DB4EFB">
      <w:pPr>
        <w:numPr>
          <w:ilvl w:val="0"/>
          <w:numId w:val="13"/>
        </w:numPr>
        <w:suppressAutoHyphens/>
        <w:autoSpaceDN w:val="0"/>
        <w:jc w:val="both"/>
        <w:rPr>
          <w:sz w:val="22"/>
          <w:szCs w:val="22"/>
        </w:rPr>
      </w:pPr>
      <w:r w:rsidRPr="00192CEF">
        <w:rPr>
          <w:b/>
          <w:sz w:val="22"/>
          <w:szCs w:val="22"/>
        </w:rPr>
        <w:t xml:space="preserve">Opis techniczny </w:t>
      </w:r>
      <w:r w:rsidR="00E15132">
        <w:rPr>
          <w:b/>
          <w:sz w:val="22"/>
          <w:szCs w:val="22"/>
        </w:rPr>
        <w:t>oferowanych urządzeń</w:t>
      </w:r>
      <w:r w:rsidRPr="00192CEF">
        <w:rPr>
          <w:bCs/>
          <w:iCs/>
          <w:color w:val="000000"/>
          <w:sz w:val="22"/>
          <w:szCs w:val="22"/>
        </w:rPr>
        <w:t xml:space="preserve"> </w:t>
      </w:r>
      <w:r w:rsidRPr="00192CEF">
        <w:rPr>
          <w:sz w:val="22"/>
          <w:szCs w:val="22"/>
        </w:rPr>
        <w:t>wraz ze wskazaniem ich wszystkich parametrów technicznych, w zakresie umożliwiającym ocenę spełniania wymagań Zamawiającego określonych w niniejszej SWZ</w:t>
      </w:r>
      <w:r w:rsidR="00BD1D48" w:rsidRPr="00192CEF">
        <w:rPr>
          <w:sz w:val="22"/>
          <w:szCs w:val="22"/>
        </w:rPr>
        <w:t xml:space="preserve"> </w:t>
      </w:r>
      <w:r w:rsidR="00307E1C" w:rsidRPr="00192CEF">
        <w:rPr>
          <w:sz w:val="22"/>
          <w:szCs w:val="22"/>
        </w:rPr>
        <w:t>.</w:t>
      </w:r>
    </w:p>
    <w:p w14:paraId="6438C672" w14:textId="77777777" w:rsidR="00BD1D48" w:rsidRPr="00192CEF" w:rsidRDefault="00BD1D48" w:rsidP="00DB4EFB">
      <w:pPr>
        <w:pStyle w:val="Akapitzlist"/>
        <w:numPr>
          <w:ilvl w:val="0"/>
          <w:numId w:val="12"/>
        </w:numPr>
        <w:spacing w:after="0" w:line="240" w:lineRule="auto"/>
        <w:ind w:left="360"/>
        <w:jc w:val="both"/>
        <w:rPr>
          <w:rFonts w:ascii="Times New Roman" w:hAnsi="Times New Roman"/>
          <w:spacing w:val="-5"/>
        </w:rPr>
      </w:pPr>
      <w:r w:rsidRPr="00192CEF">
        <w:rPr>
          <w:rFonts w:ascii="Times New Roman" w:hAnsi="Times New Roman"/>
        </w:rPr>
        <w:t>Wykonawca zobowiązany jest jednoznacznie odnieść się do wszystkich opisanych przez zamawiającego parametrów/wymogów jakościowych, użytkowych, technicznych i funkcjonalnych sprzętu, poprzez podanie konkretnych rozwiązań.</w:t>
      </w:r>
    </w:p>
    <w:p w14:paraId="3EF7ACD5" w14:textId="2AE51F81" w:rsidR="00BD1D48" w:rsidRPr="00192CEF" w:rsidRDefault="00BD1D48" w:rsidP="00BD1D48">
      <w:pPr>
        <w:pStyle w:val="Akapitzlist"/>
        <w:spacing w:after="0" w:line="240" w:lineRule="auto"/>
        <w:ind w:left="360"/>
        <w:jc w:val="both"/>
        <w:rPr>
          <w:rFonts w:ascii="Times New Roman" w:hAnsi="Times New Roman"/>
        </w:rPr>
      </w:pPr>
      <w:bookmarkStart w:id="7" w:name="_Hlk162521789"/>
      <w:r w:rsidRPr="00192CEF">
        <w:rPr>
          <w:rFonts w:ascii="Times New Roman" w:hAnsi="Times New Roman"/>
        </w:rPr>
        <w:t>Zamawiający zastrzega sobie możliwość weryfikacji prawdziwości podanych przez wykonawcę informacji u Producenta/ów, w tym celu wykonawca dodatkowo zobowiązany jest podać dane umożliwiające jednoznaczną identyfikację zaoferowanego sprzętu (tj. producent, nazwa/model)</w:t>
      </w:r>
    </w:p>
    <w:bookmarkEnd w:id="7"/>
    <w:p w14:paraId="72A9655D" w14:textId="6927139B" w:rsidR="00BD1D48" w:rsidRPr="00192CEF" w:rsidRDefault="00BD1D48" w:rsidP="00BD1D48">
      <w:pPr>
        <w:jc w:val="both"/>
        <w:rPr>
          <w:sz w:val="22"/>
          <w:szCs w:val="22"/>
        </w:rPr>
      </w:pPr>
      <w:r w:rsidRPr="00192CEF">
        <w:rPr>
          <w:sz w:val="22"/>
          <w:szCs w:val="22"/>
        </w:rPr>
        <w:t xml:space="preserve">- urządzenia wchodzące w skład zestawu powinny być kompatybilne ze sobą i tworzyć funkcjonalną całość (muszą w pełni ze sobą współpracować, umożliwiając wykorzystanie wszystkich funkcji, muszą  umożliwiać właściwą,  pełną i bezawaryjną eksploatację całego zestawu pod względem technicznym </w:t>
      </w:r>
      <w:r w:rsidR="004C49E6" w:rsidRPr="00192CEF">
        <w:rPr>
          <w:sz w:val="22"/>
          <w:szCs w:val="22"/>
        </w:rPr>
        <w:br/>
      </w:r>
      <w:r w:rsidRPr="00192CEF">
        <w:rPr>
          <w:sz w:val="22"/>
          <w:szCs w:val="22"/>
        </w:rPr>
        <w:t xml:space="preserve">i jakościowym). Wszystkie urządzenia i akcesoria muszą być nowe i wolne od wad. Minimalny okres gwarancji: 12 miesięcy </w:t>
      </w:r>
    </w:p>
    <w:p w14:paraId="493F6884"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akceptuje równoważne przedmiotowe środki dowodowe, jeżeli potwierdzają, że oferowane dostawy/usługi spełniają określone przez zamawiającego wymagania.</w:t>
      </w:r>
    </w:p>
    <w:p w14:paraId="2099727C" w14:textId="2B8D5C9F"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Jeżeli wykonawca nie złoży przedmiotowych środków dowodowych lub przedmiotowe środki dowodowe są niekompletne, zamawiający wezwie do ich złożenia lub uzupełnienia </w:t>
      </w:r>
      <w:r w:rsidR="004C49E6" w:rsidRPr="00192CEF">
        <w:rPr>
          <w:bCs/>
          <w:iCs/>
          <w:color w:val="000000"/>
          <w:sz w:val="22"/>
          <w:szCs w:val="22"/>
        </w:rPr>
        <w:br/>
      </w:r>
      <w:r w:rsidRPr="00192CEF">
        <w:rPr>
          <w:bCs/>
          <w:iCs/>
          <w:color w:val="000000"/>
          <w:sz w:val="22"/>
          <w:szCs w:val="22"/>
        </w:rPr>
        <w:t xml:space="preserve">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39C9D36B"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może żądać od wykonawców wyjaśnień dotyczących treści przedmiotowych środków dowodowych.</w:t>
      </w:r>
    </w:p>
    <w:p w14:paraId="0EC07795"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Termin wykonania zamówienia</w:t>
      </w:r>
      <w:bookmarkEnd w:id="6"/>
    </w:p>
    <w:p w14:paraId="2D3E5509" w14:textId="44375033" w:rsidR="005F1AEF" w:rsidRPr="00192CEF" w:rsidRDefault="00F73814" w:rsidP="00DB4EFB">
      <w:pPr>
        <w:numPr>
          <w:ilvl w:val="1"/>
          <w:numId w:val="16"/>
        </w:numPr>
        <w:suppressAutoHyphens/>
        <w:autoSpaceDN w:val="0"/>
        <w:jc w:val="both"/>
        <w:outlineLvl w:val="1"/>
        <w:rPr>
          <w:spacing w:val="-3"/>
          <w:kern w:val="3"/>
          <w:sz w:val="22"/>
          <w:szCs w:val="22"/>
          <w:shd w:val="clear" w:color="auto" w:fill="FFFFFF"/>
          <w:lang w:eastAsia="en-US"/>
        </w:rPr>
      </w:pPr>
      <w:r w:rsidRPr="00192CEF">
        <w:rPr>
          <w:sz w:val="22"/>
          <w:szCs w:val="22"/>
        </w:rPr>
        <w:lastRenderedPageBreak/>
        <w:t>Zamówienie musi zostać zrealizowane w terminie:</w:t>
      </w:r>
      <w:r w:rsidRPr="00192CEF">
        <w:rPr>
          <w:b/>
          <w:bCs/>
          <w:sz w:val="22"/>
          <w:szCs w:val="22"/>
        </w:rPr>
        <w:t xml:space="preserve"> </w:t>
      </w:r>
      <w:bookmarkStart w:id="8" w:name="_Toc258314247"/>
      <w:r w:rsidR="006B6EEA" w:rsidRPr="00192CEF">
        <w:rPr>
          <w:b/>
          <w:bCs/>
          <w:spacing w:val="-3"/>
          <w:kern w:val="3"/>
          <w:sz w:val="22"/>
          <w:szCs w:val="22"/>
          <w:highlight w:val="yellow"/>
          <w:shd w:val="clear" w:color="auto" w:fill="FFFFFF"/>
          <w:lang w:eastAsia="en-US"/>
        </w:rPr>
        <w:t>do</w:t>
      </w:r>
      <w:r w:rsidR="00BB24F7" w:rsidRPr="00192CEF">
        <w:rPr>
          <w:b/>
          <w:bCs/>
          <w:spacing w:val="-3"/>
          <w:kern w:val="3"/>
          <w:sz w:val="22"/>
          <w:szCs w:val="22"/>
          <w:highlight w:val="yellow"/>
          <w:shd w:val="clear" w:color="auto" w:fill="FFFFFF"/>
          <w:lang w:eastAsia="en-US"/>
        </w:rPr>
        <w:t xml:space="preserve"> </w:t>
      </w:r>
      <w:r w:rsidR="003329E2">
        <w:rPr>
          <w:b/>
          <w:bCs/>
          <w:spacing w:val="-3"/>
          <w:kern w:val="3"/>
          <w:sz w:val="22"/>
          <w:szCs w:val="22"/>
          <w:highlight w:val="yellow"/>
          <w:shd w:val="clear" w:color="auto" w:fill="FFFFFF"/>
          <w:lang w:eastAsia="en-US"/>
        </w:rPr>
        <w:t>70</w:t>
      </w:r>
      <w:r w:rsidR="006B6EEA" w:rsidRPr="00192CEF">
        <w:rPr>
          <w:b/>
          <w:bCs/>
          <w:spacing w:val="-3"/>
          <w:kern w:val="3"/>
          <w:sz w:val="22"/>
          <w:szCs w:val="22"/>
          <w:highlight w:val="yellow"/>
          <w:shd w:val="clear" w:color="auto" w:fill="FFFFFF"/>
          <w:lang w:eastAsia="en-US"/>
        </w:rPr>
        <w:t xml:space="preserve"> dni </w:t>
      </w:r>
      <w:r w:rsidR="006B6EEA" w:rsidRPr="00192CEF">
        <w:rPr>
          <w:b/>
          <w:bCs/>
          <w:spacing w:val="-3"/>
          <w:kern w:val="3"/>
          <w:sz w:val="22"/>
          <w:szCs w:val="22"/>
          <w:shd w:val="clear" w:color="auto" w:fill="FFFFFF"/>
          <w:lang w:eastAsia="en-US"/>
        </w:rPr>
        <w:t xml:space="preserve">od daty otrzymania zamówienia potwierdzonego przez </w:t>
      </w:r>
      <w:proofErr w:type="spellStart"/>
      <w:r w:rsidR="006B6EEA" w:rsidRPr="00192CEF">
        <w:rPr>
          <w:b/>
          <w:bCs/>
          <w:spacing w:val="-3"/>
          <w:kern w:val="3"/>
          <w:sz w:val="22"/>
          <w:szCs w:val="22"/>
          <w:shd w:val="clear" w:color="auto" w:fill="FFFFFF"/>
          <w:lang w:eastAsia="en-US"/>
        </w:rPr>
        <w:t>MNiSW</w:t>
      </w:r>
      <w:proofErr w:type="spellEnd"/>
      <w:r w:rsidR="00F913DC">
        <w:rPr>
          <w:b/>
          <w:bCs/>
          <w:spacing w:val="-3"/>
          <w:kern w:val="3"/>
          <w:sz w:val="22"/>
          <w:szCs w:val="22"/>
          <w:shd w:val="clear" w:color="auto" w:fill="FFFFFF"/>
          <w:lang w:eastAsia="en-US"/>
        </w:rPr>
        <w:t>.</w:t>
      </w:r>
      <w:r w:rsidR="000475FD">
        <w:rPr>
          <w:b/>
          <w:bCs/>
          <w:spacing w:val="-3"/>
          <w:kern w:val="3"/>
          <w:sz w:val="22"/>
          <w:szCs w:val="22"/>
          <w:shd w:val="clear" w:color="auto" w:fill="FFFFFF"/>
          <w:lang w:eastAsia="en-US"/>
        </w:rPr>
        <w:t xml:space="preserve"> </w:t>
      </w:r>
      <w:r w:rsidR="000960AB" w:rsidRPr="000960AB">
        <w:rPr>
          <w:b/>
          <w:bCs/>
          <w:spacing w:val="-3"/>
          <w:kern w:val="3"/>
          <w:sz w:val="22"/>
          <w:szCs w:val="22"/>
          <w:highlight w:val="yellow"/>
          <w:shd w:val="clear" w:color="auto" w:fill="FFFFFF"/>
          <w:lang w:eastAsia="en-US"/>
        </w:rPr>
        <w:t>/kryterium oceny ofert/</w:t>
      </w:r>
      <w:r w:rsidR="000475FD">
        <w:rPr>
          <w:b/>
          <w:bCs/>
          <w:spacing w:val="-3"/>
          <w:kern w:val="3"/>
          <w:sz w:val="22"/>
          <w:szCs w:val="22"/>
          <w:shd w:val="clear" w:color="auto" w:fill="FFFFFF"/>
          <w:lang w:eastAsia="en-US"/>
        </w:rPr>
        <w:t xml:space="preserve"> </w:t>
      </w:r>
    </w:p>
    <w:p w14:paraId="1EE5F13C" w14:textId="4B510E7D"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Informacja o warunkach udziału w postępowaniu</w:t>
      </w:r>
      <w:bookmarkEnd w:id="8"/>
    </w:p>
    <w:p w14:paraId="76644B15"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O udzielenie zamówienia mogą ubiegać się Wykonawcy, którzy nie podlegają wykluczeniu oraz spełniają warunki udziału w postępowaniu i wymagania określone w niniejszej SWZ.</w:t>
      </w:r>
    </w:p>
    <w:p w14:paraId="00A15EFE"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Zamawiający, na podstawie art. 112 ustawy </w:t>
      </w:r>
      <w:proofErr w:type="spellStart"/>
      <w:r w:rsidRPr="00192CEF">
        <w:rPr>
          <w:bCs/>
          <w:iCs/>
          <w:color w:val="000000"/>
          <w:sz w:val="22"/>
          <w:szCs w:val="22"/>
        </w:rPr>
        <w:t>Pzp</w:t>
      </w:r>
      <w:proofErr w:type="spellEnd"/>
      <w:r w:rsidRPr="00192CEF">
        <w:rPr>
          <w:bCs/>
          <w:iCs/>
          <w:color w:val="000000"/>
          <w:sz w:val="22"/>
          <w:szCs w:val="22"/>
        </w:rPr>
        <w:t xml:space="preserve"> określa następujące warunki udziału w postępowaniu:</w:t>
      </w:r>
    </w:p>
    <w:p w14:paraId="10FB0AC7" w14:textId="77777777" w:rsidR="00947FAF" w:rsidRPr="00192CEF" w:rsidRDefault="00947FAF" w:rsidP="00947FAF">
      <w:pPr>
        <w:suppressAutoHyphens/>
        <w:autoSpaceDN w:val="0"/>
        <w:jc w:val="both"/>
        <w:outlineLvl w:val="1"/>
        <w:rPr>
          <w:bCs/>
          <w:iCs/>
          <w:color w:val="000000"/>
          <w:sz w:val="22"/>
          <w:szCs w:val="22"/>
        </w:rPr>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F73814" w:rsidRPr="00192CEF" w14:paraId="74AFA14C" w14:textId="77777777" w:rsidTr="00831AA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C5DB36" w14:textId="77777777" w:rsidR="00F73814" w:rsidRPr="00192CEF" w:rsidRDefault="00F73814" w:rsidP="00831AAF">
            <w:pPr>
              <w:suppressAutoHyphens/>
              <w:autoSpaceDN w:val="0"/>
              <w:jc w:val="center"/>
              <w:rPr>
                <w:b/>
                <w:sz w:val="22"/>
                <w:szCs w:val="22"/>
              </w:rPr>
            </w:pPr>
            <w:r w:rsidRPr="00192CEF">
              <w:rPr>
                <w:b/>
                <w:sz w:val="22"/>
                <w:szCs w:val="22"/>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779583" w14:textId="77777777" w:rsidR="00F73814" w:rsidRPr="00192CEF" w:rsidRDefault="00F73814" w:rsidP="00831AAF">
            <w:pPr>
              <w:suppressAutoHyphens/>
              <w:autoSpaceDN w:val="0"/>
              <w:rPr>
                <w:sz w:val="22"/>
                <w:szCs w:val="22"/>
              </w:rPr>
            </w:pPr>
            <w:r w:rsidRPr="00192CEF">
              <w:rPr>
                <w:b/>
                <w:sz w:val="22"/>
                <w:szCs w:val="22"/>
              </w:rPr>
              <w:t>Warunki udziału w postępowaniu</w:t>
            </w:r>
          </w:p>
        </w:tc>
      </w:tr>
      <w:tr w:rsidR="00F73814" w:rsidRPr="00192CEF" w14:paraId="3D805F87" w14:textId="77777777" w:rsidTr="00831AA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CBD13B" w14:textId="77777777" w:rsidR="00F73814" w:rsidRPr="00192CEF" w:rsidRDefault="00F73814" w:rsidP="00831AAF">
            <w:pPr>
              <w:suppressAutoHyphens/>
              <w:autoSpaceDN w:val="0"/>
              <w:jc w:val="center"/>
              <w:rPr>
                <w:sz w:val="22"/>
                <w:szCs w:val="22"/>
              </w:rPr>
            </w:pPr>
            <w:r w:rsidRPr="00192CEF">
              <w:rPr>
                <w:sz w:val="22"/>
                <w:szCs w:val="22"/>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267835" w14:textId="77777777" w:rsidR="00F73814" w:rsidRPr="00192CEF" w:rsidRDefault="00F73814" w:rsidP="00831AAF">
            <w:pPr>
              <w:suppressAutoHyphens/>
              <w:autoSpaceDN w:val="0"/>
              <w:jc w:val="both"/>
              <w:rPr>
                <w:b/>
                <w:bCs/>
                <w:sz w:val="22"/>
                <w:szCs w:val="22"/>
              </w:rPr>
            </w:pPr>
            <w:r w:rsidRPr="00192CEF">
              <w:rPr>
                <w:b/>
                <w:bCs/>
                <w:sz w:val="22"/>
                <w:szCs w:val="22"/>
              </w:rPr>
              <w:t>Zdolność do występowania w obrocie gospodarczym</w:t>
            </w:r>
          </w:p>
          <w:p w14:paraId="3CDE76CD" w14:textId="77777777" w:rsidR="00F73814" w:rsidRPr="00192CEF" w:rsidRDefault="00F73814" w:rsidP="00831AAF">
            <w:pPr>
              <w:suppressAutoHyphens/>
              <w:autoSpaceDN w:val="0"/>
              <w:jc w:val="both"/>
              <w:rPr>
                <w:sz w:val="22"/>
                <w:szCs w:val="22"/>
              </w:rPr>
            </w:pPr>
            <w:r w:rsidRPr="00192CEF">
              <w:rPr>
                <w:sz w:val="22"/>
                <w:szCs w:val="22"/>
              </w:rPr>
              <w:t>Zamawiający nie opisuje, nie wyznacza szczegółowego warunku w tym zakresie.</w:t>
            </w:r>
          </w:p>
        </w:tc>
      </w:tr>
      <w:tr w:rsidR="00F73814" w:rsidRPr="00192CEF" w14:paraId="68A3C8D1" w14:textId="77777777" w:rsidTr="00831AA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DD9BB5" w14:textId="77777777" w:rsidR="00F73814" w:rsidRPr="00192CEF" w:rsidRDefault="00F73814" w:rsidP="00831AAF">
            <w:pPr>
              <w:suppressAutoHyphens/>
              <w:autoSpaceDN w:val="0"/>
              <w:jc w:val="center"/>
              <w:rPr>
                <w:sz w:val="22"/>
                <w:szCs w:val="22"/>
              </w:rPr>
            </w:pPr>
            <w:r w:rsidRPr="00192CEF">
              <w:rPr>
                <w:sz w:val="22"/>
                <w:szCs w:val="22"/>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AB242D" w14:textId="77777777" w:rsidR="00F73814" w:rsidRPr="00192CEF" w:rsidRDefault="00F73814" w:rsidP="00831AAF">
            <w:pPr>
              <w:suppressAutoHyphens/>
              <w:autoSpaceDN w:val="0"/>
              <w:jc w:val="both"/>
              <w:rPr>
                <w:b/>
                <w:bCs/>
                <w:sz w:val="22"/>
                <w:szCs w:val="22"/>
              </w:rPr>
            </w:pPr>
            <w:r w:rsidRPr="00192CEF">
              <w:rPr>
                <w:b/>
                <w:bCs/>
                <w:sz w:val="22"/>
                <w:szCs w:val="22"/>
              </w:rPr>
              <w:t>Uprawnienia do prowadzenia określonej działalności gospodarczej lub zawodowej, o ile wynika to z odrębnych przepisów</w:t>
            </w:r>
          </w:p>
          <w:p w14:paraId="5097BFBE" w14:textId="77777777" w:rsidR="00F73814" w:rsidRPr="00192CEF" w:rsidRDefault="00F73814" w:rsidP="00831AAF">
            <w:pPr>
              <w:suppressAutoHyphens/>
              <w:autoSpaceDN w:val="0"/>
              <w:jc w:val="both"/>
              <w:rPr>
                <w:sz w:val="22"/>
                <w:szCs w:val="22"/>
              </w:rPr>
            </w:pPr>
            <w:r w:rsidRPr="00192CEF">
              <w:rPr>
                <w:sz w:val="22"/>
                <w:szCs w:val="22"/>
              </w:rPr>
              <w:t>Zamawiający nie opisuje, nie wyznacza szczegółowego warunku w tym zakresie.</w:t>
            </w:r>
          </w:p>
        </w:tc>
      </w:tr>
      <w:tr w:rsidR="00F73814" w:rsidRPr="00192CEF" w14:paraId="5B424B38" w14:textId="77777777" w:rsidTr="00831AA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5BF03C" w14:textId="77777777" w:rsidR="00F73814" w:rsidRPr="00192CEF" w:rsidRDefault="00F73814" w:rsidP="00831AAF">
            <w:pPr>
              <w:suppressAutoHyphens/>
              <w:autoSpaceDN w:val="0"/>
              <w:jc w:val="center"/>
              <w:rPr>
                <w:sz w:val="22"/>
                <w:szCs w:val="22"/>
              </w:rPr>
            </w:pPr>
            <w:r w:rsidRPr="00192CEF">
              <w:rPr>
                <w:sz w:val="22"/>
                <w:szCs w:val="22"/>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1C26BB" w14:textId="77777777" w:rsidR="00F73814" w:rsidRPr="00192CEF" w:rsidRDefault="00F73814" w:rsidP="00831AAF">
            <w:pPr>
              <w:suppressAutoHyphens/>
              <w:autoSpaceDN w:val="0"/>
              <w:jc w:val="both"/>
              <w:rPr>
                <w:b/>
                <w:bCs/>
                <w:sz w:val="22"/>
                <w:szCs w:val="22"/>
              </w:rPr>
            </w:pPr>
            <w:r w:rsidRPr="00192CEF">
              <w:rPr>
                <w:b/>
                <w:bCs/>
                <w:sz w:val="22"/>
                <w:szCs w:val="22"/>
              </w:rPr>
              <w:t>Zdolność techniczna lub zawodowa</w:t>
            </w:r>
          </w:p>
          <w:p w14:paraId="4B06B45E" w14:textId="77777777" w:rsidR="00F73814" w:rsidRPr="00192CEF" w:rsidRDefault="00F73814" w:rsidP="00831AAF">
            <w:pPr>
              <w:suppressAutoHyphens/>
              <w:autoSpaceDN w:val="0"/>
              <w:jc w:val="both"/>
              <w:rPr>
                <w:sz w:val="22"/>
                <w:szCs w:val="22"/>
              </w:rPr>
            </w:pPr>
            <w:r w:rsidRPr="00192CEF">
              <w:rPr>
                <w:sz w:val="22"/>
                <w:szCs w:val="22"/>
              </w:rPr>
              <w:t>Zamawiający nie opisuje, nie wyznacza szczegółowego warunku w tym zakresie.</w:t>
            </w:r>
          </w:p>
        </w:tc>
      </w:tr>
      <w:tr w:rsidR="00F73814" w:rsidRPr="00192CEF" w14:paraId="7FE33D13" w14:textId="77777777" w:rsidTr="00831AA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4C91B7" w14:textId="77777777" w:rsidR="00F73814" w:rsidRPr="00192CEF" w:rsidRDefault="00F73814" w:rsidP="00831AAF">
            <w:pPr>
              <w:suppressAutoHyphens/>
              <w:autoSpaceDN w:val="0"/>
              <w:jc w:val="center"/>
              <w:rPr>
                <w:sz w:val="22"/>
                <w:szCs w:val="22"/>
              </w:rPr>
            </w:pPr>
            <w:r w:rsidRPr="00192CEF">
              <w:rPr>
                <w:sz w:val="22"/>
                <w:szCs w:val="22"/>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7EE250" w14:textId="77777777" w:rsidR="00F73814" w:rsidRPr="00192CEF" w:rsidRDefault="00F73814" w:rsidP="00831AAF">
            <w:pPr>
              <w:suppressAutoHyphens/>
              <w:autoSpaceDN w:val="0"/>
              <w:jc w:val="both"/>
              <w:rPr>
                <w:b/>
                <w:bCs/>
                <w:sz w:val="22"/>
                <w:szCs w:val="22"/>
              </w:rPr>
            </w:pPr>
            <w:r w:rsidRPr="00192CEF">
              <w:rPr>
                <w:b/>
                <w:bCs/>
                <w:sz w:val="22"/>
                <w:szCs w:val="22"/>
              </w:rPr>
              <w:t>Sytuacja ekonomiczna lub finansowa</w:t>
            </w:r>
          </w:p>
          <w:p w14:paraId="7D8AC6EA" w14:textId="77777777" w:rsidR="00F73814" w:rsidRPr="00192CEF" w:rsidRDefault="00F73814" w:rsidP="00831AAF">
            <w:pPr>
              <w:suppressAutoHyphens/>
              <w:autoSpaceDN w:val="0"/>
              <w:jc w:val="both"/>
              <w:rPr>
                <w:sz w:val="22"/>
                <w:szCs w:val="22"/>
              </w:rPr>
            </w:pPr>
            <w:r w:rsidRPr="00192CEF">
              <w:rPr>
                <w:sz w:val="22"/>
                <w:szCs w:val="22"/>
              </w:rPr>
              <w:t>Zamawiający nie opisuje, nie wyznacza szczegółowego warunku w tym zakresie.</w:t>
            </w:r>
          </w:p>
          <w:p w14:paraId="5B82AB67" w14:textId="77777777" w:rsidR="00C41BB3" w:rsidRPr="00192CEF" w:rsidRDefault="00C41BB3" w:rsidP="00831AAF">
            <w:pPr>
              <w:suppressAutoHyphens/>
              <w:autoSpaceDN w:val="0"/>
              <w:jc w:val="both"/>
              <w:rPr>
                <w:sz w:val="22"/>
                <w:szCs w:val="22"/>
              </w:rPr>
            </w:pPr>
          </w:p>
          <w:p w14:paraId="03BCDFD2" w14:textId="77777777" w:rsidR="00C41BB3" w:rsidRPr="00192CEF" w:rsidRDefault="00C41BB3" w:rsidP="00831AAF">
            <w:pPr>
              <w:suppressAutoHyphens/>
              <w:autoSpaceDN w:val="0"/>
              <w:jc w:val="both"/>
              <w:rPr>
                <w:sz w:val="22"/>
                <w:szCs w:val="22"/>
              </w:rPr>
            </w:pPr>
          </w:p>
        </w:tc>
      </w:tr>
    </w:tbl>
    <w:p w14:paraId="4BAAEE2C"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Podstawy wykluczenia wykonawcy Z POSTĘPOWANIA</w:t>
      </w:r>
    </w:p>
    <w:p w14:paraId="777FF9F4"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Zamawiający wykluczy z postępowania o udzielenie zamówienia Wykonawcę, wobec którego zachodzą podstawy wykluczenia, o których mowa w art. 108 ust 1 ustawy </w:t>
      </w:r>
      <w:proofErr w:type="spellStart"/>
      <w:r w:rsidRPr="00192CEF">
        <w:rPr>
          <w:bCs/>
          <w:iCs/>
          <w:color w:val="000000"/>
          <w:sz w:val="22"/>
          <w:szCs w:val="22"/>
        </w:rPr>
        <w:t>Pzp</w:t>
      </w:r>
      <w:proofErr w:type="spellEnd"/>
      <w:r w:rsidRPr="00192CEF">
        <w:rPr>
          <w:bCs/>
          <w:iCs/>
          <w:color w:val="000000"/>
          <w:sz w:val="22"/>
          <w:szCs w:val="22"/>
        </w:rPr>
        <w:t>.</w:t>
      </w:r>
    </w:p>
    <w:p w14:paraId="03A4FC08"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6B657214"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Stosownie do treści art. 109 ust. 1, pkt 4, pkt 5, pkt 6, pkt 7, pkt 8, pkt 9 i pkt 10 ustawy PZP, Zamawiający wykluczy z postępowania Wykonawcę:</w:t>
      </w:r>
    </w:p>
    <w:p w14:paraId="2DD66BCB" w14:textId="38A27071" w:rsidR="00F73814" w:rsidRPr="00192CEF" w:rsidRDefault="00F73814" w:rsidP="00BA6F98">
      <w:pPr>
        <w:ind w:left="680"/>
        <w:jc w:val="both"/>
        <w:rPr>
          <w:sz w:val="22"/>
          <w:szCs w:val="22"/>
        </w:rPr>
      </w:pPr>
      <w:r w:rsidRPr="00192CEF">
        <w:rPr>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5F20E69" w14:textId="77777777" w:rsidR="00F73814" w:rsidRPr="00192CEF" w:rsidRDefault="00F73814" w:rsidP="00BA6F98">
      <w:pPr>
        <w:ind w:left="680"/>
        <w:jc w:val="both"/>
        <w:rPr>
          <w:sz w:val="22"/>
          <w:szCs w:val="22"/>
        </w:rPr>
      </w:pPr>
      <w:r w:rsidRPr="00192CEF">
        <w:rPr>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021F8673" w14:textId="77777777" w:rsidR="00F73814" w:rsidRPr="00192CEF" w:rsidRDefault="00F73814" w:rsidP="00BA6F98">
      <w:pPr>
        <w:ind w:left="680"/>
        <w:jc w:val="both"/>
        <w:rPr>
          <w:sz w:val="22"/>
          <w:szCs w:val="22"/>
        </w:rPr>
      </w:pPr>
      <w:r w:rsidRPr="00192CEF">
        <w:rPr>
          <w:sz w:val="22"/>
          <w:szCs w:val="22"/>
        </w:rPr>
        <w:t xml:space="preserve">pkt 6) jeżeli występuje konflikt interesów w rozumieniu art. 56 ust. 2, którego nie można skutecznie wyeliminować w inny sposób niż przez wykluczenie wykonawcy; </w:t>
      </w:r>
    </w:p>
    <w:p w14:paraId="0E759504" w14:textId="4AC0609D" w:rsidR="00F73814" w:rsidRPr="00192CEF" w:rsidRDefault="00F73814" w:rsidP="00BA6F98">
      <w:pPr>
        <w:ind w:left="680"/>
        <w:jc w:val="both"/>
        <w:rPr>
          <w:sz w:val="22"/>
          <w:szCs w:val="22"/>
        </w:rPr>
      </w:pPr>
      <w:r w:rsidRPr="00192CEF">
        <w:rPr>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FE26683" w14:textId="51473E67" w:rsidR="00F73814" w:rsidRPr="00192CEF" w:rsidRDefault="00F73814" w:rsidP="00BA6F98">
      <w:pPr>
        <w:ind w:left="680"/>
        <w:jc w:val="both"/>
        <w:rPr>
          <w:sz w:val="22"/>
          <w:szCs w:val="22"/>
        </w:rPr>
      </w:pPr>
      <w:r w:rsidRPr="00192CEF">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B8398F1" w14:textId="77777777" w:rsidR="00F73814" w:rsidRPr="00192CEF" w:rsidRDefault="00F73814" w:rsidP="00BA6F98">
      <w:pPr>
        <w:ind w:left="680"/>
        <w:jc w:val="both"/>
        <w:rPr>
          <w:sz w:val="22"/>
          <w:szCs w:val="22"/>
        </w:rPr>
      </w:pPr>
      <w:r w:rsidRPr="00192CEF">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428F17DD" w14:textId="6FF8D8CF" w:rsidR="00F73814" w:rsidRPr="00192CEF" w:rsidRDefault="00F73814" w:rsidP="00BA6F98">
      <w:pPr>
        <w:ind w:left="680"/>
        <w:jc w:val="both"/>
        <w:rPr>
          <w:sz w:val="22"/>
          <w:szCs w:val="22"/>
        </w:rPr>
      </w:pPr>
      <w:r w:rsidRPr="00192CEF">
        <w:rPr>
          <w:sz w:val="22"/>
          <w:szCs w:val="22"/>
        </w:rPr>
        <w:lastRenderedPageBreak/>
        <w:t>pkt 10) który w wyniku lekkomyślności lub niedbalstwa przedstawił informacje wprowadzające w błąd, co mogło mieć istotny wpływ na decyzje podejmowane przez Zamawiającego w postępowaniu o udzielenie zamówienia.</w:t>
      </w:r>
    </w:p>
    <w:p w14:paraId="0693499D"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Jeżeli Wykonawca polega na zdolnościach lub sytuacji podmiotów udostępniających zasoby Zamawiający zbada, czy nie zachodzą wobec tego podmiotu podstawy wykluczenia, które zostały przewidziane względem Wykonawcy.</w:t>
      </w:r>
    </w:p>
    <w:p w14:paraId="5B7BB4B8"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 przypadku wspólnego ubiegania się wykonawców o udzielenie zamówienia zamawiający bada, czy nie zachodzą podstawy wykluczenia wobec każdego z tych wykonawców.</w:t>
      </w:r>
    </w:p>
    <w:p w14:paraId="33D0E8E3" w14:textId="393029A6"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 przypadkach, o których mowa w art 109 ust.1 pkt 1), pkt 4), pkt 5) i pkt 7)  zamawiający może nie wykluczać wykonawcy, jeżeli wykluczenie byłoby w sposób oczywisty nieproporcjonalne, </w:t>
      </w:r>
      <w:r w:rsidR="004C49E6" w:rsidRPr="00192CEF">
        <w:rPr>
          <w:bCs/>
          <w:iCs/>
          <w:color w:val="000000"/>
          <w:sz w:val="22"/>
          <w:szCs w:val="22"/>
        </w:rPr>
        <w:br/>
      </w:r>
      <w:r w:rsidRPr="00192CEF">
        <w:rPr>
          <w:bCs/>
          <w:iCs/>
          <w:color w:val="000000"/>
          <w:sz w:val="22"/>
          <w:szCs w:val="22"/>
        </w:rPr>
        <w:t>w szczególności gdy kwota zaległych podatków lub składek na ubezpieczenie społeczne jest niewielka albo sytuacja ekonomiczna lub finansowa wykonawcy, o którym mowa powyżej w pkt 2 ust. 2), jest wystarczająca do wykonania zamówienia.</w:t>
      </w:r>
    </w:p>
    <w:p w14:paraId="7083117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Wykluczenie Wykonawcy następuje zgodnie z art. 111 ustawy PZP. </w:t>
      </w:r>
    </w:p>
    <w:p w14:paraId="6F4233F5"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Wykonawca nie podlega wykluczeniu w okolicznościach określonych w art. 108 ust. 1 pkt 1, 2, 5 i 6 ustawy PZP, jeżeli udowodni zamawiającemu, że spełnił łącznie przesłanki wskazane w art. 110 ust. 2 ustawy PZP. </w:t>
      </w:r>
    </w:p>
    <w:p w14:paraId="59D03883"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414D2D5"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9" w:name="_Toc258314248"/>
      <w:r w:rsidRPr="00192CEF">
        <w:rPr>
          <w:b/>
          <w:bCs/>
          <w:caps/>
          <w:kern w:val="3"/>
          <w:sz w:val="22"/>
          <w:szCs w:val="22"/>
        </w:rPr>
        <w:t>informacja o podmiotowych środkach dowodowych</w:t>
      </w:r>
      <w:bookmarkEnd w:id="9"/>
    </w:p>
    <w:p w14:paraId="4DE8F5AB"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 celu wykazania braku podstaw wykluczenia, o których mowa w niniejszej SWZ,  Zamawiający żąda aby Wykonawca złożył wraz z ofertą: </w:t>
      </w:r>
    </w:p>
    <w:p w14:paraId="01F69259" w14:textId="77777777" w:rsidR="004F7565" w:rsidRDefault="00F73814" w:rsidP="00DB4EFB">
      <w:pPr>
        <w:numPr>
          <w:ilvl w:val="0"/>
          <w:numId w:val="4"/>
        </w:numPr>
        <w:suppressAutoHyphens/>
        <w:autoSpaceDN w:val="0"/>
        <w:jc w:val="both"/>
        <w:outlineLvl w:val="1"/>
        <w:rPr>
          <w:bCs/>
          <w:iCs/>
          <w:color w:val="000000"/>
          <w:sz w:val="22"/>
          <w:szCs w:val="22"/>
        </w:rPr>
      </w:pPr>
      <w:r w:rsidRPr="00192CEF">
        <w:rPr>
          <w:bCs/>
          <w:iCs/>
          <w:color w:val="000000"/>
          <w:sz w:val="22"/>
          <w:szCs w:val="22"/>
        </w:rPr>
        <w:t xml:space="preserve">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SWZ. </w:t>
      </w:r>
    </w:p>
    <w:p w14:paraId="210ACB21" w14:textId="4295A563" w:rsidR="00F73814" w:rsidRPr="004F7565" w:rsidRDefault="00F73814" w:rsidP="00DB4EFB">
      <w:pPr>
        <w:numPr>
          <w:ilvl w:val="0"/>
          <w:numId w:val="4"/>
        </w:numPr>
        <w:suppressAutoHyphens/>
        <w:autoSpaceDN w:val="0"/>
        <w:jc w:val="both"/>
        <w:outlineLvl w:val="1"/>
        <w:rPr>
          <w:bCs/>
          <w:iCs/>
          <w:color w:val="000000"/>
          <w:sz w:val="22"/>
          <w:szCs w:val="22"/>
        </w:rPr>
      </w:pPr>
      <w:r w:rsidRPr="004F7565">
        <w:rPr>
          <w:bCs/>
          <w:iCs/>
          <w:color w:val="000000"/>
          <w:sz w:val="22"/>
          <w:szCs w:val="22"/>
        </w:rPr>
        <w:t xml:space="preserve">W przypadku wspólnego ubiegania się o zamówienie przez wykonawców oświadczenia, </w:t>
      </w:r>
      <w:r w:rsidR="004C49E6" w:rsidRPr="004F7565">
        <w:rPr>
          <w:bCs/>
          <w:iCs/>
          <w:color w:val="000000"/>
          <w:sz w:val="22"/>
          <w:szCs w:val="22"/>
        </w:rPr>
        <w:br/>
      </w:r>
      <w:r w:rsidRPr="004F7565">
        <w:rPr>
          <w:bCs/>
          <w:iCs/>
          <w:color w:val="000000"/>
          <w:sz w:val="22"/>
          <w:szCs w:val="22"/>
        </w:rPr>
        <w:t xml:space="preserve">o którym mowa powyżej, składa każdy z wykonawców wspólnie ubiegających się </w:t>
      </w:r>
      <w:r w:rsidR="004C49E6" w:rsidRPr="004F7565">
        <w:rPr>
          <w:bCs/>
          <w:iCs/>
          <w:color w:val="000000"/>
          <w:sz w:val="22"/>
          <w:szCs w:val="22"/>
        </w:rPr>
        <w:br/>
      </w:r>
      <w:r w:rsidRPr="004F7565">
        <w:rPr>
          <w:bCs/>
          <w:iCs/>
          <w:color w:val="000000"/>
          <w:sz w:val="22"/>
          <w:szCs w:val="22"/>
        </w:rPr>
        <w:t xml:space="preserve">o zamówienie. </w:t>
      </w:r>
    </w:p>
    <w:p w14:paraId="361F728D"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6F7A6296"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5250CC1"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nie wezwie wykonawcy do złożenia podmiotowych środków dowodowych, jeżeli:</w:t>
      </w:r>
    </w:p>
    <w:p w14:paraId="3967101F" w14:textId="77777777" w:rsidR="00F73814" w:rsidRPr="00192CEF" w:rsidRDefault="00F73814" w:rsidP="00F73814">
      <w:pPr>
        <w:suppressAutoHyphens/>
        <w:autoSpaceDN w:val="0"/>
        <w:ind w:left="680"/>
        <w:jc w:val="both"/>
        <w:outlineLvl w:val="1"/>
        <w:rPr>
          <w:bCs/>
          <w:iCs/>
          <w:color w:val="000000"/>
          <w:sz w:val="22"/>
          <w:szCs w:val="22"/>
        </w:rPr>
      </w:pPr>
      <w:r w:rsidRPr="00192CEF">
        <w:rPr>
          <w:bCs/>
          <w:iCs/>
          <w:color w:val="000000"/>
          <w:sz w:val="22"/>
          <w:szCs w:val="22"/>
        </w:rPr>
        <w:t>a)może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1E23E18" w14:textId="77777777" w:rsidR="00F73814" w:rsidRPr="00192CEF" w:rsidRDefault="00F73814" w:rsidP="00F73814">
      <w:pPr>
        <w:suppressAutoHyphens/>
        <w:autoSpaceDN w:val="0"/>
        <w:ind w:left="680"/>
        <w:jc w:val="both"/>
        <w:outlineLvl w:val="1"/>
        <w:rPr>
          <w:bCs/>
          <w:iCs/>
          <w:color w:val="000000"/>
          <w:sz w:val="22"/>
          <w:szCs w:val="22"/>
        </w:rPr>
      </w:pPr>
      <w:r w:rsidRPr="00192CEF">
        <w:rPr>
          <w:bCs/>
          <w:iCs/>
          <w:color w:val="000000"/>
          <w:sz w:val="22"/>
          <w:szCs w:val="22"/>
        </w:rPr>
        <w:t>b) podmiotowym środkiem dowodowym jest oświadczenie, którego treść odpowiada zakresowi oświadczenia, o którym mowa w art. 125 ust. 1 PZP.</w:t>
      </w:r>
    </w:p>
    <w:p w14:paraId="1F74E77A" w14:textId="07BAA571"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Wykonawca nie jest zobowiązany do złożenia podmiotowych środków dowodowych, które Zamawiający posiada, jeżeli Wykonawca wskaże te środki oraz potwierdzi ich prawidłowość </w:t>
      </w:r>
      <w:r w:rsidR="004C49E6" w:rsidRPr="00192CEF">
        <w:rPr>
          <w:bCs/>
          <w:iCs/>
          <w:color w:val="000000"/>
          <w:sz w:val="22"/>
          <w:szCs w:val="22"/>
        </w:rPr>
        <w:br/>
      </w:r>
      <w:r w:rsidRPr="00192CEF">
        <w:rPr>
          <w:bCs/>
          <w:iCs/>
          <w:color w:val="000000"/>
          <w:sz w:val="22"/>
          <w:szCs w:val="22"/>
        </w:rPr>
        <w:t>i aktualność.</w:t>
      </w:r>
    </w:p>
    <w:p w14:paraId="62E0F51B" w14:textId="1487C5DB"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Podmiotowe środki dowodowe oraz inne dokumenty lub oświadczenia Wykonawca składa, pod rygorem nieważności, w formie elektronicznej lub w postaci elektronicznej opatrzonej podpisem zaufanym lub </w:t>
      </w:r>
      <w:r w:rsidR="00BA6F98" w:rsidRPr="00192CEF">
        <w:rPr>
          <w:bCs/>
          <w:iCs/>
          <w:color w:val="000000"/>
          <w:sz w:val="22"/>
          <w:szCs w:val="22"/>
        </w:rPr>
        <w:t xml:space="preserve">elektronicznym </w:t>
      </w:r>
      <w:r w:rsidRPr="00192CEF">
        <w:rPr>
          <w:bCs/>
          <w:iCs/>
          <w:color w:val="000000"/>
          <w:sz w:val="22"/>
          <w:szCs w:val="22"/>
        </w:rPr>
        <w:t>podpisem osobistym.</w:t>
      </w:r>
    </w:p>
    <w:p w14:paraId="6B27F914"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 zakresie nieuregulowanym ustawą PZP lub niniejszą SWZ do oświadczeń i dokumentów składanych przez Wykonawcę w postępowaniu, zastosowanie mają przepisy rozporządzenia Ministra </w:t>
      </w:r>
      <w:r w:rsidRPr="00192CEF">
        <w:rPr>
          <w:bCs/>
          <w:iCs/>
          <w:color w:val="000000"/>
          <w:sz w:val="22"/>
          <w:szCs w:val="22"/>
        </w:rPr>
        <w:lastRenderedPageBreak/>
        <w:t>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10" w:name="_Toc258314249"/>
    </w:p>
    <w:p w14:paraId="778B6029"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INFORMACJA DLA WYKONAWCÓW zamierzających powierzyć wykonanie części zamówienia podwykonawcom</w:t>
      </w:r>
    </w:p>
    <w:p w14:paraId="38F4F450"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Wykonawca może powierzyć wykonanie części zamówienia Podwykonawcom. </w:t>
      </w:r>
    </w:p>
    <w:p w14:paraId="284D7ECD"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4E69893E" w14:textId="7BD97466" w:rsidR="00C41BB3"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4A0D198F" w14:textId="1E699541"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 xml:space="preserve">Informacja dla wykonawców wspólnie ubiegających się </w:t>
      </w:r>
      <w:r w:rsidR="004C49E6" w:rsidRPr="00192CEF">
        <w:rPr>
          <w:b/>
          <w:bCs/>
          <w:caps/>
          <w:kern w:val="3"/>
          <w:sz w:val="22"/>
          <w:szCs w:val="22"/>
        </w:rPr>
        <w:br/>
      </w:r>
      <w:r w:rsidRPr="00192CEF">
        <w:rPr>
          <w:b/>
          <w:bCs/>
          <w:caps/>
          <w:kern w:val="3"/>
          <w:sz w:val="22"/>
          <w:szCs w:val="22"/>
        </w:rPr>
        <w:t>o udzielenie zamówienia</w:t>
      </w:r>
    </w:p>
    <w:p w14:paraId="739A64A7" w14:textId="605376B2"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Wykonawcy mogą wspólnie ubiegać się o udzielenie zamówienia. W takim przypadku Wykonawcy zobowiązani są do ustanowienia pełnomocnika do reprezentowania ich </w:t>
      </w:r>
      <w:r w:rsidR="00BA6F98" w:rsidRPr="00192CEF">
        <w:rPr>
          <w:bCs/>
          <w:iCs/>
          <w:color w:val="000000"/>
          <w:sz w:val="22"/>
          <w:szCs w:val="22"/>
        </w:rPr>
        <w:br/>
      </w:r>
      <w:r w:rsidRPr="00192CEF">
        <w:rPr>
          <w:bCs/>
          <w:iCs/>
          <w:color w:val="000000"/>
          <w:sz w:val="22"/>
          <w:szCs w:val="22"/>
        </w:rPr>
        <w:t>w postępowaniu o udzielenie zamówienia albo do reprezentowania w postępowaniu i zawarcia umowy w sprawie zamówienia publicznego.</w:t>
      </w:r>
    </w:p>
    <w:p w14:paraId="0514557B" w14:textId="77777777" w:rsidR="00F73814" w:rsidRPr="00192CEF" w:rsidRDefault="00F73814" w:rsidP="00DB4EFB">
      <w:pPr>
        <w:numPr>
          <w:ilvl w:val="0"/>
          <w:numId w:val="5"/>
        </w:numPr>
        <w:suppressAutoHyphens/>
        <w:autoSpaceDN w:val="0"/>
        <w:jc w:val="both"/>
        <w:outlineLvl w:val="1"/>
        <w:rPr>
          <w:bCs/>
          <w:iCs/>
          <w:color w:val="000000"/>
          <w:sz w:val="22"/>
          <w:szCs w:val="22"/>
        </w:rPr>
      </w:pPr>
      <w:r w:rsidRPr="00192CEF">
        <w:rPr>
          <w:bCs/>
          <w:iCs/>
          <w:color w:val="000000"/>
          <w:sz w:val="22"/>
          <w:szCs w:val="22"/>
        </w:rPr>
        <w:t>Pełnomocnictwo należy dołączyć do oferty i powinno ono zawierać w szczególności wskazanie:</w:t>
      </w:r>
    </w:p>
    <w:p w14:paraId="781FF811" w14:textId="77777777" w:rsidR="00F73814" w:rsidRPr="00192CEF" w:rsidRDefault="00F73814" w:rsidP="00DB4EFB">
      <w:pPr>
        <w:numPr>
          <w:ilvl w:val="0"/>
          <w:numId w:val="5"/>
        </w:numPr>
        <w:suppressAutoHyphens/>
        <w:autoSpaceDN w:val="0"/>
        <w:jc w:val="both"/>
        <w:outlineLvl w:val="1"/>
        <w:rPr>
          <w:bCs/>
          <w:iCs/>
          <w:color w:val="000000"/>
          <w:sz w:val="22"/>
          <w:szCs w:val="22"/>
        </w:rPr>
      </w:pPr>
      <w:r w:rsidRPr="00192CEF">
        <w:rPr>
          <w:bCs/>
          <w:iCs/>
          <w:color w:val="000000"/>
          <w:sz w:val="22"/>
          <w:szCs w:val="22"/>
        </w:rPr>
        <w:t>postępowania o udzielenie zamówienie publicznego, którego dotyczy;</w:t>
      </w:r>
    </w:p>
    <w:p w14:paraId="7D7CA0B4" w14:textId="77777777" w:rsidR="00F73814" w:rsidRPr="00192CEF" w:rsidRDefault="00F73814" w:rsidP="00DB4EFB">
      <w:pPr>
        <w:numPr>
          <w:ilvl w:val="0"/>
          <w:numId w:val="5"/>
        </w:numPr>
        <w:suppressAutoHyphens/>
        <w:autoSpaceDN w:val="0"/>
        <w:jc w:val="both"/>
        <w:outlineLvl w:val="1"/>
        <w:rPr>
          <w:bCs/>
          <w:iCs/>
          <w:color w:val="000000"/>
          <w:sz w:val="22"/>
          <w:szCs w:val="22"/>
        </w:rPr>
      </w:pPr>
      <w:r w:rsidRPr="00192CEF">
        <w:rPr>
          <w:bCs/>
          <w:iCs/>
          <w:color w:val="000000"/>
          <w:sz w:val="22"/>
          <w:szCs w:val="22"/>
        </w:rPr>
        <w:t>wszystkich Wykonawców ubiegających się wspólnie o udzielenie zamówienia;</w:t>
      </w:r>
    </w:p>
    <w:p w14:paraId="312E1566" w14:textId="77777777" w:rsidR="00F73814" w:rsidRPr="00192CEF" w:rsidRDefault="00F73814" w:rsidP="00DB4EFB">
      <w:pPr>
        <w:numPr>
          <w:ilvl w:val="0"/>
          <w:numId w:val="5"/>
        </w:numPr>
        <w:suppressAutoHyphens/>
        <w:autoSpaceDN w:val="0"/>
        <w:jc w:val="both"/>
        <w:outlineLvl w:val="1"/>
        <w:rPr>
          <w:bCs/>
          <w:iCs/>
          <w:color w:val="000000"/>
          <w:sz w:val="22"/>
          <w:szCs w:val="22"/>
        </w:rPr>
      </w:pPr>
      <w:r w:rsidRPr="00192CEF">
        <w:rPr>
          <w:bCs/>
          <w:iCs/>
          <w:color w:val="000000"/>
          <w:sz w:val="22"/>
          <w:szCs w:val="22"/>
        </w:rPr>
        <w:t>ustanowionego pełnomocnika oraz zakresu jego  umocowania.</w:t>
      </w:r>
    </w:p>
    <w:p w14:paraId="4FF7B535" w14:textId="538F90BD"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 przypadku wspólnego ubiegania się o zamówienie przez Wykonawców, dokument ”Oświadczenia o niepodleganiu wykluczeniu”, o którym mowa w pkt. 10.1 SWZ oraz podmiotowe środki dowodowe, składa każdy z Wykonawców wspólnie ubiegających się </w:t>
      </w:r>
      <w:r w:rsidR="004C49E6" w:rsidRPr="00192CEF">
        <w:rPr>
          <w:bCs/>
          <w:iCs/>
          <w:color w:val="000000"/>
          <w:sz w:val="22"/>
          <w:szCs w:val="22"/>
        </w:rPr>
        <w:br/>
      </w:r>
      <w:r w:rsidRPr="00192CEF">
        <w:rPr>
          <w:bCs/>
          <w:iCs/>
          <w:color w:val="000000"/>
          <w:sz w:val="22"/>
          <w:szCs w:val="22"/>
        </w:rPr>
        <w:t>o zamówienie na potwierdzenie braku podstaw wykluczenia.</w:t>
      </w:r>
    </w:p>
    <w:p w14:paraId="6CEF9335" w14:textId="45B0905B"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 xml:space="preserve">Informacje o sposobie porozumiewania się zamawiającego </w:t>
      </w:r>
      <w:r w:rsidR="004C49E6" w:rsidRPr="00192CEF">
        <w:rPr>
          <w:b/>
          <w:bCs/>
          <w:caps/>
          <w:kern w:val="3"/>
          <w:sz w:val="22"/>
          <w:szCs w:val="22"/>
        </w:rPr>
        <w:br/>
      </w:r>
      <w:r w:rsidRPr="00192CEF">
        <w:rPr>
          <w:b/>
          <w:bCs/>
          <w:caps/>
          <w:kern w:val="3"/>
          <w:sz w:val="22"/>
          <w:szCs w:val="22"/>
        </w:rPr>
        <w:t>z Wykonawcami</w:t>
      </w:r>
      <w:bookmarkEnd w:id="10"/>
    </w:p>
    <w:p w14:paraId="3DEF5A1B"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 niniejszym postępowaniu komunikacja Zamawiającego z Wykonawcami odbywa się przy użyciu środków komunikacji elektronicznej, za pośrednictwem Platformy on-line działającej pod adresem </w:t>
      </w:r>
      <w:hyperlink r:id="rId9" w:history="1">
        <w:r w:rsidRPr="00192CEF">
          <w:rPr>
            <w:b/>
            <w:iCs/>
            <w:caps/>
            <w:color w:val="954F72"/>
            <w:kern w:val="3"/>
            <w:sz w:val="22"/>
            <w:szCs w:val="22"/>
            <w:u w:val="single"/>
          </w:rPr>
          <w:t>https://e-propublico.pl</w:t>
        </w:r>
      </w:hyperlink>
      <w:r w:rsidRPr="00192CEF">
        <w:rPr>
          <w:bCs/>
          <w:iCs/>
          <w:sz w:val="22"/>
          <w:szCs w:val="22"/>
        </w:rPr>
        <w:t xml:space="preserve"> lub poczty elektronicznej dzp@agh.edu.pl</w:t>
      </w:r>
    </w:p>
    <w:p w14:paraId="22608F68"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11" w:name="_Hlk37863747"/>
      <w:r w:rsidRPr="00192CEF">
        <w:rPr>
          <w:bCs/>
          <w:iCs/>
          <w:color w:val="000000"/>
          <w:sz w:val="22"/>
          <w:szCs w:val="22"/>
        </w:rPr>
        <w:t>Korzystanie z Platformy przez Wykonawcę jest bezpłatne</w:t>
      </w:r>
      <w:bookmarkEnd w:id="11"/>
      <w:r w:rsidRPr="00192CEF">
        <w:rPr>
          <w:bCs/>
          <w:iCs/>
          <w:color w:val="000000"/>
          <w:sz w:val="22"/>
          <w:szCs w:val="22"/>
        </w:rPr>
        <w:t>.</w:t>
      </w:r>
    </w:p>
    <w:p w14:paraId="6D6A5B33" w14:textId="1FF1CA47" w:rsidR="00F73814" w:rsidRPr="00F913DC" w:rsidRDefault="00F73814" w:rsidP="00DB4EFB">
      <w:pPr>
        <w:numPr>
          <w:ilvl w:val="1"/>
          <w:numId w:val="16"/>
        </w:numPr>
        <w:suppressAutoHyphens/>
        <w:autoSpaceDN w:val="0"/>
        <w:jc w:val="both"/>
        <w:outlineLvl w:val="1"/>
        <w:rPr>
          <w:bCs/>
          <w:iCs/>
          <w:color w:val="000000"/>
          <w:sz w:val="22"/>
          <w:szCs w:val="22"/>
        </w:rPr>
      </w:pPr>
      <w:bookmarkStart w:id="12" w:name="_Hlk37863788"/>
      <w:r w:rsidRPr="00192CEF">
        <w:rPr>
          <w:bCs/>
          <w:iCs/>
          <w:color w:val="000000"/>
          <w:sz w:val="22"/>
          <w:szCs w:val="22"/>
        </w:rPr>
        <w:t xml:space="preserve">Na Platformie postępowanie prowadzone jest pod nazwą: </w:t>
      </w:r>
      <w:bookmarkEnd w:id="12"/>
      <w:r w:rsidR="00F913DC" w:rsidRPr="00F913DC">
        <w:rPr>
          <w:b/>
          <w:iCs/>
          <w:color w:val="000000"/>
          <w:sz w:val="22"/>
          <w:szCs w:val="22"/>
        </w:rPr>
        <w:t xml:space="preserve">Dostawa stanowiska laboratoryjnego z urządzeniami  – 8szt </w:t>
      </w:r>
      <w:r w:rsidR="00E15132">
        <w:rPr>
          <w:b/>
          <w:iCs/>
          <w:color w:val="000000"/>
          <w:sz w:val="22"/>
          <w:szCs w:val="22"/>
        </w:rPr>
        <w:t xml:space="preserve"> </w:t>
      </w:r>
      <w:r w:rsidR="00F913DC" w:rsidRPr="00F913DC">
        <w:rPr>
          <w:b/>
          <w:iCs/>
          <w:color w:val="000000"/>
          <w:sz w:val="22"/>
          <w:szCs w:val="22"/>
        </w:rPr>
        <w:t>DE-dzp.272-458/24</w:t>
      </w:r>
    </w:p>
    <w:p w14:paraId="2439AC3D"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13" w:name="_Hlk37863807"/>
      <w:r w:rsidRPr="00192CEF">
        <w:rPr>
          <w:bCs/>
          <w:iCs/>
          <w:color w:val="000000"/>
          <w:sz w:val="22"/>
          <w:szCs w:val="22"/>
        </w:rPr>
        <w:t xml:space="preserve">Wykonawca przystępując do postępowania o udzielenie zamówienia publicznego, akceptuje warunki korzystania z Platformy określone w Regulaminie zamieszczonym na stronie internetowej </w:t>
      </w:r>
      <w:r w:rsidRPr="00192CEF">
        <w:rPr>
          <w:bCs/>
          <w:iCs/>
          <w:color w:val="0000FF"/>
          <w:sz w:val="22"/>
          <w:szCs w:val="22"/>
          <w:u w:val="single"/>
        </w:rPr>
        <w:t>https://e-propublico.pl</w:t>
      </w:r>
      <w:r w:rsidRPr="00192CEF">
        <w:rPr>
          <w:bCs/>
          <w:iCs/>
          <w:color w:val="000000"/>
          <w:sz w:val="22"/>
          <w:szCs w:val="22"/>
        </w:rPr>
        <w:t xml:space="preserve"> oraz uznaje go za wiążący</w:t>
      </w:r>
      <w:bookmarkEnd w:id="13"/>
      <w:r w:rsidRPr="00192CEF">
        <w:rPr>
          <w:bCs/>
          <w:iCs/>
          <w:color w:val="000000"/>
          <w:sz w:val="22"/>
          <w:szCs w:val="22"/>
        </w:rPr>
        <w:t>.</w:t>
      </w:r>
    </w:p>
    <w:p w14:paraId="53916B9D"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14" w:name="_Hlk37863841"/>
      <w:r w:rsidRPr="00192CEF">
        <w:rPr>
          <w:bCs/>
          <w:iCs/>
          <w:color w:val="000000"/>
          <w:sz w:val="22"/>
          <w:szCs w:val="22"/>
        </w:rPr>
        <w:t>Wykonawca zamierzający wziąć udział w postępowaniu musi posiadać konto na Platformie</w:t>
      </w:r>
      <w:bookmarkEnd w:id="14"/>
      <w:r w:rsidRPr="00192CEF">
        <w:rPr>
          <w:bCs/>
          <w:iCs/>
          <w:color w:val="000000"/>
          <w:sz w:val="22"/>
          <w:szCs w:val="22"/>
        </w:rPr>
        <w:t>.</w:t>
      </w:r>
    </w:p>
    <w:p w14:paraId="0CDA3C81" w14:textId="2C23CAD4" w:rsidR="00F73814" w:rsidRPr="00192CEF" w:rsidRDefault="00F73814" w:rsidP="00DB4EFB">
      <w:pPr>
        <w:numPr>
          <w:ilvl w:val="1"/>
          <w:numId w:val="16"/>
        </w:numPr>
        <w:suppressAutoHyphens/>
        <w:autoSpaceDN w:val="0"/>
        <w:jc w:val="both"/>
        <w:outlineLvl w:val="1"/>
        <w:rPr>
          <w:bCs/>
          <w:iCs/>
          <w:color w:val="000000"/>
          <w:sz w:val="22"/>
          <w:szCs w:val="22"/>
        </w:rPr>
      </w:pPr>
      <w:bookmarkStart w:id="15" w:name="_Hlk37863867"/>
      <w:r w:rsidRPr="00192CEF">
        <w:rPr>
          <w:bCs/>
          <w:iCs/>
          <w:color w:val="000000"/>
          <w:sz w:val="22"/>
          <w:szCs w:val="22"/>
        </w:rPr>
        <w:t>Do złożenia oferty konieczne jest posiadanie przez osobę upoważnioną do reprezentowania Wykonawcy ważnego kwalifikowanego podpisu elektronicznego</w:t>
      </w:r>
      <w:bookmarkEnd w:id="15"/>
      <w:r w:rsidRPr="00192CEF">
        <w:rPr>
          <w:bCs/>
          <w:iCs/>
          <w:color w:val="000000"/>
          <w:sz w:val="22"/>
          <w:szCs w:val="22"/>
        </w:rPr>
        <w:t xml:space="preserve">, podpisu zaufanego lub </w:t>
      </w:r>
      <w:r w:rsidR="00BA6F98" w:rsidRPr="00192CEF">
        <w:rPr>
          <w:bCs/>
          <w:iCs/>
          <w:color w:val="000000"/>
          <w:sz w:val="22"/>
          <w:szCs w:val="22"/>
        </w:rPr>
        <w:t xml:space="preserve">elektronicznego </w:t>
      </w:r>
      <w:r w:rsidRPr="00192CEF">
        <w:rPr>
          <w:bCs/>
          <w:iCs/>
          <w:color w:val="000000"/>
          <w:sz w:val="22"/>
          <w:szCs w:val="22"/>
        </w:rPr>
        <w:t>podpisu osobistego.</w:t>
      </w:r>
    </w:p>
    <w:p w14:paraId="2B4FEBDE"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Ilekroć w niniejszej SWZ jest mowa o:</w:t>
      </w:r>
    </w:p>
    <w:p w14:paraId="341876AC" w14:textId="219EC9E7" w:rsidR="00F73814" w:rsidRPr="00192CEF" w:rsidRDefault="00F73814" w:rsidP="00F73814">
      <w:pPr>
        <w:suppressAutoHyphens/>
        <w:autoSpaceDN w:val="0"/>
        <w:ind w:left="680"/>
        <w:jc w:val="both"/>
        <w:outlineLvl w:val="1"/>
        <w:rPr>
          <w:bCs/>
          <w:iCs/>
          <w:color w:val="000000"/>
          <w:sz w:val="22"/>
          <w:szCs w:val="22"/>
        </w:rPr>
      </w:pPr>
      <w:r w:rsidRPr="00192CEF">
        <w:rPr>
          <w:bCs/>
          <w:iCs/>
          <w:color w:val="000000"/>
          <w:sz w:val="22"/>
          <w:szCs w:val="22"/>
        </w:rPr>
        <w:t xml:space="preserve">- podpisie zaufanym – należy przez to rozumieć podpis, o którym mowa art. 3 pkt 14a ustawy </w:t>
      </w:r>
      <w:r w:rsidR="004C49E6" w:rsidRPr="00192CEF">
        <w:rPr>
          <w:bCs/>
          <w:iCs/>
          <w:color w:val="000000"/>
          <w:sz w:val="22"/>
          <w:szCs w:val="22"/>
        </w:rPr>
        <w:br/>
      </w:r>
      <w:r w:rsidRPr="00192CEF">
        <w:rPr>
          <w:bCs/>
          <w:iCs/>
          <w:color w:val="000000"/>
          <w:sz w:val="22"/>
          <w:szCs w:val="22"/>
        </w:rPr>
        <w:t>z 17 lutego 2005 r. o informatyzacji działalności podmiotów realizujących zadania publiczne (</w:t>
      </w:r>
      <w:proofErr w:type="spellStart"/>
      <w:r w:rsidRPr="00192CEF">
        <w:rPr>
          <w:bCs/>
          <w:iCs/>
          <w:color w:val="000000"/>
          <w:sz w:val="22"/>
          <w:szCs w:val="22"/>
        </w:rPr>
        <w:t>t.j</w:t>
      </w:r>
      <w:proofErr w:type="spellEnd"/>
      <w:r w:rsidRPr="00192CEF">
        <w:rPr>
          <w:bCs/>
          <w:iCs/>
          <w:color w:val="000000"/>
          <w:sz w:val="22"/>
          <w:szCs w:val="22"/>
        </w:rPr>
        <w:t xml:space="preserve"> Dz.U.2020 poz. 346);</w:t>
      </w:r>
    </w:p>
    <w:p w14:paraId="298D61DA" w14:textId="23C9CDB5" w:rsidR="00F73814" w:rsidRPr="00192CEF" w:rsidRDefault="00F73814" w:rsidP="00F73814">
      <w:pPr>
        <w:suppressAutoHyphens/>
        <w:autoSpaceDN w:val="0"/>
        <w:ind w:left="680"/>
        <w:jc w:val="both"/>
        <w:outlineLvl w:val="1"/>
        <w:rPr>
          <w:bCs/>
          <w:iCs/>
          <w:color w:val="000000"/>
          <w:sz w:val="22"/>
          <w:szCs w:val="22"/>
        </w:rPr>
      </w:pPr>
      <w:r w:rsidRPr="00192CEF">
        <w:rPr>
          <w:bCs/>
          <w:iCs/>
          <w:color w:val="000000"/>
          <w:sz w:val="22"/>
          <w:szCs w:val="22"/>
        </w:rPr>
        <w:t xml:space="preserve">- </w:t>
      </w:r>
      <w:r w:rsidR="00BA6F98" w:rsidRPr="00192CEF">
        <w:rPr>
          <w:bCs/>
          <w:iCs/>
          <w:color w:val="000000"/>
          <w:sz w:val="22"/>
          <w:szCs w:val="22"/>
        </w:rPr>
        <w:t xml:space="preserve">elektronicznym </w:t>
      </w:r>
      <w:r w:rsidRPr="00192CEF">
        <w:rPr>
          <w:bCs/>
          <w:iCs/>
          <w:color w:val="000000"/>
          <w:sz w:val="22"/>
          <w:szCs w:val="22"/>
        </w:rPr>
        <w:t>podpisie osobistym – należy przez to rozumieć podpis, o którym mowa w art. z art. 2 ust. 1 pkt 9 ustawy z 6 sierpnia 2010 r. o dowodach osobistych (</w:t>
      </w:r>
      <w:proofErr w:type="spellStart"/>
      <w:r w:rsidRPr="00192CEF">
        <w:rPr>
          <w:bCs/>
          <w:iCs/>
          <w:color w:val="000000"/>
          <w:sz w:val="22"/>
          <w:szCs w:val="22"/>
        </w:rPr>
        <w:t>t.j</w:t>
      </w:r>
      <w:proofErr w:type="spellEnd"/>
      <w:r w:rsidRPr="00192CEF">
        <w:rPr>
          <w:bCs/>
          <w:iCs/>
          <w:color w:val="000000"/>
          <w:sz w:val="22"/>
          <w:szCs w:val="22"/>
        </w:rPr>
        <w:t xml:space="preserve"> Dz.U.2020 poz. 332).</w:t>
      </w:r>
    </w:p>
    <w:p w14:paraId="2FEFB8F8"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16" w:name="_Hlk37936911"/>
      <w:r w:rsidRPr="00192CEF">
        <w:rPr>
          <w:bCs/>
          <w:iCs/>
          <w:color w:val="000000"/>
          <w:sz w:val="22"/>
          <w:szCs w:val="22"/>
        </w:rPr>
        <w:t>Zalecenia Zamawiającego odnośnie kwalifikowanego podpisu elektronicznego</w:t>
      </w:r>
      <w:bookmarkEnd w:id="16"/>
      <w:r w:rsidRPr="00192CEF">
        <w:rPr>
          <w:bCs/>
          <w:iCs/>
          <w:color w:val="000000"/>
          <w:sz w:val="22"/>
          <w:szCs w:val="22"/>
        </w:rPr>
        <w:t>:</w:t>
      </w:r>
    </w:p>
    <w:p w14:paraId="1A97D498" w14:textId="77777777" w:rsidR="00F73814" w:rsidRPr="00192CEF" w:rsidRDefault="00F73814" w:rsidP="007B1EB0">
      <w:pPr>
        <w:suppressAutoHyphens/>
        <w:autoSpaceDN w:val="0"/>
        <w:ind w:left="680"/>
        <w:jc w:val="both"/>
        <w:outlineLvl w:val="1"/>
        <w:rPr>
          <w:bCs/>
          <w:iCs/>
          <w:color w:val="000000"/>
          <w:sz w:val="22"/>
          <w:szCs w:val="22"/>
        </w:rPr>
      </w:pPr>
      <w:bookmarkStart w:id="17" w:name="_Hlk37936930"/>
      <w:r w:rsidRPr="00192CEF">
        <w:rPr>
          <w:bCs/>
          <w:iCs/>
          <w:color w:val="000000"/>
          <w:sz w:val="22"/>
          <w:szCs w:val="22"/>
        </w:rPr>
        <w:t xml:space="preserve">- dokumenty sporządzone i przesyłane w formacie .pdf zaleca się podpisywać kwalifikowanym podpisem elektronicznym w formacie </w:t>
      </w:r>
      <w:proofErr w:type="spellStart"/>
      <w:r w:rsidRPr="00192CEF">
        <w:rPr>
          <w:bCs/>
          <w:iCs/>
          <w:color w:val="000000"/>
          <w:sz w:val="22"/>
          <w:szCs w:val="22"/>
        </w:rPr>
        <w:t>PAdES</w:t>
      </w:r>
      <w:bookmarkEnd w:id="17"/>
      <w:proofErr w:type="spellEnd"/>
      <w:r w:rsidRPr="00192CEF">
        <w:rPr>
          <w:bCs/>
          <w:iCs/>
          <w:color w:val="000000"/>
          <w:sz w:val="22"/>
          <w:szCs w:val="22"/>
        </w:rPr>
        <w:t>;</w:t>
      </w:r>
    </w:p>
    <w:p w14:paraId="4DC37E2B" w14:textId="77777777" w:rsidR="00F73814" w:rsidRPr="00192CEF" w:rsidRDefault="00F73814" w:rsidP="007B1EB0">
      <w:pPr>
        <w:suppressAutoHyphens/>
        <w:autoSpaceDN w:val="0"/>
        <w:ind w:left="680"/>
        <w:jc w:val="both"/>
        <w:outlineLvl w:val="1"/>
        <w:rPr>
          <w:bCs/>
          <w:iCs/>
          <w:color w:val="000000"/>
          <w:sz w:val="22"/>
          <w:szCs w:val="22"/>
        </w:rPr>
      </w:pPr>
      <w:r w:rsidRPr="00192CEF">
        <w:rPr>
          <w:bCs/>
          <w:iCs/>
          <w:color w:val="000000"/>
          <w:sz w:val="22"/>
          <w:szCs w:val="22"/>
        </w:rPr>
        <w:lastRenderedPageBreak/>
        <w:t>- dokumenty sporządzone i przesyłane w formacie innym niż .pdf (np.: .</w:t>
      </w:r>
      <w:proofErr w:type="spellStart"/>
      <w:r w:rsidRPr="00192CEF">
        <w:rPr>
          <w:bCs/>
          <w:iCs/>
          <w:color w:val="000000"/>
          <w:sz w:val="22"/>
          <w:szCs w:val="22"/>
        </w:rPr>
        <w:t>doc</w:t>
      </w:r>
      <w:proofErr w:type="spellEnd"/>
      <w:r w:rsidRPr="00192CEF">
        <w:rPr>
          <w:bCs/>
          <w:iCs/>
          <w:color w:val="000000"/>
          <w:sz w:val="22"/>
          <w:szCs w:val="22"/>
        </w:rPr>
        <w:t>, .</w:t>
      </w:r>
      <w:proofErr w:type="spellStart"/>
      <w:r w:rsidRPr="00192CEF">
        <w:rPr>
          <w:bCs/>
          <w:iCs/>
          <w:color w:val="000000"/>
          <w:sz w:val="22"/>
          <w:szCs w:val="22"/>
        </w:rPr>
        <w:t>docx</w:t>
      </w:r>
      <w:proofErr w:type="spellEnd"/>
      <w:r w:rsidRPr="00192CEF">
        <w:rPr>
          <w:bCs/>
          <w:iCs/>
          <w:color w:val="000000"/>
          <w:sz w:val="22"/>
          <w:szCs w:val="22"/>
        </w:rPr>
        <w:t>, .</w:t>
      </w:r>
      <w:proofErr w:type="spellStart"/>
      <w:r w:rsidRPr="00192CEF">
        <w:rPr>
          <w:bCs/>
          <w:iCs/>
          <w:color w:val="000000"/>
          <w:sz w:val="22"/>
          <w:szCs w:val="22"/>
        </w:rPr>
        <w:t>xlsx</w:t>
      </w:r>
      <w:proofErr w:type="spellEnd"/>
      <w:r w:rsidRPr="00192CEF">
        <w:rPr>
          <w:bCs/>
          <w:iCs/>
          <w:color w:val="000000"/>
          <w:sz w:val="22"/>
          <w:szCs w:val="22"/>
        </w:rPr>
        <w:t>, .</w:t>
      </w:r>
      <w:proofErr w:type="spellStart"/>
      <w:r w:rsidRPr="00192CEF">
        <w:rPr>
          <w:bCs/>
          <w:iCs/>
          <w:color w:val="000000"/>
          <w:sz w:val="22"/>
          <w:szCs w:val="22"/>
        </w:rPr>
        <w:t>xml</w:t>
      </w:r>
      <w:proofErr w:type="spellEnd"/>
      <w:r w:rsidRPr="00192CEF">
        <w:rPr>
          <w:bCs/>
          <w:iCs/>
          <w:color w:val="000000"/>
          <w:sz w:val="22"/>
          <w:szCs w:val="22"/>
        </w:rPr>
        <w:t xml:space="preserve">) zaleca się podpisywać kwalifikowanym podpisem elektronicznym w formacie </w:t>
      </w:r>
      <w:proofErr w:type="spellStart"/>
      <w:r w:rsidRPr="00192CEF">
        <w:rPr>
          <w:bCs/>
          <w:iCs/>
          <w:color w:val="000000"/>
          <w:sz w:val="22"/>
          <w:szCs w:val="22"/>
        </w:rPr>
        <w:t>XAdES</w:t>
      </w:r>
      <w:proofErr w:type="spellEnd"/>
      <w:r w:rsidRPr="00192CEF">
        <w:rPr>
          <w:bCs/>
          <w:iCs/>
          <w:color w:val="000000"/>
          <w:sz w:val="22"/>
          <w:szCs w:val="22"/>
        </w:rPr>
        <w:t>;</w:t>
      </w:r>
    </w:p>
    <w:p w14:paraId="5FCC253D" w14:textId="77777777" w:rsidR="00F73814" w:rsidRPr="00192CEF" w:rsidRDefault="00F73814" w:rsidP="007B1EB0">
      <w:pPr>
        <w:suppressAutoHyphens/>
        <w:autoSpaceDN w:val="0"/>
        <w:ind w:left="680"/>
        <w:jc w:val="both"/>
        <w:outlineLvl w:val="1"/>
        <w:rPr>
          <w:bCs/>
          <w:iCs/>
          <w:color w:val="000000"/>
          <w:sz w:val="22"/>
          <w:szCs w:val="22"/>
        </w:rPr>
      </w:pPr>
      <w:r w:rsidRPr="00192CEF">
        <w:rPr>
          <w:bCs/>
          <w:iCs/>
          <w:color w:val="000000"/>
          <w:sz w:val="22"/>
          <w:szCs w:val="22"/>
        </w:rPr>
        <w:t xml:space="preserve"> - do składania kwalifikowanego podpisu elektronicznego zaleca się stosowanie algorytmu SHA-2 (lub wyższego).</w:t>
      </w:r>
    </w:p>
    <w:p w14:paraId="35BD8B66"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18" w:name="_Hlk37937004"/>
      <w:r w:rsidRPr="00192CEF">
        <w:rPr>
          <w:bCs/>
          <w:iCs/>
          <w:color w:val="000000"/>
          <w:sz w:val="22"/>
          <w:szCs w:val="22"/>
        </w:rPr>
        <w:t>Zamawiający określa następujące wymagania sprzętowo – aplikacyjne pozwalające na korzystanie z Platformy</w:t>
      </w:r>
      <w:bookmarkEnd w:id="18"/>
      <w:r w:rsidRPr="00192CEF">
        <w:rPr>
          <w:bCs/>
          <w:iCs/>
          <w:color w:val="000000"/>
          <w:sz w:val="22"/>
          <w:szCs w:val="22"/>
        </w:rPr>
        <w:t>:</w:t>
      </w:r>
    </w:p>
    <w:p w14:paraId="439993A8"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19" w:name="_Hlk37937034"/>
      <w:r w:rsidRPr="00192CEF">
        <w:rPr>
          <w:bCs/>
          <w:iCs/>
          <w:color w:val="000000"/>
          <w:sz w:val="22"/>
          <w:szCs w:val="22"/>
        </w:rPr>
        <w:t>stały dostęp do sieci Internet</w:t>
      </w:r>
      <w:bookmarkEnd w:id="19"/>
      <w:r w:rsidRPr="00192CEF">
        <w:rPr>
          <w:bCs/>
          <w:iCs/>
          <w:color w:val="000000"/>
          <w:sz w:val="22"/>
          <w:szCs w:val="22"/>
        </w:rPr>
        <w:t>;</w:t>
      </w:r>
    </w:p>
    <w:p w14:paraId="75C2786F" w14:textId="77777777" w:rsidR="00F73814" w:rsidRPr="00192CEF" w:rsidRDefault="00F73814" w:rsidP="00DB4EFB">
      <w:pPr>
        <w:numPr>
          <w:ilvl w:val="0"/>
          <w:numId w:val="6"/>
        </w:numPr>
        <w:suppressAutoHyphens/>
        <w:autoSpaceDN w:val="0"/>
        <w:jc w:val="both"/>
        <w:rPr>
          <w:bCs/>
          <w:iCs/>
          <w:sz w:val="22"/>
          <w:szCs w:val="22"/>
        </w:rPr>
      </w:pPr>
      <w:bookmarkStart w:id="20" w:name="_Hlk37937050"/>
      <w:r w:rsidRPr="00192CEF">
        <w:rPr>
          <w:bCs/>
          <w:iCs/>
          <w:sz w:val="22"/>
          <w:szCs w:val="22"/>
        </w:rPr>
        <w:t>posiadanie dowolnej i aktywnej skrzynki poczty elektronicznej (e-mail)</w:t>
      </w:r>
      <w:bookmarkEnd w:id="20"/>
      <w:r w:rsidRPr="00192CEF">
        <w:rPr>
          <w:bCs/>
          <w:iCs/>
          <w:sz w:val="22"/>
          <w:szCs w:val="22"/>
        </w:rPr>
        <w:t>,</w:t>
      </w:r>
    </w:p>
    <w:p w14:paraId="40932373" w14:textId="77777777" w:rsidR="00F73814" w:rsidRPr="00192CEF" w:rsidRDefault="00F73814" w:rsidP="00DB4EFB">
      <w:pPr>
        <w:numPr>
          <w:ilvl w:val="0"/>
          <w:numId w:val="6"/>
        </w:numPr>
        <w:suppressAutoHyphens/>
        <w:autoSpaceDN w:val="0"/>
        <w:jc w:val="both"/>
        <w:rPr>
          <w:sz w:val="22"/>
          <w:szCs w:val="22"/>
        </w:rPr>
      </w:pPr>
      <w:bookmarkStart w:id="21" w:name="_Hlk37937074"/>
      <w:r w:rsidRPr="00192CEF">
        <w:rPr>
          <w:sz w:val="22"/>
          <w:szCs w:val="22"/>
        </w:rPr>
        <w:t>komputer z zainstalowanym systemem operacyjnym Windows 7 (lub nowszym) albo Linux</w:t>
      </w:r>
      <w:bookmarkEnd w:id="21"/>
      <w:r w:rsidRPr="00192CEF">
        <w:rPr>
          <w:bCs/>
          <w:iCs/>
          <w:sz w:val="22"/>
          <w:szCs w:val="22"/>
        </w:rPr>
        <w:t>,</w:t>
      </w:r>
    </w:p>
    <w:p w14:paraId="67C3C69F" w14:textId="77777777" w:rsidR="00F73814" w:rsidRPr="00192CEF" w:rsidRDefault="00F73814" w:rsidP="00DB4EFB">
      <w:pPr>
        <w:numPr>
          <w:ilvl w:val="0"/>
          <w:numId w:val="6"/>
        </w:numPr>
        <w:suppressAutoHyphens/>
        <w:autoSpaceDN w:val="0"/>
        <w:jc w:val="both"/>
        <w:rPr>
          <w:sz w:val="22"/>
          <w:szCs w:val="22"/>
        </w:rPr>
      </w:pPr>
      <w:bookmarkStart w:id="22" w:name="_Hlk37937092"/>
      <w:r w:rsidRPr="00192CEF">
        <w:rPr>
          <w:bCs/>
          <w:iCs/>
          <w:sz w:val="22"/>
          <w:szCs w:val="22"/>
        </w:rPr>
        <w:t>zainstalowana dowolna przeglądarka internetowa</w:t>
      </w:r>
      <w:r w:rsidRPr="00192CEF">
        <w:rPr>
          <w:sz w:val="22"/>
          <w:szCs w:val="22"/>
        </w:rPr>
        <w:t xml:space="preserve"> - Platforma współpracuje z najnowszymi, stabilnymi wersjami wszystkich głównych przeglądarek internetowych (Internet Explorer 10+, Microsoft Edge, Mozilla </w:t>
      </w:r>
      <w:proofErr w:type="spellStart"/>
      <w:r w:rsidRPr="00192CEF">
        <w:rPr>
          <w:sz w:val="22"/>
          <w:szCs w:val="22"/>
        </w:rPr>
        <w:t>Firefox</w:t>
      </w:r>
      <w:proofErr w:type="spellEnd"/>
      <w:r w:rsidRPr="00192CEF">
        <w:rPr>
          <w:sz w:val="22"/>
          <w:szCs w:val="22"/>
        </w:rPr>
        <w:t>, Google Chrome, Opera)</w:t>
      </w:r>
      <w:bookmarkEnd w:id="22"/>
      <w:r w:rsidRPr="00192CEF">
        <w:rPr>
          <w:bCs/>
          <w:iCs/>
          <w:sz w:val="22"/>
          <w:szCs w:val="22"/>
        </w:rPr>
        <w:t>,</w:t>
      </w:r>
      <w:bookmarkStart w:id="23" w:name="_Hlk37937106"/>
    </w:p>
    <w:p w14:paraId="5CA7A56A" w14:textId="77777777" w:rsidR="00F73814" w:rsidRPr="00192CEF" w:rsidRDefault="00F73814" w:rsidP="00DB4EFB">
      <w:pPr>
        <w:numPr>
          <w:ilvl w:val="0"/>
          <w:numId w:val="6"/>
        </w:numPr>
        <w:suppressAutoHyphens/>
        <w:autoSpaceDN w:val="0"/>
        <w:jc w:val="both"/>
        <w:rPr>
          <w:sz w:val="22"/>
          <w:szCs w:val="22"/>
        </w:rPr>
      </w:pPr>
      <w:r w:rsidRPr="00192CEF">
        <w:rPr>
          <w:sz w:val="22"/>
          <w:szCs w:val="22"/>
        </w:rPr>
        <w:t xml:space="preserve">włączona obsługa JavaScript oraz </w:t>
      </w:r>
      <w:proofErr w:type="spellStart"/>
      <w:r w:rsidRPr="00192CEF">
        <w:rPr>
          <w:sz w:val="22"/>
          <w:szCs w:val="22"/>
        </w:rPr>
        <w:t>Cookies</w:t>
      </w:r>
      <w:bookmarkEnd w:id="23"/>
      <w:proofErr w:type="spellEnd"/>
      <w:r w:rsidRPr="00192CEF">
        <w:rPr>
          <w:sz w:val="22"/>
          <w:szCs w:val="22"/>
        </w:rPr>
        <w:t>.</w:t>
      </w:r>
    </w:p>
    <w:p w14:paraId="2681C3AD" w14:textId="312ADFBD" w:rsidR="00F73814" w:rsidRPr="00192CEF" w:rsidRDefault="00E5018A" w:rsidP="00DB4EFB">
      <w:pPr>
        <w:numPr>
          <w:ilvl w:val="1"/>
          <w:numId w:val="16"/>
        </w:numPr>
        <w:suppressAutoHyphens/>
        <w:autoSpaceDN w:val="0"/>
        <w:spacing w:before="120"/>
        <w:jc w:val="both"/>
        <w:outlineLvl w:val="1"/>
        <w:rPr>
          <w:bCs/>
          <w:iCs/>
          <w:color w:val="000000"/>
          <w:sz w:val="22"/>
          <w:szCs w:val="22"/>
        </w:rPr>
      </w:pPr>
      <w:r w:rsidRPr="00192CEF">
        <w:rPr>
          <w:bCs/>
          <w:iCs/>
          <w:color w:val="000000"/>
          <w:sz w:val="22"/>
          <w:szCs w:val="22"/>
        </w:rPr>
        <w:t xml:space="preserve">Zamawiający dopuszcza następujący format przesyłanych danych: pliki o wielkości do </w:t>
      </w:r>
      <w:r w:rsidR="00B41469">
        <w:rPr>
          <w:bCs/>
          <w:iCs/>
          <w:color w:val="000000"/>
          <w:sz w:val="22"/>
          <w:szCs w:val="22"/>
        </w:rPr>
        <w:t>2</w:t>
      </w:r>
      <w:r w:rsidRPr="00192CEF">
        <w:rPr>
          <w:bCs/>
          <w:iCs/>
          <w:color w:val="000000"/>
          <w:sz w:val="22"/>
          <w:szCs w:val="22"/>
        </w:rPr>
        <w:t>50 MB w formatach: .pdf, .</w:t>
      </w:r>
      <w:proofErr w:type="spellStart"/>
      <w:r w:rsidRPr="00192CEF">
        <w:rPr>
          <w:bCs/>
          <w:iCs/>
          <w:color w:val="000000"/>
          <w:sz w:val="22"/>
          <w:szCs w:val="22"/>
        </w:rPr>
        <w:t>doc</w:t>
      </w:r>
      <w:proofErr w:type="spellEnd"/>
      <w:r w:rsidRPr="00192CEF">
        <w:rPr>
          <w:bCs/>
          <w:iCs/>
          <w:color w:val="000000"/>
          <w:sz w:val="22"/>
          <w:szCs w:val="22"/>
        </w:rPr>
        <w:t>, .</w:t>
      </w:r>
      <w:proofErr w:type="spellStart"/>
      <w:r w:rsidRPr="00192CEF">
        <w:rPr>
          <w:bCs/>
          <w:iCs/>
          <w:color w:val="000000"/>
          <w:sz w:val="22"/>
          <w:szCs w:val="22"/>
        </w:rPr>
        <w:t>docx</w:t>
      </w:r>
      <w:proofErr w:type="spellEnd"/>
      <w:r w:rsidRPr="00192CEF">
        <w:rPr>
          <w:bCs/>
          <w:iCs/>
          <w:color w:val="000000"/>
          <w:sz w:val="22"/>
          <w:szCs w:val="22"/>
        </w:rPr>
        <w:t>., .</w:t>
      </w:r>
      <w:proofErr w:type="spellStart"/>
      <w:r w:rsidRPr="00192CEF">
        <w:rPr>
          <w:bCs/>
          <w:iCs/>
          <w:color w:val="000000"/>
          <w:sz w:val="22"/>
          <w:szCs w:val="22"/>
        </w:rPr>
        <w:t>xlsx</w:t>
      </w:r>
      <w:proofErr w:type="spellEnd"/>
      <w:r w:rsidRPr="00192CEF">
        <w:rPr>
          <w:bCs/>
          <w:iCs/>
          <w:color w:val="000000"/>
          <w:sz w:val="22"/>
          <w:szCs w:val="22"/>
        </w:rPr>
        <w:t>, .</w:t>
      </w:r>
      <w:proofErr w:type="spellStart"/>
      <w:r w:rsidRPr="00192CEF">
        <w:rPr>
          <w:bCs/>
          <w:iCs/>
          <w:color w:val="000000"/>
          <w:sz w:val="22"/>
          <w:szCs w:val="22"/>
        </w:rPr>
        <w:t>xml</w:t>
      </w:r>
      <w:proofErr w:type="spellEnd"/>
      <w:r w:rsidR="00F73814" w:rsidRPr="00192CEF">
        <w:rPr>
          <w:bCs/>
          <w:iCs/>
          <w:color w:val="000000"/>
          <w:sz w:val="22"/>
          <w:szCs w:val="22"/>
        </w:rPr>
        <w:t>.</w:t>
      </w:r>
    </w:p>
    <w:p w14:paraId="5B3C9A77"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24" w:name="_Hlk37937156"/>
      <w:r w:rsidRPr="00192CEF">
        <w:rPr>
          <w:bCs/>
          <w:iCs/>
          <w:color w:val="000000"/>
          <w:sz w:val="22"/>
          <w:szCs w:val="22"/>
        </w:rPr>
        <w:t>Zamawiający określa następujące informacje na temat kodowania i czasu odbioru danych</w:t>
      </w:r>
      <w:bookmarkEnd w:id="24"/>
      <w:r w:rsidRPr="00192CEF">
        <w:rPr>
          <w:bCs/>
          <w:iCs/>
          <w:color w:val="000000"/>
          <w:sz w:val="22"/>
          <w:szCs w:val="22"/>
        </w:rPr>
        <w:t>:</w:t>
      </w:r>
    </w:p>
    <w:p w14:paraId="3EFEA02C"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25" w:name="_Hlk37937178"/>
      <w:r w:rsidRPr="00192CEF">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192CEF">
        <w:rPr>
          <w:bCs/>
          <w:iCs/>
          <w:color w:val="000000"/>
          <w:sz w:val="22"/>
          <w:szCs w:val="22"/>
        </w:rPr>
        <w:t>;</w:t>
      </w:r>
    </w:p>
    <w:p w14:paraId="495382C3" w14:textId="77777777" w:rsidR="00F73814" w:rsidRPr="00192CEF" w:rsidRDefault="00F73814" w:rsidP="00DB4EFB">
      <w:pPr>
        <w:numPr>
          <w:ilvl w:val="0"/>
          <w:numId w:val="7"/>
        </w:numPr>
        <w:suppressAutoHyphens/>
        <w:autoSpaceDN w:val="0"/>
        <w:jc w:val="both"/>
        <w:rPr>
          <w:bCs/>
          <w:iCs/>
          <w:sz w:val="22"/>
          <w:szCs w:val="22"/>
        </w:rPr>
      </w:pPr>
      <w:bookmarkStart w:id="26" w:name="_Hlk37937196"/>
      <w:r w:rsidRPr="00192CEF">
        <w:rPr>
          <w:bCs/>
          <w:iCs/>
          <w:sz w:val="22"/>
          <w:szCs w:val="22"/>
        </w:rPr>
        <w:t>oznaczenie czasu odbioru danych przez Platformę stanowi przyporządkowaną do dokumentu elektronicznego datę oraz dokładny czas (</w:t>
      </w:r>
      <w:proofErr w:type="spellStart"/>
      <w:r w:rsidRPr="00192CEF">
        <w:rPr>
          <w:bCs/>
          <w:iCs/>
          <w:sz w:val="22"/>
          <w:szCs w:val="22"/>
        </w:rPr>
        <w:t>hh:mm:ss</w:t>
      </w:r>
      <w:proofErr w:type="spellEnd"/>
      <w:r w:rsidRPr="00192CEF">
        <w:rPr>
          <w:bCs/>
          <w:iCs/>
          <w:sz w:val="22"/>
          <w:szCs w:val="22"/>
        </w:rPr>
        <w:t>), widoczne przy  wysłanym dokumencie w kolumnie ”Data przesłania”</w:t>
      </w:r>
      <w:bookmarkStart w:id="27" w:name="_Hlk37937220"/>
      <w:bookmarkEnd w:id="26"/>
    </w:p>
    <w:p w14:paraId="23CC5752" w14:textId="77777777" w:rsidR="00F73814" w:rsidRPr="00192CEF" w:rsidRDefault="00F73814" w:rsidP="00DB4EFB">
      <w:pPr>
        <w:numPr>
          <w:ilvl w:val="0"/>
          <w:numId w:val="7"/>
        </w:numPr>
        <w:suppressAutoHyphens/>
        <w:autoSpaceDN w:val="0"/>
        <w:jc w:val="both"/>
        <w:rPr>
          <w:sz w:val="22"/>
          <w:szCs w:val="22"/>
        </w:rPr>
      </w:pPr>
      <w:r w:rsidRPr="00192CEF">
        <w:rPr>
          <w:sz w:val="22"/>
          <w:szCs w:val="22"/>
        </w:rPr>
        <w:t>o terminie przesłania decyduje czas pełnego przeprocesowania transakcji pliku na Platformie</w:t>
      </w:r>
      <w:bookmarkEnd w:id="27"/>
      <w:r w:rsidRPr="00192CEF">
        <w:rPr>
          <w:sz w:val="22"/>
          <w:szCs w:val="22"/>
        </w:rPr>
        <w:t>.</w:t>
      </w:r>
    </w:p>
    <w:p w14:paraId="713EAE84"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28" w:name="_Hlk37864389"/>
      <w:r w:rsidRPr="00192CEF">
        <w:rPr>
          <w:bCs/>
          <w:iCs/>
          <w:color w:val="000000"/>
          <w:sz w:val="22"/>
          <w:szCs w:val="22"/>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8"/>
    </w:p>
    <w:p w14:paraId="0CB9F3F8" w14:textId="0D2FFD24" w:rsidR="00F73814" w:rsidRPr="00192CEF" w:rsidRDefault="00F73814" w:rsidP="00DB4EFB">
      <w:pPr>
        <w:numPr>
          <w:ilvl w:val="1"/>
          <w:numId w:val="16"/>
        </w:numPr>
        <w:suppressAutoHyphens/>
        <w:autoSpaceDN w:val="0"/>
        <w:jc w:val="both"/>
        <w:outlineLvl w:val="1"/>
        <w:rPr>
          <w:bCs/>
          <w:iCs/>
          <w:color w:val="000000"/>
          <w:sz w:val="22"/>
          <w:szCs w:val="22"/>
        </w:rPr>
      </w:pPr>
      <w:bookmarkStart w:id="29" w:name="_Hlk37864921"/>
      <w:bookmarkStart w:id="30" w:name="_Hlk37865118"/>
      <w:r w:rsidRPr="00192CEF">
        <w:rPr>
          <w:bCs/>
          <w:iCs/>
          <w:color w:val="000000"/>
          <w:sz w:val="22"/>
          <w:szCs w:val="22"/>
        </w:rPr>
        <w:t xml:space="preserve">Ofertę, wraz ze stanowiącymi jej integralną część załącznikami, składa się pod rygorem nieważności w formie elektronicznej lub postaci elektronicznej za pośrednictwem Platformy, podpisaną kwalifikowanym podpisem elektronicznym, podpisem zaufanym lub </w:t>
      </w:r>
      <w:r w:rsidR="00BA6F98" w:rsidRPr="00192CEF">
        <w:rPr>
          <w:bCs/>
          <w:iCs/>
          <w:color w:val="000000"/>
          <w:sz w:val="22"/>
          <w:szCs w:val="22"/>
        </w:rPr>
        <w:t xml:space="preserve">elektronicznym </w:t>
      </w:r>
      <w:r w:rsidRPr="00192CEF">
        <w:rPr>
          <w:bCs/>
          <w:iCs/>
          <w:color w:val="000000"/>
          <w:sz w:val="22"/>
          <w:szCs w:val="22"/>
        </w:rPr>
        <w:t>podpisem osobistym.</w:t>
      </w:r>
      <w:bookmarkEnd w:id="29"/>
      <w:bookmarkEnd w:id="30"/>
    </w:p>
    <w:p w14:paraId="54D127DE"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Osobami uprawnionymi do kontaktu z Wykonawcami są:</w:t>
      </w:r>
    </w:p>
    <w:p w14:paraId="76F34104"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31" w:name="_Toc258314250"/>
      <w:r w:rsidRPr="00192CEF">
        <w:rPr>
          <w:bCs/>
          <w:iCs/>
          <w:color w:val="000000"/>
          <w:sz w:val="22"/>
          <w:szCs w:val="22"/>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F73814" w:rsidRPr="00192CEF" w14:paraId="7048CB72" w14:textId="77777777" w:rsidTr="00831AAF">
        <w:trPr>
          <w:trHeight w:val="80"/>
        </w:trPr>
        <w:tc>
          <w:tcPr>
            <w:tcW w:w="8636" w:type="dxa"/>
            <w:tcMar>
              <w:top w:w="0" w:type="dxa"/>
              <w:left w:w="108" w:type="dxa"/>
              <w:bottom w:w="0" w:type="dxa"/>
              <w:right w:w="108" w:type="dxa"/>
            </w:tcMar>
            <w:hideMark/>
          </w:tcPr>
          <w:p w14:paraId="6D1240B2" w14:textId="32E21967" w:rsidR="00F73814" w:rsidRPr="00192CEF" w:rsidRDefault="000A27E0" w:rsidP="00831AAF">
            <w:pPr>
              <w:suppressAutoHyphens/>
              <w:autoSpaceDN w:val="0"/>
              <w:rPr>
                <w:sz w:val="22"/>
                <w:szCs w:val="22"/>
              </w:rPr>
            </w:pPr>
            <w:r w:rsidRPr="00192CEF">
              <w:rPr>
                <w:sz w:val="22"/>
                <w:szCs w:val="22"/>
              </w:rPr>
              <w:t>m</w:t>
            </w:r>
            <w:r w:rsidR="00F73814" w:rsidRPr="00192CEF">
              <w:rPr>
                <w:sz w:val="22"/>
                <w:szCs w:val="22"/>
              </w:rPr>
              <w:t>gr</w:t>
            </w:r>
            <w:r w:rsidR="00606C3F" w:rsidRPr="00192CEF">
              <w:rPr>
                <w:sz w:val="22"/>
                <w:szCs w:val="22"/>
              </w:rPr>
              <w:t xml:space="preserve"> </w:t>
            </w:r>
            <w:r w:rsidRPr="00192CEF">
              <w:rPr>
                <w:sz w:val="22"/>
                <w:szCs w:val="22"/>
              </w:rPr>
              <w:t>Lucyna Śliwa-Naporowska</w:t>
            </w:r>
            <w:r w:rsidR="00606C3F" w:rsidRPr="00192CEF">
              <w:rPr>
                <w:sz w:val="22"/>
                <w:szCs w:val="22"/>
              </w:rPr>
              <w:t xml:space="preserve"> </w:t>
            </w:r>
          </w:p>
        </w:tc>
      </w:tr>
    </w:tbl>
    <w:p w14:paraId="33B1CC13"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OPIS SPO</w:t>
      </w:r>
      <w:bookmarkStart w:id="32" w:name="_Hlk37938975"/>
      <w:r w:rsidRPr="00192CEF">
        <w:rPr>
          <w:b/>
          <w:bCs/>
          <w:caps/>
          <w:kern w:val="3"/>
          <w:sz w:val="22"/>
          <w:szCs w:val="22"/>
        </w:rPr>
        <w:t>SOBU UDZIELANIA WYJAŚNIEŃ TREŚCI SWZ</w:t>
      </w:r>
      <w:bookmarkEnd w:id="32"/>
    </w:p>
    <w:p w14:paraId="46EED1E3"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33" w:name="_Hlk37783375"/>
      <w:bookmarkStart w:id="34" w:name="_Hlk37938993"/>
      <w:r w:rsidRPr="00192CEF">
        <w:rPr>
          <w:bCs/>
          <w:iCs/>
          <w:color w:val="000000"/>
          <w:sz w:val="22"/>
          <w:szCs w:val="22"/>
        </w:rPr>
        <w:t>Wykonawca może zwrócić się do Zamawiającego z wnioskiem o wyjaśnienie treści SWZ, przekazanym za pośrednictwem Platformy (karta ”Zapytania/Wyjaśnienia)</w:t>
      </w:r>
      <w:r w:rsidRPr="00192CEF">
        <w:rPr>
          <w:bCs/>
          <w:iCs/>
          <w:sz w:val="22"/>
          <w:szCs w:val="22"/>
        </w:rPr>
        <w:t>.</w:t>
      </w:r>
      <w:bookmarkStart w:id="35" w:name="_Hlk37783409"/>
      <w:bookmarkEnd w:id="33"/>
    </w:p>
    <w:p w14:paraId="52F6DB43"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63468576"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Jeżeli wniosek o wyjaśnienie treści SWZ nie wpłynie w terminie, o którym mowa w punkcie powyżej, Zamawiający nie ma obowiązku udzielania wyjaśnień SWZ.</w:t>
      </w:r>
    </w:p>
    <w:p w14:paraId="237ADDD4" w14:textId="63B46A66"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Przedłużenie terminu składania ofert, nie wpływa na bieg terminu składania wniosku </w:t>
      </w:r>
      <w:r w:rsidR="004C49E6" w:rsidRPr="00192CEF">
        <w:rPr>
          <w:bCs/>
          <w:iCs/>
          <w:color w:val="000000"/>
          <w:sz w:val="22"/>
          <w:szCs w:val="22"/>
        </w:rPr>
        <w:br/>
      </w:r>
      <w:r w:rsidRPr="00192CEF">
        <w:rPr>
          <w:bCs/>
          <w:iCs/>
          <w:color w:val="000000"/>
          <w:sz w:val="22"/>
          <w:szCs w:val="22"/>
        </w:rPr>
        <w:t>o wyjaśnienie treści SWZ.</w:t>
      </w:r>
    </w:p>
    <w:p w14:paraId="3B9CDF50"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Treść zapytań wraz z wyjaśnieniami Zamawiający udostępni na stronie internetowej prowadzonego postępowania, bez ujawniania źródła zapytania.</w:t>
      </w:r>
    </w:p>
    <w:p w14:paraId="0C2FDCFA"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 </w:t>
      </w:r>
      <w:bookmarkEnd w:id="34"/>
      <w:r w:rsidRPr="00192CEF">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233D1F4A"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Wymagania dotycz</w:t>
      </w:r>
      <w:r w:rsidRPr="00192CEF">
        <w:rPr>
          <w:rFonts w:eastAsia="TimesNewRoman"/>
          <w:b/>
          <w:bCs/>
          <w:caps/>
          <w:kern w:val="3"/>
          <w:sz w:val="22"/>
          <w:szCs w:val="22"/>
        </w:rPr>
        <w:t>ą</w:t>
      </w:r>
      <w:r w:rsidRPr="00192CEF">
        <w:rPr>
          <w:b/>
          <w:bCs/>
          <w:caps/>
          <w:kern w:val="3"/>
          <w:sz w:val="22"/>
          <w:szCs w:val="22"/>
        </w:rPr>
        <w:t>ce wadium</w:t>
      </w:r>
      <w:bookmarkEnd w:id="31"/>
    </w:p>
    <w:p w14:paraId="7AE623C2"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 postępowaniu nie jest przewidziane składanie wadium.</w:t>
      </w:r>
    </w:p>
    <w:p w14:paraId="69F6CD6C"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36" w:name="_Toc258314251"/>
      <w:r w:rsidRPr="00192CEF">
        <w:rPr>
          <w:b/>
          <w:bCs/>
          <w:caps/>
          <w:kern w:val="3"/>
          <w:sz w:val="22"/>
          <w:szCs w:val="22"/>
        </w:rPr>
        <w:t>Termin zwi</w:t>
      </w:r>
      <w:r w:rsidRPr="00192CEF">
        <w:rPr>
          <w:rFonts w:eastAsia="TimesNewRoman"/>
          <w:b/>
          <w:bCs/>
          <w:caps/>
          <w:kern w:val="3"/>
          <w:sz w:val="22"/>
          <w:szCs w:val="22"/>
        </w:rPr>
        <w:t>ą</w:t>
      </w:r>
      <w:r w:rsidRPr="00192CEF">
        <w:rPr>
          <w:b/>
          <w:bCs/>
          <w:caps/>
          <w:kern w:val="3"/>
          <w:sz w:val="22"/>
          <w:szCs w:val="22"/>
        </w:rPr>
        <w:t>zania ofert</w:t>
      </w:r>
      <w:r w:rsidRPr="00192CEF">
        <w:rPr>
          <w:rFonts w:eastAsia="TimesNewRoman"/>
          <w:b/>
          <w:bCs/>
          <w:caps/>
          <w:kern w:val="3"/>
          <w:sz w:val="22"/>
          <w:szCs w:val="22"/>
        </w:rPr>
        <w:t>ą</w:t>
      </w:r>
      <w:bookmarkEnd w:id="36"/>
    </w:p>
    <w:p w14:paraId="3C33A37E" w14:textId="514EBAA6"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Wykonawca pozostaje związany ofertą do dnia </w:t>
      </w:r>
      <w:r w:rsidR="00C250F7" w:rsidRPr="00C250F7">
        <w:rPr>
          <w:b/>
          <w:iCs/>
          <w:color w:val="000000"/>
          <w:sz w:val="22"/>
          <w:szCs w:val="22"/>
          <w:highlight w:val="yellow"/>
        </w:rPr>
        <w:t>19.10.</w:t>
      </w:r>
      <w:r w:rsidRPr="00C250F7">
        <w:rPr>
          <w:b/>
          <w:iCs/>
          <w:color w:val="000000"/>
          <w:sz w:val="22"/>
          <w:szCs w:val="22"/>
          <w:highlight w:val="yellow"/>
        </w:rPr>
        <w:t>2024</w:t>
      </w:r>
      <w:r w:rsidR="00C250F7">
        <w:rPr>
          <w:b/>
          <w:iCs/>
          <w:color w:val="000000"/>
          <w:sz w:val="22"/>
          <w:szCs w:val="22"/>
        </w:rPr>
        <w:t>r</w:t>
      </w:r>
    </w:p>
    <w:p w14:paraId="2413EAE6"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Bieg terminu związania ofertą rozpoczyna się wraz z upływem terminu składania ofert.</w:t>
      </w:r>
    </w:p>
    <w:p w14:paraId="2B273007" w14:textId="1B62AFD6"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lastRenderedPageBreak/>
        <w:t xml:space="preserve">W przypadku, gdy wybór najkorzystniejszej oferty nie nastąpi przed upływem terminu związania ofertą, Zamawiający przed upływem tego terminu zwróci się jednokrotnie do Wykonawców </w:t>
      </w:r>
      <w:r w:rsidR="004C49E6" w:rsidRPr="00192CEF">
        <w:rPr>
          <w:bCs/>
          <w:iCs/>
          <w:color w:val="000000"/>
          <w:sz w:val="22"/>
          <w:szCs w:val="22"/>
        </w:rPr>
        <w:br/>
      </w:r>
      <w:r w:rsidRPr="00192CEF">
        <w:rPr>
          <w:bCs/>
          <w:iCs/>
          <w:color w:val="000000"/>
          <w:sz w:val="22"/>
          <w:szCs w:val="22"/>
        </w:rPr>
        <w:t xml:space="preserve">o wyrażenie zgody na przedłużenie terminu związania ofertą o wskazywany przez niego okres, nie dłuższy niż 30 dni. </w:t>
      </w:r>
    </w:p>
    <w:p w14:paraId="196A5868"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37" w:name="_Toc258314252"/>
      <w:r w:rsidRPr="00192CEF">
        <w:rPr>
          <w:b/>
          <w:bCs/>
          <w:caps/>
          <w:kern w:val="3"/>
          <w:sz w:val="22"/>
          <w:szCs w:val="22"/>
        </w:rPr>
        <w:t>Opis sposobu przygotowywania ofert</w:t>
      </w:r>
      <w:bookmarkEnd w:id="37"/>
    </w:p>
    <w:p w14:paraId="1FCE5BC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Wykonawca może złożyć tylko jedną ofertę.</w:t>
      </w:r>
    </w:p>
    <w:p w14:paraId="4AA3E4DE"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Postępowanie o udzielenie zamówienia prowadzi się w języku polskim. Dokumenty sporządzone w języku obcym są składane wraz z tłumaczeniem na język polski.</w:t>
      </w:r>
    </w:p>
    <w:p w14:paraId="091CF9AC" w14:textId="21EF891E"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Tre</w:t>
      </w:r>
      <w:r w:rsidRPr="00192CEF">
        <w:rPr>
          <w:rFonts w:eastAsia="TimesNewRoman"/>
          <w:bCs/>
          <w:iCs/>
          <w:color w:val="000000"/>
          <w:sz w:val="22"/>
          <w:szCs w:val="22"/>
        </w:rPr>
        <w:t xml:space="preserve">ść </w:t>
      </w:r>
      <w:r w:rsidRPr="00192CEF">
        <w:rPr>
          <w:bCs/>
          <w:iCs/>
          <w:color w:val="000000"/>
          <w:sz w:val="22"/>
          <w:szCs w:val="22"/>
        </w:rPr>
        <w:t>oferty musi być zgodna z wymaganiami Zamawiającego określonymi w niniejszej SWZ.</w:t>
      </w:r>
      <w:r w:rsidR="00621C35" w:rsidRPr="00192CEF">
        <w:rPr>
          <w:bCs/>
          <w:iCs/>
          <w:color w:val="000000"/>
          <w:sz w:val="22"/>
          <w:szCs w:val="22"/>
        </w:rPr>
        <w:t xml:space="preserve"> </w:t>
      </w:r>
      <w:r w:rsidRPr="00192CEF">
        <w:rPr>
          <w:bCs/>
          <w:iCs/>
          <w:color w:val="000000"/>
          <w:sz w:val="22"/>
          <w:szCs w:val="22"/>
        </w:rPr>
        <w:t>Oferta musi zawierać następujące oświadczenia i dokumenty:</w:t>
      </w:r>
    </w:p>
    <w:p w14:paraId="34879252" w14:textId="77777777" w:rsidR="00621C35" w:rsidRPr="00192CEF" w:rsidRDefault="00621C35" w:rsidP="00621C35">
      <w:pPr>
        <w:suppressAutoHyphens/>
        <w:autoSpaceDN w:val="0"/>
        <w:ind w:left="680"/>
        <w:jc w:val="both"/>
        <w:outlineLvl w:val="1"/>
        <w:rPr>
          <w:bCs/>
          <w:iCs/>
          <w:color w:val="000000"/>
          <w:sz w:val="22"/>
          <w:szCs w:val="22"/>
        </w:rPr>
      </w:pPr>
    </w:p>
    <w:tbl>
      <w:tblPr>
        <w:tblW w:w="8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29"/>
        <w:gridCol w:w="8305"/>
      </w:tblGrid>
      <w:tr w:rsidR="00F73814" w:rsidRPr="00192CEF" w14:paraId="1AAC049A" w14:textId="77777777" w:rsidTr="00307E1C">
        <w:tc>
          <w:tcPr>
            <w:tcW w:w="529" w:type="dxa"/>
            <w:tcBorders>
              <w:top w:val="single" w:sz="4" w:space="0" w:color="000000"/>
              <w:left w:val="single" w:sz="4" w:space="0" w:color="000000"/>
              <w:bottom w:val="single" w:sz="4" w:space="0" w:color="000000"/>
              <w:right w:val="single" w:sz="4" w:space="0" w:color="000000"/>
            </w:tcBorders>
            <w:hideMark/>
          </w:tcPr>
          <w:p w14:paraId="37A2F435" w14:textId="77777777" w:rsidR="00F73814" w:rsidRPr="00192CEF" w:rsidRDefault="00F73814" w:rsidP="00831AAF">
            <w:pPr>
              <w:suppressAutoHyphens/>
              <w:autoSpaceDN w:val="0"/>
              <w:jc w:val="both"/>
              <w:outlineLvl w:val="1"/>
              <w:rPr>
                <w:bCs/>
                <w:iCs/>
                <w:color w:val="000000"/>
                <w:sz w:val="22"/>
                <w:szCs w:val="22"/>
                <w:lang w:val="x-none" w:eastAsia="x-none"/>
              </w:rPr>
            </w:pPr>
            <w:r w:rsidRPr="00192CEF">
              <w:rPr>
                <w:bCs/>
                <w:iCs/>
                <w:color w:val="000000"/>
                <w:sz w:val="22"/>
                <w:szCs w:val="22"/>
                <w:lang w:val="x-none" w:eastAsia="x-none"/>
              </w:rPr>
              <w:t>1</w:t>
            </w:r>
          </w:p>
        </w:tc>
        <w:tc>
          <w:tcPr>
            <w:tcW w:w="8305" w:type="dxa"/>
            <w:tcBorders>
              <w:top w:val="single" w:sz="4" w:space="0" w:color="000000"/>
              <w:left w:val="single" w:sz="4" w:space="0" w:color="000000"/>
              <w:bottom w:val="single" w:sz="4" w:space="0" w:color="000000"/>
              <w:right w:val="single" w:sz="4" w:space="0" w:color="000000"/>
            </w:tcBorders>
            <w:hideMark/>
          </w:tcPr>
          <w:p w14:paraId="017F5BFE" w14:textId="77777777" w:rsidR="00F73814" w:rsidRPr="00192CEF" w:rsidRDefault="00F73814" w:rsidP="00831AAF">
            <w:pPr>
              <w:suppressAutoHyphens/>
              <w:autoSpaceDN w:val="0"/>
              <w:jc w:val="both"/>
              <w:outlineLvl w:val="1"/>
              <w:rPr>
                <w:b/>
                <w:bCs/>
                <w:iCs/>
                <w:color w:val="000000"/>
                <w:sz w:val="22"/>
                <w:szCs w:val="22"/>
                <w:lang w:val="x-none" w:eastAsia="x-none"/>
              </w:rPr>
            </w:pPr>
            <w:r w:rsidRPr="00192CEF">
              <w:rPr>
                <w:b/>
                <w:bCs/>
                <w:iCs/>
                <w:color w:val="000000"/>
                <w:sz w:val="22"/>
                <w:szCs w:val="22"/>
                <w:lang w:val="x-none" w:eastAsia="x-none"/>
              </w:rPr>
              <w:t xml:space="preserve">Formularz oferty. </w:t>
            </w:r>
          </w:p>
          <w:p w14:paraId="0DF8BE5F" w14:textId="77777777" w:rsidR="00F73814" w:rsidRPr="00192CEF" w:rsidRDefault="00F73814" w:rsidP="00831AAF">
            <w:pPr>
              <w:suppressAutoHyphens/>
              <w:autoSpaceDN w:val="0"/>
              <w:jc w:val="both"/>
              <w:outlineLvl w:val="1"/>
              <w:rPr>
                <w:bCs/>
                <w:iCs/>
                <w:color w:val="000000"/>
                <w:sz w:val="22"/>
                <w:szCs w:val="22"/>
                <w:lang w:val="x-none" w:eastAsia="x-none"/>
              </w:rPr>
            </w:pPr>
            <w:r w:rsidRPr="00192CEF">
              <w:rPr>
                <w:bCs/>
                <w:iCs/>
                <w:color w:val="000000"/>
                <w:sz w:val="22"/>
                <w:szCs w:val="22"/>
                <w:lang w:val="x-none" w:eastAsia="x-none"/>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F73814" w:rsidRPr="00192CEF" w14:paraId="5395A164" w14:textId="77777777" w:rsidTr="00307E1C">
        <w:tc>
          <w:tcPr>
            <w:tcW w:w="529" w:type="dxa"/>
            <w:tcBorders>
              <w:top w:val="single" w:sz="4" w:space="0" w:color="000000"/>
              <w:left w:val="single" w:sz="4" w:space="0" w:color="000000"/>
              <w:bottom w:val="single" w:sz="4" w:space="0" w:color="000000"/>
              <w:right w:val="single" w:sz="4" w:space="0" w:color="000000"/>
            </w:tcBorders>
            <w:hideMark/>
          </w:tcPr>
          <w:p w14:paraId="54394EDD" w14:textId="77777777" w:rsidR="00F73814" w:rsidRPr="00192CEF" w:rsidRDefault="00F73814" w:rsidP="00831AAF">
            <w:pPr>
              <w:suppressAutoHyphens/>
              <w:autoSpaceDN w:val="0"/>
              <w:jc w:val="both"/>
              <w:outlineLvl w:val="1"/>
              <w:rPr>
                <w:bCs/>
                <w:iCs/>
                <w:color w:val="000000"/>
                <w:sz w:val="22"/>
                <w:szCs w:val="22"/>
                <w:lang w:eastAsia="x-none"/>
              </w:rPr>
            </w:pPr>
            <w:r w:rsidRPr="00192CEF">
              <w:rPr>
                <w:bCs/>
                <w:iCs/>
                <w:color w:val="000000"/>
                <w:sz w:val="22"/>
                <w:szCs w:val="22"/>
                <w:lang w:eastAsia="x-none"/>
              </w:rPr>
              <w:t>2</w:t>
            </w:r>
          </w:p>
        </w:tc>
        <w:tc>
          <w:tcPr>
            <w:tcW w:w="8305" w:type="dxa"/>
            <w:tcBorders>
              <w:top w:val="single" w:sz="4" w:space="0" w:color="000000"/>
              <w:left w:val="single" w:sz="4" w:space="0" w:color="000000"/>
              <w:bottom w:val="single" w:sz="4" w:space="0" w:color="000000"/>
              <w:right w:val="single" w:sz="4" w:space="0" w:color="000000"/>
            </w:tcBorders>
            <w:hideMark/>
          </w:tcPr>
          <w:p w14:paraId="35935E59" w14:textId="77777777" w:rsidR="00F73814" w:rsidRPr="00192CEF" w:rsidRDefault="00F73814" w:rsidP="00831AAF">
            <w:pPr>
              <w:suppressAutoHyphens/>
              <w:autoSpaceDN w:val="0"/>
              <w:jc w:val="both"/>
              <w:outlineLvl w:val="1"/>
              <w:rPr>
                <w:b/>
                <w:bCs/>
                <w:iCs/>
                <w:color w:val="000000"/>
                <w:sz w:val="22"/>
                <w:szCs w:val="22"/>
                <w:lang w:eastAsia="x-none"/>
              </w:rPr>
            </w:pPr>
            <w:r w:rsidRPr="00192CEF">
              <w:rPr>
                <w:b/>
                <w:bCs/>
                <w:iCs/>
                <w:color w:val="000000"/>
                <w:sz w:val="22"/>
                <w:szCs w:val="22"/>
                <w:lang w:val="x-none" w:eastAsia="x-none"/>
              </w:rPr>
              <w:t xml:space="preserve">Oświadczenie o niepodleganiu wykluczeniu </w:t>
            </w:r>
            <w:r w:rsidRPr="00192CEF">
              <w:rPr>
                <w:b/>
                <w:bCs/>
                <w:iCs/>
                <w:color w:val="000000"/>
                <w:sz w:val="22"/>
                <w:szCs w:val="22"/>
                <w:lang w:eastAsia="x-none"/>
              </w:rPr>
              <w:t>z postępowania</w:t>
            </w:r>
          </w:p>
          <w:p w14:paraId="71974742" w14:textId="77777777" w:rsidR="00F73814" w:rsidRPr="00192CEF" w:rsidRDefault="00F73814" w:rsidP="00831AAF">
            <w:pPr>
              <w:suppressAutoHyphens/>
              <w:autoSpaceDN w:val="0"/>
              <w:jc w:val="both"/>
              <w:outlineLvl w:val="1"/>
              <w:rPr>
                <w:bCs/>
                <w:iCs/>
                <w:color w:val="000000"/>
                <w:sz w:val="22"/>
                <w:szCs w:val="22"/>
                <w:lang w:eastAsia="x-none"/>
              </w:rPr>
            </w:pPr>
            <w:r w:rsidRPr="00192CEF">
              <w:rPr>
                <w:bCs/>
                <w:iCs/>
                <w:color w:val="000000"/>
                <w:sz w:val="22"/>
                <w:szCs w:val="22"/>
                <w:lang w:val="x-none" w:eastAsia="x-none"/>
              </w:rPr>
              <w:t xml:space="preserve">Aktualne na dzień składania ofert oświadczenie Wykonawcy stanowiące wstępne potwierdzenie </w:t>
            </w:r>
            <w:r w:rsidRPr="00192CEF">
              <w:rPr>
                <w:bCs/>
                <w:iCs/>
                <w:color w:val="000000"/>
                <w:sz w:val="22"/>
                <w:szCs w:val="22"/>
                <w:lang w:eastAsia="x-none"/>
              </w:rPr>
              <w:t>braku podstaw do wykluczenia</w:t>
            </w:r>
          </w:p>
        </w:tc>
      </w:tr>
      <w:tr w:rsidR="00F73814" w:rsidRPr="00192CEF" w14:paraId="034C5C16" w14:textId="77777777" w:rsidTr="00307E1C">
        <w:tc>
          <w:tcPr>
            <w:tcW w:w="529" w:type="dxa"/>
            <w:tcBorders>
              <w:top w:val="single" w:sz="4" w:space="0" w:color="000000"/>
              <w:left w:val="single" w:sz="4" w:space="0" w:color="000000"/>
              <w:bottom w:val="single" w:sz="4" w:space="0" w:color="000000"/>
              <w:right w:val="single" w:sz="4" w:space="0" w:color="000000"/>
            </w:tcBorders>
            <w:hideMark/>
          </w:tcPr>
          <w:p w14:paraId="2E5D6141" w14:textId="77777777" w:rsidR="00F73814" w:rsidRPr="00192CEF" w:rsidRDefault="00F73814" w:rsidP="00831AAF">
            <w:pPr>
              <w:suppressAutoHyphens/>
              <w:autoSpaceDN w:val="0"/>
              <w:jc w:val="both"/>
              <w:outlineLvl w:val="1"/>
              <w:rPr>
                <w:bCs/>
                <w:iCs/>
                <w:color w:val="000000"/>
                <w:sz w:val="22"/>
                <w:szCs w:val="22"/>
                <w:lang w:eastAsia="x-none"/>
              </w:rPr>
            </w:pPr>
            <w:r w:rsidRPr="00192CEF">
              <w:rPr>
                <w:bCs/>
                <w:iCs/>
                <w:color w:val="000000"/>
                <w:sz w:val="22"/>
                <w:szCs w:val="22"/>
                <w:lang w:eastAsia="x-none"/>
              </w:rPr>
              <w:t>3</w:t>
            </w:r>
          </w:p>
        </w:tc>
        <w:tc>
          <w:tcPr>
            <w:tcW w:w="8305" w:type="dxa"/>
            <w:tcBorders>
              <w:top w:val="single" w:sz="4" w:space="0" w:color="000000"/>
              <w:left w:val="single" w:sz="4" w:space="0" w:color="000000"/>
              <w:bottom w:val="single" w:sz="4" w:space="0" w:color="000000"/>
              <w:right w:val="single" w:sz="4" w:space="0" w:color="000000"/>
            </w:tcBorders>
            <w:hideMark/>
          </w:tcPr>
          <w:p w14:paraId="4F68D1FB" w14:textId="47605901" w:rsidR="000B22FA" w:rsidRPr="00192CEF" w:rsidRDefault="00F73814" w:rsidP="00606C3F">
            <w:pPr>
              <w:suppressAutoHyphens/>
              <w:autoSpaceDN w:val="0"/>
              <w:jc w:val="both"/>
            </w:pPr>
            <w:r w:rsidRPr="00192CEF">
              <w:rPr>
                <w:b/>
                <w:sz w:val="22"/>
                <w:szCs w:val="22"/>
              </w:rPr>
              <w:t xml:space="preserve">Opis techniczny oferowanego </w:t>
            </w:r>
            <w:r w:rsidRPr="00192CEF">
              <w:rPr>
                <w:b/>
                <w:iCs/>
                <w:color w:val="000000"/>
                <w:sz w:val="22"/>
                <w:szCs w:val="22"/>
              </w:rPr>
              <w:t xml:space="preserve">sprzętu </w:t>
            </w:r>
            <w:r w:rsidRPr="00192CEF">
              <w:rPr>
                <w:sz w:val="22"/>
                <w:szCs w:val="22"/>
              </w:rPr>
              <w:t>wraz ze wskazaniem ich wszystkich parametrów technicznych, w zakresie umożliwiającym ocenę spełniania wymagań Zamawiającego określonych w niniejszej SWZ</w:t>
            </w:r>
            <w:r w:rsidR="000B22FA" w:rsidRPr="00192CEF">
              <w:rPr>
                <w:sz w:val="22"/>
                <w:szCs w:val="22"/>
              </w:rPr>
              <w:t xml:space="preserve"> </w:t>
            </w:r>
            <w:r w:rsidR="00606C3F" w:rsidRPr="00192CEF">
              <w:rPr>
                <w:sz w:val="22"/>
                <w:szCs w:val="22"/>
              </w:rPr>
              <w:t>.</w:t>
            </w:r>
          </w:p>
        </w:tc>
      </w:tr>
      <w:tr w:rsidR="00F73814" w:rsidRPr="00192CEF" w14:paraId="6689ACC7" w14:textId="77777777" w:rsidTr="00307E1C">
        <w:tc>
          <w:tcPr>
            <w:tcW w:w="529" w:type="dxa"/>
            <w:tcBorders>
              <w:top w:val="single" w:sz="4" w:space="0" w:color="000000"/>
              <w:left w:val="single" w:sz="4" w:space="0" w:color="000000"/>
              <w:bottom w:val="single" w:sz="4" w:space="0" w:color="000000"/>
              <w:right w:val="single" w:sz="4" w:space="0" w:color="000000"/>
            </w:tcBorders>
            <w:hideMark/>
          </w:tcPr>
          <w:p w14:paraId="23755990" w14:textId="77777777" w:rsidR="00F73814" w:rsidRPr="00192CEF" w:rsidRDefault="00F73814" w:rsidP="00831AAF">
            <w:pPr>
              <w:suppressAutoHyphens/>
              <w:autoSpaceDN w:val="0"/>
              <w:jc w:val="both"/>
              <w:outlineLvl w:val="1"/>
              <w:rPr>
                <w:bCs/>
                <w:iCs/>
                <w:color w:val="000000"/>
                <w:sz w:val="22"/>
                <w:szCs w:val="22"/>
                <w:lang w:eastAsia="x-none"/>
              </w:rPr>
            </w:pPr>
            <w:r w:rsidRPr="00192CEF">
              <w:rPr>
                <w:bCs/>
                <w:iCs/>
                <w:color w:val="000000"/>
                <w:sz w:val="22"/>
                <w:szCs w:val="22"/>
                <w:lang w:eastAsia="x-none"/>
              </w:rPr>
              <w:t>4</w:t>
            </w:r>
          </w:p>
        </w:tc>
        <w:tc>
          <w:tcPr>
            <w:tcW w:w="8305" w:type="dxa"/>
            <w:tcBorders>
              <w:top w:val="single" w:sz="4" w:space="0" w:color="000000"/>
              <w:left w:val="single" w:sz="4" w:space="0" w:color="000000"/>
              <w:bottom w:val="single" w:sz="4" w:space="0" w:color="000000"/>
              <w:right w:val="single" w:sz="4" w:space="0" w:color="000000"/>
            </w:tcBorders>
            <w:hideMark/>
          </w:tcPr>
          <w:p w14:paraId="67F9AB2D" w14:textId="77777777" w:rsidR="00F73814" w:rsidRPr="00192CEF" w:rsidRDefault="00F73814" w:rsidP="00831AAF">
            <w:pPr>
              <w:suppressAutoHyphens/>
              <w:autoSpaceDN w:val="0"/>
              <w:jc w:val="both"/>
              <w:outlineLvl w:val="1"/>
              <w:rPr>
                <w:bCs/>
                <w:iCs/>
                <w:color w:val="000000"/>
                <w:sz w:val="22"/>
                <w:szCs w:val="22"/>
                <w:lang w:val="x-none" w:eastAsia="x-none"/>
              </w:rPr>
            </w:pPr>
            <w:r w:rsidRPr="00192CEF">
              <w:rPr>
                <w:b/>
                <w:bCs/>
                <w:iCs/>
                <w:color w:val="000000"/>
                <w:sz w:val="22"/>
                <w:szCs w:val="22"/>
                <w:lang w:val="x-none" w:eastAsia="x-none"/>
              </w:rPr>
              <w:t>Pełnomocnictwo</w:t>
            </w:r>
            <w:r w:rsidRPr="00192CEF">
              <w:rPr>
                <w:bCs/>
                <w:iCs/>
                <w:color w:val="000000"/>
                <w:sz w:val="22"/>
                <w:szCs w:val="22"/>
                <w:lang w:val="x-none" w:eastAsia="x-none"/>
              </w:rPr>
              <w:t xml:space="preserve"> lub inny dokument potwierdzający umocowanie do reprezentowania wykonawcy.</w:t>
            </w:r>
          </w:p>
          <w:p w14:paraId="7028C139" w14:textId="77777777" w:rsidR="00F73814" w:rsidRPr="00192CEF" w:rsidRDefault="00F73814" w:rsidP="00831AAF">
            <w:pPr>
              <w:suppressAutoHyphens/>
              <w:autoSpaceDN w:val="0"/>
              <w:jc w:val="both"/>
              <w:outlineLvl w:val="1"/>
              <w:rPr>
                <w:bCs/>
                <w:iCs/>
                <w:color w:val="000000"/>
                <w:sz w:val="22"/>
                <w:szCs w:val="22"/>
                <w:lang w:val="x-none" w:eastAsia="x-none"/>
              </w:rPr>
            </w:pPr>
            <w:r w:rsidRPr="00192CEF">
              <w:rPr>
                <w:bCs/>
                <w:iCs/>
                <w:color w:val="000000"/>
                <w:sz w:val="22"/>
                <w:szCs w:val="22"/>
                <w:lang w:val="x-none" w:eastAsia="x-none"/>
              </w:rPr>
              <w:t xml:space="preserve">Upoważnienie osób podpisujących ofertę wynikać musi bezpośrednio z dokumentów dołączonych do oferty. Jeżeli upoważnienie takie nie wynika wprost z dokumentów rejestrowych (KRS, </w:t>
            </w:r>
            <w:proofErr w:type="spellStart"/>
            <w:r w:rsidRPr="00192CEF">
              <w:rPr>
                <w:bCs/>
                <w:iCs/>
                <w:color w:val="000000"/>
                <w:sz w:val="22"/>
                <w:szCs w:val="22"/>
                <w:lang w:val="x-none" w:eastAsia="x-none"/>
              </w:rPr>
              <w:t>CeiDG</w:t>
            </w:r>
            <w:proofErr w:type="spellEnd"/>
            <w:r w:rsidRPr="00192CEF">
              <w:rPr>
                <w:bCs/>
                <w:iCs/>
                <w:color w:val="000000"/>
                <w:sz w:val="22"/>
                <w:szCs w:val="22"/>
                <w:lang w:val="x-none" w:eastAsia="x-none"/>
              </w:rPr>
              <w:t xml:space="preserve"> lub innego właściwego rejestru), to do oferty należy dołączyć inny dokument potwierdzający umocowanie do reprezentowania wykonawcy.</w:t>
            </w:r>
          </w:p>
        </w:tc>
      </w:tr>
    </w:tbl>
    <w:p w14:paraId="4AB63EE9" w14:textId="3CA0DA4E" w:rsidR="00F73814" w:rsidRPr="00192CEF" w:rsidRDefault="00F73814" w:rsidP="00DB4EFB">
      <w:pPr>
        <w:numPr>
          <w:ilvl w:val="1"/>
          <w:numId w:val="16"/>
        </w:numPr>
        <w:autoSpaceDN w:val="0"/>
        <w:jc w:val="both"/>
        <w:outlineLvl w:val="1"/>
        <w:rPr>
          <w:bCs/>
          <w:iCs/>
          <w:color w:val="000000"/>
          <w:sz w:val="22"/>
          <w:szCs w:val="22"/>
        </w:rPr>
      </w:pPr>
      <w:r w:rsidRPr="00192CEF">
        <w:rPr>
          <w:bCs/>
          <w:iCs/>
          <w:color w:val="000000"/>
          <w:sz w:val="22"/>
          <w:szCs w:val="22"/>
        </w:rPr>
        <w:t xml:space="preserve">Pełnomocnictwo do złożenia oferty lub oświadczenia, o którym mowa w art. 125 ust. 1 PZP, przekazuje się w postaci elektronicznej i opatruje kwalifikowanym podpisem elektronicznym, podpisem zaufanym lub </w:t>
      </w:r>
      <w:r w:rsidR="00BA6F98" w:rsidRPr="00192CEF">
        <w:rPr>
          <w:bCs/>
          <w:iCs/>
          <w:color w:val="000000"/>
          <w:sz w:val="22"/>
          <w:szCs w:val="22"/>
        </w:rPr>
        <w:t xml:space="preserve">elektronicznym </w:t>
      </w:r>
      <w:r w:rsidRPr="00192CEF">
        <w:rPr>
          <w:bCs/>
          <w:iCs/>
          <w:color w:val="000000"/>
          <w:sz w:val="22"/>
          <w:szCs w:val="22"/>
        </w:rPr>
        <w:t xml:space="preserve">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w:t>
      </w:r>
      <w:r w:rsidR="00BA6F98" w:rsidRPr="00192CEF">
        <w:rPr>
          <w:bCs/>
          <w:iCs/>
          <w:color w:val="000000"/>
          <w:sz w:val="22"/>
          <w:szCs w:val="22"/>
        </w:rPr>
        <w:t xml:space="preserve">elektronicznym </w:t>
      </w:r>
      <w:r w:rsidRPr="00192CEF">
        <w:rPr>
          <w:bCs/>
          <w:iCs/>
          <w:color w:val="000000"/>
          <w:sz w:val="22"/>
          <w:szCs w:val="22"/>
        </w:rPr>
        <w:t>podpisem osobistym potwierdzającym zgodność odwzorowania cyfrowego z dokumentem</w:t>
      </w:r>
      <w:r w:rsidR="00BA6F98" w:rsidRPr="00192CEF">
        <w:rPr>
          <w:bCs/>
          <w:iCs/>
          <w:color w:val="000000"/>
          <w:sz w:val="22"/>
          <w:szCs w:val="22"/>
        </w:rPr>
        <w:t xml:space="preserve"> </w:t>
      </w:r>
      <w:r w:rsidRPr="00192CEF">
        <w:rPr>
          <w:bCs/>
          <w:iCs/>
          <w:color w:val="000000"/>
          <w:sz w:val="22"/>
          <w:szCs w:val="22"/>
        </w:rPr>
        <w:t xml:space="preserve">w postaci papierowej. Odwzorowanie cyfrowe pełnomocnictwa powinno potwierdzać prawidłowość umocowania na dzień złożenia oferty lub oświadczenia, </w:t>
      </w:r>
      <w:r w:rsidR="00BA6F98" w:rsidRPr="00192CEF">
        <w:rPr>
          <w:bCs/>
          <w:iCs/>
          <w:color w:val="000000"/>
          <w:sz w:val="22"/>
          <w:szCs w:val="22"/>
        </w:rPr>
        <w:br/>
      </w:r>
      <w:r w:rsidRPr="00192CEF">
        <w:rPr>
          <w:bCs/>
          <w:iCs/>
          <w:color w:val="000000"/>
          <w:sz w:val="22"/>
          <w:szCs w:val="22"/>
        </w:rPr>
        <w:t>o którym mowa w art. 125 ust. 1 PZP.</w:t>
      </w:r>
    </w:p>
    <w:p w14:paraId="4C984AB5" w14:textId="77777777" w:rsidR="00F73814" w:rsidRPr="00192CEF" w:rsidRDefault="00F73814" w:rsidP="00DB4EFB">
      <w:pPr>
        <w:numPr>
          <w:ilvl w:val="1"/>
          <w:numId w:val="16"/>
        </w:numPr>
        <w:autoSpaceDN w:val="0"/>
        <w:jc w:val="both"/>
        <w:outlineLvl w:val="1"/>
        <w:rPr>
          <w:bCs/>
          <w:iCs/>
          <w:color w:val="000000"/>
          <w:sz w:val="22"/>
          <w:szCs w:val="22"/>
          <w:lang w:eastAsia="x-none"/>
        </w:rPr>
      </w:pPr>
      <w:bookmarkStart w:id="38" w:name="_Hlk37839542"/>
      <w:bookmarkStart w:id="39" w:name="_Hlk37866106"/>
      <w:r w:rsidRPr="00192CEF">
        <w:rPr>
          <w:bCs/>
          <w:iCs/>
          <w:color w:val="000000"/>
          <w:sz w:val="22"/>
          <w:szCs w:val="22"/>
          <w:lang w:eastAsia="x-none"/>
        </w:rPr>
        <w:t>Poświadczenia zgodności cyfrowego odwzorowania z dokumentem w postaci papierowej, dokonuje w przypadku pełnomocnictwa – mocodawca. Poświadczenia zgodności cyfrowego odwzorowania z dokumentem w postaci papierowej, może dokonać również notariusz.</w:t>
      </w:r>
      <w:bookmarkEnd w:id="38"/>
      <w:bookmarkEnd w:id="39"/>
    </w:p>
    <w:p w14:paraId="0976E856"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40" w:name="_Hlk37939197"/>
      <w:r w:rsidRPr="00192CEF">
        <w:rPr>
          <w:bCs/>
          <w:iCs/>
          <w:color w:val="000000"/>
          <w:sz w:val="22"/>
          <w:szCs w:val="22"/>
        </w:rPr>
        <w:t xml:space="preserve">Zamawiający informuje, iż zgodnie z art. 18 ust. 3 ustawy </w:t>
      </w:r>
      <w:proofErr w:type="spellStart"/>
      <w:r w:rsidRPr="00192CEF">
        <w:rPr>
          <w:bCs/>
          <w:iCs/>
          <w:color w:val="000000"/>
          <w:sz w:val="22"/>
          <w:szCs w:val="22"/>
        </w:rPr>
        <w:t>Pzp</w:t>
      </w:r>
      <w:proofErr w:type="spellEnd"/>
      <w:r w:rsidRPr="00192CEF">
        <w:rPr>
          <w:bCs/>
          <w:iCs/>
          <w:color w:val="000000"/>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192CEF">
        <w:rPr>
          <w:bCs/>
          <w:iCs/>
          <w:color w:val="000000"/>
          <w:sz w:val="22"/>
          <w:szCs w:val="22"/>
        </w:rPr>
        <w:t>:</w:t>
      </w:r>
    </w:p>
    <w:p w14:paraId="31BBD1E8" w14:textId="77777777" w:rsidR="00F73814" w:rsidRPr="00192CEF" w:rsidRDefault="00F73814" w:rsidP="00DB4EFB">
      <w:pPr>
        <w:numPr>
          <w:ilvl w:val="0"/>
          <w:numId w:val="8"/>
        </w:numPr>
        <w:suppressAutoHyphens/>
        <w:autoSpaceDN w:val="0"/>
        <w:jc w:val="both"/>
        <w:outlineLvl w:val="1"/>
        <w:rPr>
          <w:bCs/>
          <w:iCs/>
          <w:color w:val="000000"/>
          <w:sz w:val="22"/>
          <w:szCs w:val="22"/>
        </w:rPr>
      </w:pPr>
      <w:r w:rsidRPr="00192CEF">
        <w:rPr>
          <w:bCs/>
          <w:iCs/>
          <w:color w:val="000000"/>
          <w:sz w:val="22"/>
          <w:szCs w:val="22"/>
        </w:rPr>
        <w:t>wraz z przekazaniem takich informacji, zastrzegł, że nie mogą być one udostępniane;</w:t>
      </w:r>
    </w:p>
    <w:p w14:paraId="0D7080A2" w14:textId="77777777" w:rsidR="00F73814" w:rsidRPr="00192CEF" w:rsidRDefault="00F73814" w:rsidP="00DB4EFB">
      <w:pPr>
        <w:numPr>
          <w:ilvl w:val="0"/>
          <w:numId w:val="8"/>
        </w:numPr>
        <w:suppressAutoHyphens/>
        <w:autoSpaceDN w:val="0"/>
        <w:jc w:val="both"/>
        <w:outlineLvl w:val="1"/>
        <w:rPr>
          <w:bCs/>
          <w:iCs/>
          <w:color w:val="000000"/>
          <w:sz w:val="22"/>
          <w:szCs w:val="22"/>
        </w:rPr>
      </w:pPr>
      <w:r w:rsidRPr="00192CEF">
        <w:rPr>
          <w:bCs/>
          <w:iCs/>
          <w:color w:val="000000"/>
          <w:sz w:val="22"/>
          <w:szCs w:val="22"/>
        </w:rPr>
        <w:t>wykazał, załączając stosowne uzasadnienie, iż zastrzeżone informacje stanowią tajemnicę przedsiębiorstwa.</w:t>
      </w:r>
      <w:bookmarkStart w:id="41" w:name="_Hlk37939296"/>
    </w:p>
    <w:p w14:paraId="3003880A" w14:textId="77777777" w:rsidR="00F73814" w:rsidRPr="00192CEF" w:rsidRDefault="00F73814" w:rsidP="00F73814">
      <w:pPr>
        <w:suppressAutoHyphens/>
        <w:autoSpaceDN w:val="0"/>
        <w:ind w:left="680"/>
        <w:jc w:val="both"/>
        <w:outlineLvl w:val="1"/>
        <w:rPr>
          <w:bCs/>
          <w:iCs/>
          <w:color w:val="000000"/>
          <w:sz w:val="22"/>
          <w:szCs w:val="22"/>
        </w:rPr>
      </w:pPr>
      <w:r w:rsidRPr="00192CEF">
        <w:rPr>
          <w:bCs/>
          <w:iCs/>
          <w:color w:val="000000"/>
          <w:sz w:val="22"/>
          <w:szCs w:val="22"/>
        </w:rPr>
        <w:t>Zaleca się, aby uzasadnienie o którym mowa powyżej było sformułowane w sposób umożliwiający jego udostępnienie pozostałym uczestnikom postępowania.</w:t>
      </w:r>
    </w:p>
    <w:p w14:paraId="1286C286" w14:textId="77777777" w:rsidR="00F73814" w:rsidRPr="00192CEF" w:rsidRDefault="00F73814" w:rsidP="007B1EB0">
      <w:pPr>
        <w:suppressAutoHyphens/>
        <w:autoSpaceDN w:val="0"/>
        <w:ind w:left="680"/>
        <w:jc w:val="both"/>
        <w:outlineLvl w:val="1"/>
        <w:rPr>
          <w:bCs/>
          <w:iCs/>
          <w:color w:val="000000"/>
          <w:sz w:val="22"/>
          <w:szCs w:val="22"/>
        </w:rPr>
      </w:pPr>
      <w:bookmarkStart w:id="42" w:name="_Hlk38143710"/>
      <w:r w:rsidRPr="00192CEF">
        <w:rPr>
          <w:bCs/>
          <w:iCs/>
          <w:color w:val="000000"/>
          <w:sz w:val="22"/>
          <w:szCs w:val="22"/>
        </w:rPr>
        <w:t xml:space="preserve">Wykonawca nie może zastrzec informacji, o których mowa w art. 222 ust. 5 ustawy </w:t>
      </w:r>
      <w:proofErr w:type="spellStart"/>
      <w:r w:rsidRPr="00192CEF">
        <w:rPr>
          <w:bCs/>
          <w:iCs/>
          <w:color w:val="000000"/>
          <w:sz w:val="22"/>
          <w:szCs w:val="22"/>
        </w:rPr>
        <w:t>Pzp</w:t>
      </w:r>
      <w:bookmarkEnd w:id="41"/>
      <w:bookmarkEnd w:id="42"/>
      <w:proofErr w:type="spellEnd"/>
      <w:r w:rsidRPr="00192CEF">
        <w:rPr>
          <w:bCs/>
          <w:iCs/>
          <w:color w:val="000000"/>
          <w:sz w:val="22"/>
          <w:szCs w:val="22"/>
        </w:rPr>
        <w:t>.</w:t>
      </w:r>
    </w:p>
    <w:p w14:paraId="56E14ED1"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43" w:name="_Hlk37928068"/>
      <w:r w:rsidRPr="00192CEF">
        <w:rPr>
          <w:bCs/>
          <w:iCs/>
          <w:color w:val="000000"/>
          <w:sz w:val="22"/>
          <w:szCs w:val="22"/>
        </w:rPr>
        <w:t>Opis sposobu przygotowania oferty składanej w formie elektronicznej lub w postaci elektronicznej</w:t>
      </w:r>
      <w:bookmarkEnd w:id="43"/>
      <w:r w:rsidRPr="00192CEF">
        <w:rPr>
          <w:bCs/>
          <w:iCs/>
          <w:color w:val="000000"/>
          <w:sz w:val="22"/>
          <w:szCs w:val="22"/>
        </w:rPr>
        <w:t>:</w:t>
      </w:r>
    </w:p>
    <w:p w14:paraId="1C999459" w14:textId="77777777"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lastRenderedPageBreak/>
        <w:t>Wykonawca, chcąc przystąpić do udziału w postępowaniu, loguje się na Platformie, w menu ”Ogłoszenia” wyszukuje niniejsze postępowanie, otwiera je klikając w jego temat, a następnie korzysta z funkcji ”</w:t>
      </w:r>
      <w:r w:rsidRPr="00192CEF">
        <w:rPr>
          <w:rFonts w:eastAsia="Calibri"/>
          <w:b/>
          <w:i/>
          <w:sz w:val="22"/>
          <w:szCs w:val="22"/>
          <w:lang w:eastAsia="en-US"/>
        </w:rPr>
        <w:t>Zgłoś udział w postępowaniu</w:t>
      </w:r>
      <w:r w:rsidRPr="00192CEF">
        <w:rPr>
          <w:rFonts w:eastAsia="Calibri"/>
          <w:sz w:val="22"/>
          <w:szCs w:val="22"/>
          <w:lang w:eastAsia="en-US"/>
        </w:rPr>
        <w:t>” na karcie Informacje ogólne”;</w:t>
      </w:r>
    </w:p>
    <w:p w14:paraId="4ADCEDCD" w14:textId="0E0879B7"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t>w przypadku, gdy Wykonawca nie posiada konta na Platformie, należy skorzystać z funkcji ”</w:t>
      </w:r>
      <w:r w:rsidRPr="00192CEF">
        <w:rPr>
          <w:rFonts w:eastAsia="Calibri"/>
          <w:b/>
          <w:i/>
          <w:sz w:val="22"/>
          <w:szCs w:val="22"/>
          <w:lang w:eastAsia="en-US"/>
        </w:rPr>
        <w:t>Zarejestruj</w:t>
      </w:r>
      <w:r w:rsidRPr="00192CEF">
        <w:rPr>
          <w:rFonts w:eastAsia="Calibri"/>
          <w:sz w:val="22"/>
          <w:szCs w:val="22"/>
          <w:lang w:eastAsia="en-US"/>
        </w:rPr>
        <w:t xml:space="preserve">”. Po wypełnieniu Formularza rejestracyjnego Wykonawca otrzyma wiadomość </w:t>
      </w:r>
      <w:r w:rsidR="004C49E6" w:rsidRPr="00192CEF">
        <w:rPr>
          <w:rFonts w:eastAsia="Calibri"/>
          <w:sz w:val="22"/>
          <w:szCs w:val="22"/>
          <w:lang w:eastAsia="en-US"/>
        </w:rPr>
        <w:br/>
      </w:r>
      <w:r w:rsidRPr="00192CEF">
        <w:rPr>
          <w:rFonts w:eastAsia="Calibri"/>
          <w:sz w:val="22"/>
          <w:szCs w:val="22"/>
          <w:lang w:eastAsia="en-US"/>
        </w:rPr>
        <w:t>e-mail na zdefiniowany adres poczty elektronicznej, z opcją aktywacji konta. Aktywacja konta jest konieczna do zakończenia procesu rejestracji i umożliwia zalogowanie się na Platformie;</w:t>
      </w:r>
    </w:p>
    <w:p w14:paraId="189BB8A7" w14:textId="504617F4"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t xml:space="preserve">oferta wraz ze stanowiącymi jej integralną część załącznikami, powinna być podpisana ważnym kwalifikowanym podpisem elektronicznym, podpisem zaufanym lub </w:t>
      </w:r>
      <w:r w:rsidR="00BA6F98" w:rsidRPr="00192CEF">
        <w:rPr>
          <w:rFonts w:eastAsia="Calibri"/>
          <w:sz w:val="22"/>
          <w:szCs w:val="22"/>
          <w:lang w:eastAsia="en-US"/>
        </w:rPr>
        <w:t xml:space="preserve">elektronicznym </w:t>
      </w:r>
      <w:r w:rsidRPr="00192CEF">
        <w:rPr>
          <w:rFonts w:eastAsia="Calibri"/>
          <w:sz w:val="22"/>
          <w:szCs w:val="22"/>
          <w:lang w:eastAsia="en-US"/>
        </w:rPr>
        <w:t>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92CEF">
        <w:rPr>
          <w:rFonts w:eastAsia="Calibri"/>
          <w:b/>
          <w:i/>
          <w:sz w:val="22"/>
          <w:szCs w:val="22"/>
          <w:lang w:eastAsia="en-US"/>
        </w:rPr>
        <w:t>Załącz plik</w:t>
      </w:r>
      <w:r w:rsidRPr="00192CEF">
        <w:rPr>
          <w:rFonts w:eastAsia="Calibri"/>
          <w:sz w:val="22"/>
          <w:szCs w:val="22"/>
          <w:lang w:eastAsia="en-US"/>
        </w:rPr>
        <w:t>” i użycie przycisku ”</w:t>
      </w:r>
      <w:r w:rsidRPr="00192CEF">
        <w:rPr>
          <w:rFonts w:eastAsia="Calibri"/>
          <w:b/>
          <w:i/>
          <w:sz w:val="22"/>
          <w:szCs w:val="22"/>
          <w:lang w:eastAsia="en-US"/>
        </w:rPr>
        <w:t>Załącz</w:t>
      </w:r>
      <w:r w:rsidRPr="00192CEF">
        <w:rPr>
          <w:rFonts w:eastAsia="Calibri"/>
          <w:sz w:val="22"/>
          <w:szCs w:val="22"/>
          <w:lang w:eastAsia="en-US"/>
        </w:rPr>
        <w:t>”;</w:t>
      </w:r>
      <w:bookmarkStart w:id="44" w:name="_Hlk37939678"/>
    </w:p>
    <w:p w14:paraId="290796B7" w14:textId="4572563E"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t xml:space="preserve">jeżeli </w:t>
      </w:r>
      <w:bookmarkEnd w:id="44"/>
      <w:r w:rsidRPr="00192CEF">
        <w:rPr>
          <w:rFonts w:eastAsia="Calibri"/>
          <w:sz w:val="22"/>
          <w:szCs w:val="22"/>
          <w:lang w:eastAsia="en-US"/>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t>
      </w:r>
      <w:r w:rsidR="004C49E6" w:rsidRPr="00192CEF">
        <w:rPr>
          <w:rFonts w:eastAsia="Calibri"/>
          <w:sz w:val="22"/>
          <w:szCs w:val="22"/>
          <w:lang w:eastAsia="en-US"/>
        </w:rPr>
        <w:br/>
      </w:r>
      <w:r w:rsidRPr="00192CEF">
        <w:rPr>
          <w:rFonts w:eastAsia="Calibri"/>
          <w:sz w:val="22"/>
          <w:szCs w:val="22"/>
          <w:lang w:eastAsia="en-US"/>
        </w:rPr>
        <w:t xml:space="preserve">w postaci elektronicznej opatrzonej podpisem zaufanym, lub </w:t>
      </w:r>
      <w:r w:rsidR="00BA6F98" w:rsidRPr="00192CEF">
        <w:rPr>
          <w:rFonts w:eastAsia="Calibri"/>
          <w:sz w:val="22"/>
          <w:szCs w:val="22"/>
          <w:lang w:eastAsia="en-US"/>
        </w:rPr>
        <w:t xml:space="preserve">elektronicznym </w:t>
      </w:r>
      <w:r w:rsidRPr="00192CEF">
        <w:rPr>
          <w:rFonts w:eastAsia="Calibri"/>
          <w:sz w:val="22"/>
          <w:szCs w:val="22"/>
          <w:lang w:eastAsia="en-US"/>
        </w:rPr>
        <w:t>podpisem osobistym albo</w:t>
      </w:r>
      <w:r w:rsidR="00BA6F98" w:rsidRPr="00192CEF">
        <w:rPr>
          <w:rFonts w:eastAsia="Calibri"/>
          <w:sz w:val="22"/>
          <w:szCs w:val="22"/>
          <w:lang w:eastAsia="en-US"/>
        </w:rPr>
        <w:t xml:space="preserve"> </w:t>
      </w:r>
      <w:r w:rsidRPr="00192CEF">
        <w:rPr>
          <w:rFonts w:eastAsia="Calibri"/>
          <w:sz w:val="22"/>
          <w:szCs w:val="22"/>
          <w:lang w:eastAsia="en-US"/>
        </w:rPr>
        <w:t xml:space="preserve">w elektronicznej kopii dokumentu poświadczonej notarialnie za zgodność </w:t>
      </w:r>
      <w:r w:rsidR="00BA6F98" w:rsidRPr="00192CEF">
        <w:rPr>
          <w:rFonts w:eastAsia="Calibri"/>
          <w:sz w:val="22"/>
          <w:szCs w:val="22"/>
          <w:lang w:eastAsia="en-US"/>
        </w:rPr>
        <w:br/>
      </w:r>
      <w:r w:rsidRPr="00192CEF">
        <w:rPr>
          <w:rFonts w:eastAsia="Calibri"/>
          <w:sz w:val="22"/>
          <w:szCs w:val="22"/>
          <w:lang w:eastAsia="en-US"/>
        </w:rPr>
        <w:t>z oryginałem przy użyciu kwalifikowanego podpisu elektronicznego;</w:t>
      </w:r>
    </w:p>
    <w:p w14:paraId="232DBF3A" w14:textId="77777777"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92CEF">
        <w:rPr>
          <w:rFonts w:eastAsia="Calibri"/>
          <w:b/>
          <w:i/>
          <w:sz w:val="22"/>
          <w:szCs w:val="22"/>
          <w:lang w:eastAsia="en-US"/>
        </w:rPr>
        <w:t>Załącz plik</w:t>
      </w:r>
      <w:r w:rsidRPr="00192CEF">
        <w:rPr>
          <w:rFonts w:eastAsia="Calibri"/>
          <w:sz w:val="22"/>
          <w:szCs w:val="22"/>
          <w:lang w:eastAsia="en-US"/>
        </w:rPr>
        <w:t>” i użycie przycisku ”</w:t>
      </w:r>
      <w:r w:rsidRPr="00192CEF">
        <w:rPr>
          <w:rFonts w:eastAsia="Calibri"/>
          <w:b/>
          <w:i/>
          <w:sz w:val="22"/>
          <w:szCs w:val="22"/>
          <w:lang w:eastAsia="en-US"/>
        </w:rPr>
        <w:t>Załącz</w:t>
      </w:r>
      <w:r w:rsidRPr="00192CEF">
        <w:rPr>
          <w:rFonts w:eastAsia="Calibri"/>
          <w:sz w:val="22"/>
          <w:szCs w:val="22"/>
          <w:lang w:eastAsia="en-US"/>
        </w:rPr>
        <w:t>”;</w:t>
      </w:r>
    </w:p>
    <w:p w14:paraId="2D0DD842" w14:textId="77777777"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t>potwierdzeniem prawidłowo załączonego pliku jest automatyczne wygenerowanie przez Platformę komunikatu systemowego o treści ”Plik został poprawnie przesłany na platformę;</w:t>
      </w:r>
    </w:p>
    <w:p w14:paraId="072E1AB2" w14:textId="7B0FE486"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u w:val="single"/>
          <w:lang w:eastAsia="en-US"/>
        </w:rPr>
        <w:t xml:space="preserve">ostateczne złożenie oferty wraz z załącznikami Wykonawca musi potwierdzić klikając </w:t>
      </w:r>
      <w:r w:rsidR="004C49E6" w:rsidRPr="00192CEF">
        <w:rPr>
          <w:rFonts w:eastAsia="Calibri"/>
          <w:sz w:val="22"/>
          <w:szCs w:val="22"/>
          <w:u w:val="single"/>
          <w:lang w:eastAsia="en-US"/>
        </w:rPr>
        <w:br/>
      </w:r>
      <w:r w:rsidRPr="00192CEF">
        <w:rPr>
          <w:rFonts w:eastAsia="Calibri"/>
          <w:sz w:val="22"/>
          <w:szCs w:val="22"/>
          <w:u w:val="single"/>
          <w:lang w:eastAsia="en-US"/>
        </w:rPr>
        <w:t>w przycisk ”</w:t>
      </w:r>
      <w:r w:rsidRPr="00192CEF">
        <w:rPr>
          <w:rFonts w:eastAsia="Calibri"/>
          <w:b/>
          <w:i/>
          <w:sz w:val="22"/>
          <w:szCs w:val="22"/>
          <w:u w:val="single"/>
          <w:lang w:eastAsia="en-US"/>
        </w:rPr>
        <w:t>Złóż ofertę</w:t>
      </w:r>
      <w:r w:rsidRPr="00192CEF">
        <w:rPr>
          <w:rFonts w:eastAsia="Calibri"/>
          <w:sz w:val="22"/>
          <w:szCs w:val="22"/>
          <w:u w:val="single"/>
          <w:lang w:eastAsia="en-US"/>
        </w:rPr>
        <w:t>”</w:t>
      </w:r>
      <w:r w:rsidRPr="00192CEF">
        <w:rPr>
          <w:rFonts w:eastAsia="Calibri"/>
          <w:sz w:val="22"/>
          <w:szCs w:val="22"/>
          <w:lang w:eastAsia="en-US"/>
        </w:rPr>
        <w:t>;</w:t>
      </w:r>
    </w:p>
    <w:p w14:paraId="0EC2D36B" w14:textId="77777777" w:rsidR="00F73814" w:rsidRPr="00192CEF" w:rsidRDefault="00F73814" w:rsidP="00DB4EFB">
      <w:pPr>
        <w:numPr>
          <w:ilvl w:val="0"/>
          <w:numId w:val="9"/>
        </w:numPr>
        <w:suppressAutoHyphens/>
        <w:autoSpaceDN w:val="0"/>
        <w:jc w:val="both"/>
        <w:rPr>
          <w:rFonts w:eastAsia="Calibri"/>
          <w:sz w:val="22"/>
          <w:szCs w:val="22"/>
          <w:lang w:eastAsia="en-US"/>
        </w:rPr>
      </w:pPr>
      <w:r w:rsidRPr="00192CEF">
        <w:rPr>
          <w:rFonts w:eastAsia="Calibri"/>
          <w:sz w:val="22"/>
          <w:szCs w:val="22"/>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63355E8D" w14:textId="2BBEF16D" w:rsidR="00F73814" w:rsidRPr="00192CEF" w:rsidRDefault="00F73814" w:rsidP="00DB4EFB">
      <w:pPr>
        <w:numPr>
          <w:ilvl w:val="1"/>
          <w:numId w:val="16"/>
        </w:numPr>
        <w:suppressAutoHyphens/>
        <w:autoSpaceDN w:val="0"/>
        <w:jc w:val="both"/>
        <w:outlineLvl w:val="1"/>
        <w:rPr>
          <w:bCs/>
          <w:iCs/>
          <w:color w:val="000000"/>
          <w:sz w:val="22"/>
          <w:szCs w:val="22"/>
        </w:rPr>
      </w:pPr>
      <w:bookmarkStart w:id="45" w:name="_Hlk37866756"/>
      <w:r w:rsidRPr="00192CEF">
        <w:rPr>
          <w:bCs/>
          <w:iCs/>
          <w:color w:val="000000"/>
          <w:sz w:val="22"/>
          <w:szCs w:val="22"/>
        </w:rPr>
        <w:t>Do upływu terminu składania ofert, Wykonawca, za pośrednictwem Platformy, może wycofać złożoną ofertę, używając opcji ”</w:t>
      </w:r>
      <w:r w:rsidRPr="00192CEF">
        <w:rPr>
          <w:b/>
          <w:bCs/>
          <w:i/>
          <w:iCs/>
          <w:color w:val="000000"/>
          <w:sz w:val="22"/>
          <w:szCs w:val="22"/>
        </w:rPr>
        <w:t>Wycofaj ofertę</w:t>
      </w:r>
      <w:r w:rsidRPr="00192CEF">
        <w:rPr>
          <w:bCs/>
          <w:iCs/>
          <w:color w:val="000000"/>
          <w:sz w:val="22"/>
          <w:szCs w:val="22"/>
        </w:rPr>
        <w:t xml:space="preserve">” (karta Oferta/Załączniki). Po wycofaniu oferty Wykonawca może usunąć załączone pliki, zaznaczając pozycje do usunięcia i klikając </w:t>
      </w:r>
      <w:r w:rsidR="004C49E6" w:rsidRPr="00192CEF">
        <w:rPr>
          <w:bCs/>
          <w:iCs/>
          <w:color w:val="000000"/>
          <w:sz w:val="22"/>
          <w:szCs w:val="22"/>
        </w:rPr>
        <w:br/>
      </w:r>
      <w:r w:rsidRPr="00192CEF">
        <w:rPr>
          <w:bCs/>
          <w:iCs/>
          <w:color w:val="000000"/>
          <w:sz w:val="22"/>
          <w:szCs w:val="22"/>
        </w:rPr>
        <w:t>w przycisk ”</w:t>
      </w:r>
      <w:r w:rsidRPr="00192CEF">
        <w:rPr>
          <w:b/>
          <w:bCs/>
          <w:i/>
          <w:iCs/>
          <w:color w:val="000000"/>
          <w:sz w:val="22"/>
          <w:szCs w:val="22"/>
        </w:rPr>
        <w:t>Usuń zaznaczone</w:t>
      </w:r>
      <w:r w:rsidRPr="00192CEF">
        <w:rPr>
          <w:bCs/>
          <w:iCs/>
          <w:color w:val="000000"/>
          <w:sz w:val="22"/>
          <w:szCs w:val="22"/>
        </w:rPr>
        <w:t>”.</w:t>
      </w:r>
    </w:p>
    <w:p w14:paraId="1179274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Szczegółowa instrukcja korzystania z Platformy znajduje się na stronie internetowej </w:t>
      </w:r>
      <w:hyperlink r:id="rId10" w:history="1">
        <w:r w:rsidRPr="00192CEF">
          <w:rPr>
            <w:rFonts w:eastAsia="Calibri"/>
            <w:b/>
            <w:iCs/>
            <w:caps/>
            <w:color w:val="0070C0"/>
            <w:kern w:val="3"/>
            <w:sz w:val="22"/>
            <w:szCs w:val="22"/>
            <w:u w:val="single"/>
            <w:lang w:eastAsia="en-US"/>
          </w:rPr>
          <w:t>https://e-ProPublico.pl/</w:t>
        </w:r>
      </w:hyperlink>
      <w:r w:rsidRPr="00192CEF">
        <w:rPr>
          <w:bCs/>
          <w:iCs/>
          <w:color w:val="000000"/>
          <w:sz w:val="22"/>
          <w:szCs w:val="22"/>
        </w:rPr>
        <w:t>, przycisk ”</w:t>
      </w:r>
      <w:r w:rsidRPr="00192CEF">
        <w:rPr>
          <w:b/>
          <w:bCs/>
          <w:i/>
          <w:iCs/>
          <w:color w:val="000000"/>
          <w:sz w:val="22"/>
          <w:szCs w:val="22"/>
        </w:rPr>
        <w:t>Instrukcja Wykonawcy</w:t>
      </w:r>
      <w:r w:rsidRPr="00192CEF">
        <w:rPr>
          <w:bCs/>
          <w:iCs/>
          <w:color w:val="000000"/>
          <w:sz w:val="22"/>
          <w:szCs w:val="22"/>
        </w:rPr>
        <w:t>”.</w:t>
      </w:r>
    </w:p>
    <w:bookmarkEnd w:id="45"/>
    <w:p w14:paraId="6FE4C9BF"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nie przewiduje zwrotu kosztów udziału w postępowaniu. Wykonawca ponosi wszelkie koszty związane z przygotowaniem i złożeniem oferty.</w:t>
      </w:r>
    </w:p>
    <w:p w14:paraId="371CA75D"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46" w:name="_Toc258314253"/>
      <w:r w:rsidRPr="00192CEF">
        <w:rPr>
          <w:b/>
          <w:bCs/>
          <w:caps/>
          <w:kern w:val="3"/>
          <w:sz w:val="22"/>
          <w:szCs w:val="22"/>
        </w:rPr>
        <w:t>Miejsce oraz termin składania i otwarcia ofert</w:t>
      </w:r>
      <w:bookmarkEnd w:id="46"/>
    </w:p>
    <w:p w14:paraId="1F15BF05" w14:textId="59869C15" w:rsidR="00C41BB3" w:rsidRPr="00192CEF" w:rsidRDefault="00F73814" w:rsidP="00DB4EFB">
      <w:pPr>
        <w:numPr>
          <w:ilvl w:val="1"/>
          <w:numId w:val="16"/>
        </w:numPr>
        <w:suppressAutoHyphens/>
        <w:autoSpaceDN w:val="0"/>
        <w:jc w:val="both"/>
        <w:outlineLvl w:val="1"/>
        <w:rPr>
          <w:bCs/>
          <w:iCs/>
          <w:color w:val="000000"/>
          <w:sz w:val="22"/>
          <w:szCs w:val="22"/>
        </w:rPr>
      </w:pPr>
      <w:bookmarkStart w:id="47" w:name="_Hlk37940485"/>
      <w:bookmarkStart w:id="48" w:name="_Hlk37857777"/>
      <w:r w:rsidRPr="00192CEF">
        <w:rPr>
          <w:bCs/>
          <w:iCs/>
          <w:color w:val="000000"/>
          <w:sz w:val="22"/>
          <w:szCs w:val="22"/>
        </w:rPr>
        <w:t>Ofertę, wraz z załącznikami, należy złożyć za pośrednictwem Platformy w terminie do dnia</w:t>
      </w:r>
      <w:r w:rsidR="00C250F7">
        <w:rPr>
          <w:bCs/>
          <w:iCs/>
          <w:color w:val="000000"/>
          <w:sz w:val="22"/>
          <w:szCs w:val="22"/>
        </w:rPr>
        <w:t xml:space="preserve">: </w:t>
      </w:r>
      <w:r w:rsidR="00C250F7" w:rsidRPr="00C250F7">
        <w:rPr>
          <w:b/>
          <w:iCs/>
          <w:color w:val="000000"/>
          <w:sz w:val="22"/>
          <w:szCs w:val="22"/>
          <w:highlight w:val="yellow"/>
        </w:rPr>
        <w:t>20.09.</w:t>
      </w:r>
      <w:r w:rsidRPr="00C250F7">
        <w:rPr>
          <w:b/>
          <w:iCs/>
          <w:color w:val="000000"/>
          <w:sz w:val="22"/>
          <w:szCs w:val="22"/>
          <w:highlight w:val="yellow"/>
        </w:rPr>
        <w:t>2024</w:t>
      </w:r>
      <w:r w:rsidR="00802B46" w:rsidRPr="00C250F7">
        <w:rPr>
          <w:b/>
          <w:bCs/>
          <w:iCs/>
          <w:color w:val="000000"/>
          <w:sz w:val="22"/>
          <w:szCs w:val="22"/>
          <w:highlight w:val="yellow"/>
        </w:rPr>
        <w:t xml:space="preserve"> </w:t>
      </w:r>
      <w:r w:rsidRPr="00192CEF">
        <w:rPr>
          <w:bCs/>
          <w:iCs/>
          <w:color w:val="000000"/>
          <w:sz w:val="22"/>
          <w:szCs w:val="22"/>
          <w:highlight w:val="yellow"/>
        </w:rPr>
        <w:t xml:space="preserve">do godz. </w:t>
      </w:r>
      <w:bookmarkEnd w:id="47"/>
      <w:bookmarkEnd w:id="48"/>
      <w:r w:rsidR="000A27E0" w:rsidRPr="00192CEF">
        <w:rPr>
          <w:b/>
          <w:bCs/>
          <w:iCs/>
          <w:color w:val="000000"/>
          <w:sz w:val="22"/>
          <w:szCs w:val="22"/>
          <w:highlight w:val="yellow"/>
        </w:rPr>
        <w:t>09:00</w:t>
      </w:r>
      <w:r w:rsidRPr="00192CEF">
        <w:rPr>
          <w:bCs/>
          <w:iCs/>
          <w:color w:val="000000"/>
          <w:sz w:val="22"/>
          <w:szCs w:val="22"/>
          <w:highlight w:val="yellow"/>
        </w:rPr>
        <w:t>.</w:t>
      </w:r>
    </w:p>
    <w:p w14:paraId="70AB9062"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49" w:name="_Toc258314254"/>
      <w:r w:rsidRPr="00192CEF">
        <w:rPr>
          <w:b/>
          <w:bCs/>
          <w:caps/>
          <w:kern w:val="3"/>
          <w:sz w:val="22"/>
          <w:szCs w:val="22"/>
        </w:rPr>
        <w:t>termin otwarcia ofert</w:t>
      </w:r>
    </w:p>
    <w:p w14:paraId="00CF020E" w14:textId="3716108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Otwarcie ofert nastąpi w dniu: </w:t>
      </w:r>
      <w:r w:rsidR="00C250F7" w:rsidRPr="00C250F7">
        <w:rPr>
          <w:b/>
          <w:iCs/>
          <w:color w:val="000000"/>
          <w:sz w:val="22"/>
          <w:szCs w:val="22"/>
          <w:highlight w:val="yellow"/>
        </w:rPr>
        <w:t>20.09.</w:t>
      </w:r>
      <w:r w:rsidRPr="00C250F7">
        <w:rPr>
          <w:b/>
          <w:iCs/>
          <w:color w:val="000000"/>
          <w:sz w:val="22"/>
          <w:szCs w:val="22"/>
          <w:highlight w:val="yellow"/>
        </w:rPr>
        <w:t>202</w:t>
      </w:r>
      <w:r w:rsidRPr="00192CEF">
        <w:rPr>
          <w:b/>
          <w:bCs/>
          <w:iCs/>
          <w:color w:val="000000"/>
          <w:sz w:val="22"/>
          <w:szCs w:val="22"/>
          <w:highlight w:val="yellow"/>
        </w:rPr>
        <w:t>4</w:t>
      </w:r>
      <w:r w:rsidR="00802B46" w:rsidRPr="00192CEF">
        <w:rPr>
          <w:b/>
          <w:bCs/>
          <w:iCs/>
          <w:color w:val="000000"/>
          <w:sz w:val="22"/>
          <w:szCs w:val="22"/>
        </w:rPr>
        <w:t xml:space="preserve"> </w:t>
      </w:r>
      <w:r w:rsidRPr="00192CEF">
        <w:rPr>
          <w:bCs/>
          <w:iCs/>
          <w:color w:val="000000"/>
          <w:sz w:val="22"/>
          <w:szCs w:val="22"/>
        </w:rPr>
        <w:t>o godz:</w:t>
      </w:r>
      <w:r w:rsidRPr="00192CEF">
        <w:rPr>
          <w:b/>
          <w:bCs/>
          <w:iCs/>
          <w:color w:val="000000"/>
          <w:sz w:val="22"/>
          <w:szCs w:val="22"/>
        </w:rPr>
        <w:t>1</w:t>
      </w:r>
      <w:r w:rsidR="000A27E0" w:rsidRPr="00192CEF">
        <w:rPr>
          <w:b/>
          <w:bCs/>
          <w:iCs/>
          <w:color w:val="000000"/>
          <w:sz w:val="22"/>
          <w:szCs w:val="22"/>
        </w:rPr>
        <w:t>0</w:t>
      </w:r>
      <w:r w:rsidRPr="00192CEF">
        <w:rPr>
          <w:b/>
          <w:bCs/>
          <w:iCs/>
          <w:color w:val="000000"/>
          <w:sz w:val="22"/>
          <w:szCs w:val="22"/>
        </w:rPr>
        <w:t>:00</w:t>
      </w:r>
      <w:r w:rsidRPr="00192CEF">
        <w:rPr>
          <w:bCs/>
          <w:iCs/>
          <w:color w:val="000000"/>
          <w:sz w:val="22"/>
          <w:szCs w:val="22"/>
        </w:rPr>
        <w:t>, za pośrednictwem Platformy, na karcie ”Oferta/Załączniki”, poprzez ich odszyfrowanie, które jest jednoznaczne z ich upublicznieniem.</w:t>
      </w:r>
    </w:p>
    <w:p w14:paraId="208E8FB5"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najpóźniej przed otwarciem ofert, udostępni na stronie prowadzonego postępowania informację o kwocie, jaką zamierza przeznaczyć na sfinansowanie zamówienia.</w:t>
      </w:r>
    </w:p>
    <w:p w14:paraId="182BC436"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213061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lastRenderedPageBreak/>
        <w:t>Niezwłocznie po otwarciu ofert, Zamawiający zamieści na stronie internetowej prowadzonego postępowania informacje o:</w:t>
      </w:r>
    </w:p>
    <w:p w14:paraId="0EDDD14D"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nazwach albo imionach i nazwiskach oraz siedzibach lub miejscach prowadzonej działalności gospodarczej bądź miejscach zamieszkania Wykonawców, których oferty zostały otwarte;</w:t>
      </w:r>
    </w:p>
    <w:p w14:paraId="6EB33B74" w14:textId="77777777" w:rsidR="00F73814"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cenach lub kosztach zawartych w ofertach.</w:t>
      </w:r>
    </w:p>
    <w:p w14:paraId="00C878BF" w14:textId="77777777" w:rsidR="00357DBC" w:rsidRPr="00192CEF" w:rsidRDefault="00357DBC" w:rsidP="00357DBC">
      <w:pPr>
        <w:suppressAutoHyphens/>
        <w:autoSpaceDN w:val="0"/>
        <w:ind w:left="360"/>
        <w:jc w:val="both"/>
        <w:outlineLvl w:val="1"/>
        <w:rPr>
          <w:bCs/>
          <w:iCs/>
          <w:color w:val="000000"/>
          <w:sz w:val="22"/>
          <w:szCs w:val="22"/>
        </w:rPr>
      </w:pPr>
    </w:p>
    <w:p w14:paraId="6CFCD217"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r w:rsidRPr="00192CEF">
        <w:rPr>
          <w:b/>
          <w:bCs/>
          <w:caps/>
          <w:kern w:val="3"/>
          <w:sz w:val="22"/>
          <w:szCs w:val="22"/>
        </w:rPr>
        <w:t>Opis sposobu obliczenia ceny</w:t>
      </w:r>
      <w:bookmarkEnd w:id="49"/>
    </w:p>
    <w:p w14:paraId="3A14AD6C" w14:textId="7F891ED8" w:rsidR="00F73814" w:rsidRPr="00192CEF" w:rsidRDefault="00F73814" w:rsidP="00DB4EFB">
      <w:pPr>
        <w:numPr>
          <w:ilvl w:val="1"/>
          <w:numId w:val="16"/>
        </w:numPr>
        <w:spacing w:before="60" w:after="120"/>
        <w:jc w:val="both"/>
        <w:outlineLvl w:val="1"/>
        <w:rPr>
          <w:bCs/>
          <w:iCs/>
          <w:color w:val="000000"/>
          <w:sz w:val="22"/>
          <w:szCs w:val="22"/>
        </w:rPr>
      </w:pPr>
      <w:r w:rsidRPr="00192CEF">
        <w:rPr>
          <w:bCs/>
          <w:iCs/>
          <w:color w:val="000000"/>
          <w:sz w:val="22"/>
          <w:szCs w:val="22"/>
        </w:rPr>
        <w:t>Cenę oferty stanowić będzie wartość brutto wyrażona w złotych polskich wpisana na formularzu oferty za całość przedmiotu zamówienia. W przypadku rozbieżności pomiędzy ceną netto/brutto za całość zamówienia</w:t>
      </w:r>
      <w:r w:rsidR="00077E41" w:rsidRPr="00192CEF">
        <w:rPr>
          <w:bCs/>
          <w:iCs/>
          <w:color w:val="000000"/>
          <w:sz w:val="22"/>
          <w:szCs w:val="22"/>
        </w:rPr>
        <w:t>,</w:t>
      </w:r>
      <w:r w:rsidRPr="00192CEF">
        <w:rPr>
          <w:bCs/>
          <w:iCs/>
          <w:color w:val="000000"/>
          <w:sz w:val="22"/>
          <w:szCs w:val="22"/>
        </w:rPr>
        <w:t xml:space="preserve"> za podstawę poprawienia omyłki rachunkowej, Zamawiający przyjmie cen</w:t>
      </w:r>
      <w:r w:rsidR="008A7C93" w:rsidRPr="00192CEF">
        <w:rPr>
          <w:bCs/>
          <w:iCs/>
          <w:color w:val="000000"/>
          <w:sz w:val="22"/>
          <w:szCs w:val="22"/>
        </w:rPr>
        <w:t>ę</w:t>
      </w:r>
      <w:r w:rsidRPr="00192CEF">
        <w:rPr>
          <w:bCs/>
          <w:iCs/>
          <w:color w:val="000000"/>
          <w:sz w:val="22"/>
          <w:szCs w:val="22"/>
        </w:rPr>
        <w:t xml:space="preserve"> netto.</w:t>
      </w:r>
      <w:r w:rsidR="008A7C93" w:rsidRPr="00192CEF">
        <w:rPr>
          <w:bCs/>
          <w:iCs/>
          <w:color w:val="000000"/>
          <w:sz w:val="22"/>
          <w:szCs w:val="22"/>
        </w:rPr>
        <w:t xml:space="preserve"> W cenie brutto oferty Wykonawca winien uwzględnić 23% stawkę podatku VAT.</w:t>
      </w:r>
    </w:p>
    <w:p w14:paraId="4867C5D4" w14:textId="5EFEF1A2" w:rsidR="008A7C93" w:rsidRPr="00192CEF" w:rsidRDefault="008A7C93" w:rsidP="00DB4EFB">
      <w:pPr>
        <w:numPr>
          <w:ilvl w:val="1"/>
          <w:numId w:val="16"/>
        </w:numPr>
        <w:suppressAutoHyphens/>
        <w:autoSpaceDN w:val="0"/>
        <w:jc w:val="both"/>
        <w:outlineLvl w:val="1"/>
        <w:rPr>
          <w:bCs/>
          <w:iCs/>
          <w:color w:val="000000"/>
          <w:sz w:val="22"/>
          <w:szCs w:val="22"/>
        </w:rPr>
      </w:pPr>
      <w:r w:rsidRPr="00192CEF">
        <w:rPr>
          <w:sz w:val="22"/>
          <w:szCs w:val="22"/>
        </w:rPr>
        <w:t xml:space="preserve">Zamawiający oświadcza, że zgodnie z Ustawą z dnia 11 marca 2004 r. o podatku od towarów </w:t>
      </w:r>
      <w:r w:rsidR="004C49E6" w:rsidRPr="00192CEF">
        <w:rPr>
          <w:sz w:val="22"/>
          <w:szCs w:val="22"/>
        </w:rPr>
        <w:br/>
      </w:r>
      <w:r w:rsidRPr="00192CEF">
        <w:rPr>
          <w:sz w:val="22"/>
          <w:szCs w:val="22"/>
        </w:rPr>
        <w:t>i usług (Dz.U.2011.177.1054 z późniejszymi zmianami.) będzie ubiegał się o zgodę na zastosowanie stawki podatku VAT w wysokości 0% na</w:t>
      </w:r>
      <w:r w:rsidR="00F913DC">
        <w:rPr>
          <w:rFonts w:eastAsia="Calibri"/>
          <w:b/>
          <w:sz w:val="22"/>
          <w:szCs w:val="22"/>
        </w:rPr>
        <w:t xml:space="preserve"> urządzenia do transmisji danych </w:t>
      </w:r>
      <w:r w:rsidRPr="00192CEF">
        <w:rPr>
          <w:sz w:val="22"/>
          <w:szCs w:val="22"/>
        </w:rPr>
        <w:t xml:space="preserve">będące przedmiotem niniejszego zamówienia. </w:t>
      </w:r>
    </w:p>
    <w:p w14:paraId="464DE5D2" w14:textId="12AB1596"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 ofercie Wykonawca zobowiązany jest podać cenę za wykonanie całego przedmiotu zamówienia w złotych polskich (PLN), z dokładnością do 1 grosza, tj. do dwóch miejsc po przecinku.</w:t>
      </w:r>
    </w:p>
    <w:p w14:paraId="35767E1C"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DD0C354" w14:textId="47607905" w:rsidR="00F73814" w:rsidRPr="00192CEF" w:rsidRDefault="00F73814" w:rsidP="00DB4EFB">
      <w:pPr>
        <w:numPr>
          <w:ilvl w:val="1"/>
          <w:numId w:val="16"/>
        </w:numPr>
        <w:suppressAutoHyphens/>
        <w:autoSpaceDN w:val="0"/>
        <w:jc w:val="both"/>
        <w:outlineLvl w:val="1"/>
      </w:pPr>
      <w:r w:rsidRPr="00192CEF">
        <w:rPr>
          <w:bCs/>
          <w:iCs/>
          <w:color w:val="000000"/>
          <w:sz w:val="22"/>
          <w:szCs w:val="22"/>
        </w:rPr>
        <w:t xml:space="preserve">Rozliczenia między Zamawiającym a Wykonawcą prowadzone będą w złotych polskich </w:t>
      </w:r>
      <w:r w:rsidR="004C49E6" w:rsidRPr="00192CEF">
        <w:rPr>
          <w:bCs/>
          <w:iCs/>
          <w:color w:val="000000"/>
          <w:sz w:val="22"/>
          <w:szCs w:val="22"/>
        </w:rPr>
        <w:br/>
      </w:r>
      <w:r w:rsidRPr="00192CEF">
        <w:rPr>
          <w:bCs/>
          <w:iCs/>
          <w:color w:val="000000"/>
          <w:sz w:val="22"/>
          <w:szCs w:val="22"/>
        </w:rPr>
        <w:t>z dokładnością do dwóch miejsc po przecinku.</w:t>
      </w:r>
    </w:p>
    <w:p w14:paraId="6CE2281B"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Wykonawca zobowiązany jest zastosować stawkę VAT zgodnie z obowiązującymi przepisami ustawy z 11 marca 2004 r. o  podatku od towarów i usług.</w:t>
      </w:r>
    </w:p>
    <w:p w14:paraId="3B2995A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5F45FE" w14:textId="77777777" w:rsidR="00F73814" w:rsidRPr="00192CEF" w:rsidRDefault="00F73814" w:rsidP="00DB4EFB">
      <w:pPr>
        <w:numPr>
          <w:ilvl w:val="1"/>
          <w:numId w:val="16"/>
        </w:numPr>
        <w:suppressAutoHyphens/>
        <w:autoSpaceDN w:val="0"/>
        <w:jc w:val="both"/>
        <w:outlineLvl w:val="1"/>
        <w:rPr>
          <w:bCs/>
          <w:iCs/>
          <w:color w:val="000000"/>
          <w:sz w:val="22"/>
          <w:szCs w:val="22"/>
        </w:rPr>
      </w:pPr>
      <w:bookmarkStart w:id="50" w:name="_Hlk61113033"/>
      <w:r w:rsidRPr="00192CEF">
        <w:rPr>
          <w:bCs/>
          <w:iCs/>
          <w:color w:val="000000"/>
          <w:sz w:val="22"/>
          <w:szCs w:val="22"/>
        </w:rPr>
        <w:t>Wykonawca</w:t>
      </w:r>
      <w:bookmarkEnd w:id="50"/>
      <w:r w:rsidRPr="00192CEF">
        <w:rPr>
          <w:bCs/>
          <w:iCs/>
          <w:color w:val="000000"/>
          <w:sz w:val="22"/>
          <w:szCs w:val="22"/>
        </w:rPr>
        <w:t xml:space="preserve"> składając ofertę zobowiązany jest:</w:t>
      </w:r>
    </w:p>
    <w:p w14:paraId="730CF3B1" w14:textId="5B0F9579"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poinformować Zamawiającego, że wybór jego oferty będzie prowadził do powstania </w:t>
      </w:r>
      <w:r w:rsidR="004C49E6" w:rsidRPr="00192CEF">
        <w:rPr>
          <w:bCs/>
          <w:iCs/>
          <w:color w:val="000000"/>
          <w:sz w:val="22"/>
          <w:szCs w:val="22"/>
        </w:rPr>
        <w:br/>
      </w:r>
      <w:r w:rsidRPr="00192CEF">
        <w:rPr>
          <w:bCs/>
          <w:iCs/>
          <w:color w:val="000000"/>
          <w:sz w:val="22"/>
          <w:szCs w:val="22"/>
        </w:rPr>
        <w:t>u Zamawiającego obowiązku podatkowego;</w:t>
      </w:r>
    </w:p>
    <w:p w14:paraId="52EDC602"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wskazać nazwę (rodzaj) towaru lub usługi, których dostawa lub świadczenie będą prowadziły do powstania obowiązku podatkowego;</w:t>
      </w:r>
    </w:p>
    <w:p w14:paraId="06D22C8C"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wskazać wartości towaru lub usługi objętego obowiązkiem podatkowym Zamawiającego, bez kwoty podatku;</w:t>
      </w:r>
    </w:p>
    <w:p w14:paraId="4803A6F7"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wskazać stawkę podatku od towarów i usług, która zgodnie z wiedzą Wykonawcy, będzie miała zastosowanie.</w:t>
      </w:r>
    </w:p>
    <w:p w14:paraId="4F291CBC" w14:textId="7FE628EE"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51" w:name="_Toc258314255"/>
      <w:r w:rsidRPr="00192CEF">
        <w:rPr>
          <w:b/>
          <w:bCs/>
          <w:caps/>
          <w:kern w:val="3"/>
          <w:sz w:val="22"/>
          <w:szCs w:val="22"/>
        </w:rPr>
        <w:t xml:space="preserve">Opis kryteriów oceny ofert, wraz z podaniem wag tych kryteriów </w:t>
      </w:r>
      <w:r w:rsidR="004C49E6" w:rsidRPr="00192CEF">
        <w:rPr>
          <w:b/>
          <w:bCs/>
          <w:caps/>
          <w:kern w:val="3"/>
          <w:sz w:val="22"/>
          <w:szCs w:val="22"/>
        </w:rPr>
        <w:br/>
      </w:r>
      <w:r w:rsidRPr="00192CEF">
        <w:rPr>
          <w:b/>
          <w:bCs/>
          <w:caps/>
          <w:kern w:val="3"/>
          <w:sz w:val="22"/>
          <w:szCs w:val="22"/>
        </w:rPr>
        <w:t>i sposobu oceny ofert</w:t>
      </w:r>
      <w:bookmarkEnd w:id="51"/>
    </w:p>
    <w:p w14:paraId="77402B50"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F73814" w:rsidRPr="00192CEF" w14:paraId="00E60D75" w14:textId="77777777" w:rsidTr="00831AAF">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3CAA627" w14:textId="77777777" w:rsidR="00F73814" w:rsidRPr="00192CEF" w:rsidRDefault="00F73814" w:rsidP="00831AAF">
            <w:pPr>
              <w:suppressAutoHyphens/>
              <w:autoSpaceDN w:val="0"/>
              <w:jc w:val="center"/>
              <w:rPr>
                <w:b/>
                <w:sz w:val="22"/>
                <w:szCs w:val="22"/>
              </w:rPr>
            </w:pPr>
            <w:r w:rsidRPr="00192CEF">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0551D61" w14:textId="77777777" w:rsidR="00F73814" w:rsidRPr="00192CEF" w:rsidRDefault="00F73814" w:rsidP="00831AAF">
            <w:pPr>
              <w:suppressAutoHyphens/>
              <w:autoSpaceDN w:val="0"/>
              <w:jc w:val="both"/>
              <w:rPr>
                <w:b/>
                <w:sz w:val="22"/>
                <w:szCs w:val="22"/>
              </w:rPr>
            </w:pPr>
            <w:r w:rsidRPr="00192CEF">
              <w:rPr>
                <w:b/>
                <w:sz w:val="22"/>
                <w:szCs w:val="22"/>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C54EBC8" w14:textId="77777777" w:rsidR="00F73814" w:rsidRPr="00192CEF" w:rsidRDefault="00F73814" w:rsidP="00831AAF">
            <w:pPr>
              <w:suppressAutoHyphens/>
              <w:autoSpaceDN w:val="0"/>
              <w:jc w:val="both"/>
              <w:rPr>
                <w:b/>
                <w:sz w:val="22"/>
                <w:szCs w:val="22"/>
              </w:rPr>
            </w:pPr>
            <w:r w:rsidRPr="00192CEF">
              <w:rPr>
                <w:b/>
                <w:sz w:val="22"/>
                <w:szCs w:val="22"/>
              </w:rPr>
              <w:t>Waga</w:t>
            </w:r>
          </w:p>
        </w:tc>
      </w:tr>
      <w:tr w:rsidR="00F73814" w:rsidRPr="00192CEF" w14:paraId="5F11640B" w14:textId="77777777" w:rsidTr="00831AAF">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9F0504" w14:textId="77777777" w:rsidR="00F73814" w:rsidRPr="00192CEF" w:rsidRDefault="00F73814" w:rsidP="00831AAF">
            <w:pPr>
              <w:suppressAutoHyphens/>
              <w:autoSpaceDN w:val="0"/>
              <w:jc w:val="center"/>
              <w:rPr>
                <w:sz w:val="22"/>
                <w:szCs w:val="22"/>
              </w:rPr>
            </w:pPr>
            <w:r w:rsidRPr="00192CEF">
              <w:rPr>
                <w:sz w:val="22"/>
                <w:szCs w:val="22"/>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90372F" w14:textId="77777777" w:rsidR="00F73814" w:rsidRPr="00192CEF" w:rsidRDefault="00F73814" w:rsidP="00831AAF">
            <w:pPr>
              <w:suppressAutoHyphens/>
              <w:autoSpaceDN w:val="0"/>
              <w:jc w:val="both"/>
              <w:rPr>
                <w:sz w:val="22"/>
                <w:szCs w:val="22"/>
              </w:rPr>
            </w:pPr>
            <w:r w:rsidRPr="00192CEF">
              <w:rPr>
                <w:sz w:val="22"/>
                <w:szCs w:val="22"/>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A1C50D" w14:textId="77777777" w:rsidR="00F73814" w:rsidRPr="00192CEF" w:rsidRDefault="00F73814" w:rsidP="00831AAF">
            <w:pPr>
              <w:suppressAutoHyphens/>
              <w:autoSpaceDN w:val="0"/>
              <w:jc w:val="both"/>
              <w:rPr>
                <w:sz w:val="22"/>
                <w:szCs w:val="22"/>
              </w:rPr>
            </w:pPr>
            <w:r w:rsidRPr="00192CEF">
              <w:rPr>
                <w:sz w:val="22"/>
                <w:szCs w:val="22"/>
              </w:rPr>
              <w:t>60 %</w:t>
            </w:r>
          </w:p>
        </w:tc>
      </w:tr>
      <w:tr w:rsidR="00295813" w:rsidRPr="00192CEF" w14:paraId="067A1D40" w14:textId="77777777" w:rsidTr="00831AAF">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F4906" w14:textId="5D90164E" w:rsidR="00295813" w:rsidRPr="00192CEF" w:rsidRDefault="00295813" w:rsidP="00831AAF">
            <w:pPr>
              <w:suppressAutoHyphens/>
              <w:autoSpaceDN w:val="0"/>
              <w:jc w:val="center"/>
              <w:rPr>
                <w:sz w:val="22"/>
                <w:szCs w:val="22"/>
              </w:rPr>
            </w:pPr>
            <w:r>
              <w:rPr>
                <w:sz w:val="22"/>
                <w:szCs w:val="22"/>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11152" w14:textId="6D17651B" w:rsidR="00295813" w:rsidRPr="00192CEF" w:rsidRDefault="00295813" w:rsidP="00831AAF">
            <w:pPr>
              <w:suppressAutoHyphens/>
              <w:autoSpaceDN w:val="0"/>
              <w:jc w:val="both"/>
              <w:rPr>
                <w:sz w:val="22"/>
                <w:szCs w:val="22"/>
              </w:rPr>
            </w:pPr>
            <w:r>
              <w:rPr>
                <w:sz w:val="22"/>
                <w:szCs w:val="22"/>
              </w:rPr>
              <w:t>Gwarancja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23BBB" w14:textId="3742002F" w:rsidR="00295813" w:rsidRPr="00192CEF" w:rsidRDefault="00295813" w:rsidP="00831AAF">
            <w:pPr>
              <w:suppressAutoHyphens/>
              <w:autoSpaceDN w:val="0"/>
              <w:jc w:val="both"/>
              <w:rPr>
                <w:sz w:val="22"/>
                <w:szCs w:val="22"/>
              </w:rPr>
            </w:pPr>
            <w:r>
              <w:rPr>
                <w:sz w:val="22"/>
                <w:szCs w:val="22"/>
              </w:rPr>
              <w:t>20%</w:t>
            </w:r>
          </w:p>
        </w:tc>
      </w:tr>
      <w:tr w:rsidR="00F73814" w:rsidRPr="00192CEF" w14:paraId="2FD93E94" w14:textId="77777777" w:rsidTr="00831AAF">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37D3C3" w14:textId="5CD53E99" w:rsidR="00F73814" w:rsidRPr="00192CEF" w:rsidRDefault="00295813" w:rsidP="00831AAF">
            <w:pPr>
              <w:suppressAutoHyphens/>
              <w:autoSpaceDN w:val="0"/>
              <w:jc w:val="center"/>
              <w:rPr>
                <w:sz w:val="22"/>
                <w:szCs w:val="22"/>
              </w:rPr>
            </w:pPr>
            <w:r>
              <w:rPr>
                <w:sz w:val="22"/>
                <w:szCs w:val="22"/>
              </w:rPr>
              <w:t>3</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C3AA8B" w14:textId="2C8490EA" w:rsidR="00F73814" w:rsidRPr="00192CEF" w:rsidRDefault="004A2C90" w:rsidP="00831AAF">
            <w:pPr>
              <w:suppressAutoHyphens/>
              <w:autoSpaceDN w:val="0"/>
              <w:jc w:val="both"/>
              <w:rPr>
                <w:sz w:val="22"/>
                <w:szCs w:val="22"/>
              </w:rPr>
            </w:pPr>
            <w:r w:rsidRPr="00192CEF">
              <w:rPr>
                <w:sz w:val="22"/>
                <w:szCs w:val="22"/>
              </w:rPr>
              <w:t>Termin realizacji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727402" w14:textId="7ED21C2E" w:rsidR="00F73814" w:rsidRPr="00192CEF" w:rsidRDefault="00295813" w:rsidP="00831AAF">
            <w:pPr>
              <w:suppressAutoHyphens/>
              <w:autoSpaceDN w:val="0"/>
              <w:jc w:val="both"/>
              <w:rPr>
                <w:sz w:val="22"/>
                <w:szCs w:val="22"/>
              </w:rPr>
            </w:pPr>
            <w:r>
              <w:rPr>
                <w:sz w:val="22"/>
                <w:szCs w:val="22"/>
              </w:rPr>
              <w:t>2</w:t>
            </w:r>
            <w:r w:rsidR="00F73814" w:rsidRPr="00192CEF">
              <w:rPr>
                <w:sz w:val="22"/>
                <w:szCs w:val="22"/>
              </w:rPr>
              <w:t>0 %</w:t>
            </w:r>
          </w:p>
        </w:tc>
      </w:tr>
    </w:tbl>
    <w:p w14:paraId="3C42830A"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''Punkty przyznawane za podane kryteria będą liczone według następujących wzorów:</w:t>
      </w:r>
    </w:p>
    <w:tbl>
      <w:tblPr>
        <w:tblW w:w="8032" w:type="dxa"/>
        <w:tblInd w:w="817" w:type="dxa"/>
        <w:tblCellMar>
          <w:left w:w="10" w:type="dxa"/>
          <w:right w:w="10" w:type="dxa"/>
        </w:tblCellMar>
        <w:tblLook w:val="04A0" w:firstRow="1" w:lastRow="0" w:firstColumn="1" w:lastColumn="0" w:noHBand="0" w:noVBand="1"/>
      </w:tblPr>
      <w:tblGrid>
        <w:gridCol w:w="1182"/>
        <w:gridCol w:w="6850"/>
      </w:tblGrid>
      <w:tr w:rsidR="00F73814" w:rsidRPr="00192CEF" w14:paraId="2BD3EB0A" w14:textId="77777777" w:rsidTr="008E53E6">
        <w:tc>
          <w:tcPr>
            <w:tcW w:w="99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EA9F737" w14:textId="77777777" w:rsidR="00F73814" w:rsidRPr="00192CEF" w:rsidRDefault="00F73814" w:rsidP="00831AAF">
            <w:pPr>
              <w:suppressAutoHyphens/>
              <w:autoSpaceDN w:val="0"/>
              <w:jc w:val="both"/>
              <w:rPr>
                <w:b/>
                <w:sz w:val="22"/>
                <w:szCs w:val="22"/>
              </w:rPr>
            </w:pPr>
            <w:r w:rsidRPr="00192CEF">
              <w:rPr>
                <w:b/>
                <w:sz w:val="22"/>
                <w:szCs w:val="22"/>
              </w:rPr>
              <w:t>Nr kryterium</w:t>
            </w:r>
          </w:p>
        </w:tc>
        <w:tc>
          <w:tcPr>
            <w:tcW w:w="704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97DD7FE" w14:textId="77777777" w:rsidR="00F73814" w:rsidRPr="00192CEF" w:rsidRDefault="00F73814" w:rsidP="00831AAF">
            <w:pPr>
              <w:suppressAutoHyphens/>
              <w:autoSpaceDN w:val="0"/>
              <w:jc w:val="both"/>
              <w:rPr>
                <w:b/>
                <w:sz w:val="22"/>
                <w:szCs w:val="22"/>
              </w:rPr>
            </w:pPr>
            <w:r w:rsidRPr="00192CEF">
              <w:rPr>
                <w:b/>
                <w:sz w:val="22"/>
                <w:szCs w:val="22"/>
              </w:rPr>
              <w:t>Wzór</w:t>
            </w:r>
          </w:p>
        </w:tc>
      </w:tr>
      <w:tr w:rsidR="00F73814" w:rsidRPr="00192CEF" w14:paraId="56EB14AA" w14:textId="77777777" w:rsidTr="008E53E6">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ECA836" w14:textId="77777777" w:rsidR="00F73814" w:rsidRPr="00192CEF" w:rsidRDefault="00F73814" w:rsidP="00831AAF">
            <w:pPr>
              <w:suppressAutoHyphens/>
              <w:autoSpaceDN w:val="0"/>
              <w:jc w:val="both"/>
              <w:rPr>
                <w:sz w:val="22"/>
                <w:szCs w:val="22"/>
              </w:rPr>
            </w:pPr>
            <w:r w:rsidRPr="00192CEF">
              <w:rPr>
                <w:sz w:val="22"/>
                <w:szCs w:val="22"/>
              </w:rPr>
              <w:t>1</w:t>
            </w:r>
          </w:p>
        </w:tc>
        <w:tc>
          <w:tcPr>
            <w:tcW w:w="7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E07B1" w14:textId="77777777" w:rsidR="00F73814" w:rsidRPr="00192CEF" w:rsidRDefault="00F73814" w:rsidP="00831AAF">
            <w:pPr>
              <w:suppressAutoHyphens/>
              <w:autoSpaceDN w:val="0"/>
              <w:rPr>
                <w:b/>
                <w:bCs/>
                <w:sz w:val="22"/>
                <w:szCs w:val="22"/>
              </w:rPr>
            </w:pPr>
            <w:r w:rsidRPr="00192CEF">
              <w:rPr>
                <w:b/>
                <w:bCs/>
                <w:sz w:val="22"/>
                <w:szCs w:val="22"/>
              </w:rPr>
              <w:t>Cena</w:t>
            </w:r>
          </w:p>
          <w:p w14:paraId="6C79F6AD" w14:textId="77777777" w:rsidR="00F73814" w:rsidRPr="00192CEF" w:rsidRDefault="00F73814" w:rsidP="00831AAF">
            <w:pPr>
              <w:suppressAutoHyphens/>
              <w:autoSpaceDN w:val="0"/>
              <w:jc w:val="both"/>
              <w:rPr>
                <w:sz w:val="22"/>
                <w:szCs w:val="22"/>
              </w:rPr>
            </w:pPr>
            <w:r w:rsidRPr="00192CEF">
              <w:rPr>
                <w:sz w:val="22"/>
                <w:szCs w:val="22"/>
              </w:rPr>
              <w:t>Liczba punktów = (</w:t>
            </w:r>
            <w:proofErr w:type="spellStart"/>
            <w:r w:rsidRPr="00192CEF">
              <w:rPr>
                <w:sz w:val="22"/>
                <w:szCs w:val="22"/>
              </w:rPr>
              <w:t>Cmin</w:t>
            </w:r>
            <w:proofErr w:type="spellEnd"/>
            <w:r w:rsidRPr="00192CEF">
              <w:rPr>
                <w:sz w:val="22"/>
                <w:szCs w:val="22"/>
              </w:rPr>
              <w:t>/</w:t>
            </w:r>
            <w:proofErr w:type="spellStart"/>
            <w:r w:rsidRPr="00192CEF">
              <w:rPr>
                <w:sz w:val="22"/>
                <w:szCs w:val="22"/>
              </w:rPr>
              <w:t>Cof</w:t>
            </w:r>
            <w:proofErr w:type="spellEnd"/>
            <w:r w:rsidRPr="00192CEF">
              <w:rPr>
                <w:sz w:val="22"/>
                <w:szCs w:val="22"/>
              </w:rPr>
              <w:t xml:space="preserve"> ) * 100 * waga</w:t>
            </w:r>
          </w:p>
          <w:p w14:paraId="1DF941D6" w14:textId="77777777" w:rsidR="00F73814" w:rsidRPr="00192CEF" w:rsidRDefault="00F73814" w:rsidP="00831AAF">
            <w:pPr>
              <w:suppressAutoHyphens/>
              <w:autoSpaceDN w:val="0"/>
              <w:jc w:val="both"/>
              <w:rPr>
                <w:sz w:val="22"/>
                <w:szCs w:val="22"/>
              </w:rPr>
            </w:pPr>
            <w:r w:rsidRPr="00192CEF">
              <w:rPr>
                <w:sz w:val="22"/>
                <w:szCs w:val="22"/>
              </w:rPr>
              <w:t>gdzie:</w:t>
            </w:r>
          </w:p>
          <w:p w14:paraId="7E5F734C" w14:textId="77777777" w:rsidR="00F73814" w:rsidRPr="00192CEF" w:rsidRDefault="00F73814" w:rsidP="00831AAF">
            <w:pPr>
              <w:suppressAutoHyphens/>
              <w:autoSpaceDN w:val="0"/>
              <w:jc w:val="both"/>
              <w:rPr>
                <w:sz w:val="22"/>
                <w:szCs w:val="22"/>
              </w:rPr>
            </w:pPr>
            <w:r w:rsidRPr="00192CEF">
              <w:rPr>
                <w:sz w:val="22"/>
                <w:szCs w:val="22"/>
              </w:rPr>
              <w:t xml:space="preserve">- </w:t>
            </w:r>
            <w:proofErr w:type="spellStart"/>
            <w:r w:rsidRPr="00192CEF">
              <w:rPr>
                <w:sz w:val="22"/>
                <w:szCs w:val="22"/>
              </w:rPr>
              <w:t>Cmin</w:t>
            </w:r>
            <w:proofErr w:type="spellEnd"/>
            <w:r w:rsidRPr="00192CEF">
              <w:rPr>
                <w:sz w:val="22"/>
                <w:szCs w:val="22"/>
              </w:rPr>
              <w:t xml:space="preserve"> - najniższa cena spośród wszystkich ofert</w:t>
            </w:r>
          </w:p>
          <w:p w14:paraId="2ED73288" w14:textId="77777777" w:rsidR="00F73814" w:rsidRPr="00192CEF" w:rsidRDefault="00F73814" w:rsidP="00831AAF">
            <w:pPr>
              <w:suppressAutoHyphens/>
              <w:autoSpaceDN w:val="0"/>
              <w:jc w:val="both"/>
              <w:rPr>
                <w:sz w:val="22"/>
                <w:szCs w:val="22"/>
              </w:rPr>
            </w:pPr>
            <w:r w:rsidRPr="00192CEF">
              <w:rPr>
                <w:sz w:val="22"/>
                <w:szCs w:val="22"/>
              </w:rPr>
              <w:lastRenderedPageBreak/>
              <w:t xml:space="preserve">- </w:t>
            </w:r>
            <w:proofErr w:type="spellStart"/>
            <w:r w:rsidRPr="00192CEF">
              <w:rPr>
                <w:sz w:val="22"/>
                <w:szCs w:val="22"/>
              </w:rPr>
              <w:t>Cof</w:t>
            </w:r>
            <w:proofErr w:type="spellEnd"/>
            <w:r w:rsidRPr="00192CEF">
              <w:rPr>
                <w:sz w:val="22"/>
                <w:szCs w:val="22"/>
              </w:rPr>
              <w:t xml:space="preserve"> -  cena podana w ofercie</w:t>
            </w:r>
          </w:p>
          <w:p w14:paraId="10BA5211" w14:textId="77777777" w:rsidR="00F73814" w:rsidRPr="00192CEF" w:rsidRDefault="00F73814" w:rsidP="00831AAF">
            <w:pPr>
              <w:suppressAutoHyphens/>
              <w:autoSpaceDN w:val="0"/>
              <w:jc w:val="both"/>
              <w:rPr>
                <w:sz w:val="22"/>
                <w:szCs w:val="22"/>
              </w:rPr>
            </w:pPr>
          </w:p>
        </w:tc>
      </w:tr>
      <w:tr w:rsidR="00F73814" w:rsidRPr="00192CEF" w14:paraId="3BD7E150" w14:textId="77777777" w:rsidTr="008E53E6">
        <w:trPr>
          <w:trHeight w:val="2547"/>
        </w:trPr>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84AA55" w14:textId="77777777" w:rsidR="00F73814" w:rsidRPr="00192CEF" w:rsidRDefault="00F73814" w:rsidP="00831AAF">
            <w:pPr>
              <w:suppressAutoHyphens/>
              <w:autoSpaceDN w:val="0"/>
              <w:jc w:val="both"/>
              <w:rPr>
                <w:sz w:val="22"/>
                <w:szCs w:val="22"/>
              </w:rPr>
            </w:pPr>
            <w:r w:rsidRPr="00192CEF">
              <w:rPr>
                <w:sz w:val="22"/>
                <w:szCs w:val="22"/>
              </w:rPr>
              <w:lastRenderedPageBreak/>
              <w:t>2</w:t>
            </w:r>
          </w:p>
        </w:tc>
        <w:tc>
          <w:tcPr>
            <w:tcW w:w="7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28085B" w14:textId="77777777" w:rsidR="00295813" w:rsidRPr="009B0740" w:rsidRDefault="00295813" w:rsidP="00295813">
            <w:pPr>
              <w:rPr>
                <w:b/>
                <w:sz w:val="22"/>
                <w:szCs w:val="22"/>
              </w:rPr>
            </w:pPr>
            <w:r w:rsidRPr="009B0740">
              <w:rPr>
                <w:b/>
                <w:sz w:val="22"/>
                <w:szCs w:val="22"/>
              </w:rPr>
              <w:t>Okres gwarancji:</w:t>
            </w:r>
          </w:p>
          <w:p w14:paraId="2CD55E28" w14:textId="7D2591E5" w:rsidR="00295813" w:rsidRPr="009B0740" w:rsidRDefault="00295813" w:rsidP="00295813">
            <w:pPr>
              <w:rPr>
                <w:sz w:val="22"/>
                <w:szCs w:val="22"/>
              </w:rPr>
            </w:pPr>
            <w:r w:rsidRPr="009B0740">
              <w:rPr>
                <w:sz w:val="22"/>
                <w:szCs w:val="22"/>
              </w:rPr>
              <w:t>Liczba punktów = (Gof-</w:t>
            </w:r>
            <w:r>
              <w:rPr>
                <w:sz w:val="22"/>
                <w:szCs w:val="22"/>
              </w:rPr>
              <w:t>24</w:t>
            </w:r>
            <w:r w:rsidRPr="009B0740">
              <w:rPr>
                <w:sz w:val="22"/>
                <w:szCs w:val="22"/>
              </w:rPr>
              <w:t>)/Gmax-</w:t>
            </w:r>
            <w:r>
              <w:rPr>
                <w:sz w:val="22"/>
                <w:szCs w:val="22"/>
              </w:rPr>
              <w:t>24</w:t>
            </w:r>
            <w:r w:rsidRPr="009B0740">
              <w:rPr>
                <w:sz w:val="22"/>
                <w:szCs w:val="22"/>
              </w:rPr>
              <w:t xml:space="preserve">) * 100 * </w:t>
            </w:r>
            <w:proofErr w:type="spellStart"/>
            <w:r w:rsidRPr="009B0740">
              <w:rPr>
                <w:sz w:val="22"/>
                <w:szCs w:val="22"/>
              </w:rPr>
              <w:t>Wk</w:t>
            </w:r>
            <w:proofErr w:type="spellEnd"/>
          </w:p>
          <w:p w14:paraId="1089E8DE" w14:textId="77777777" w:rsidR="00295813" w:rsidRPr="009B0740" w:rsidRDefault="00295813" w:rsidP="00295813">
            <w:pPr>
              <w:rPr>
                <w:sz w:val="22"/>
                <w:szCs w:val="22"/>
              </w:rPr>
            </w:pPr>
            <w:r w:rsidRPr="009B0740">
              <w:rPr>
                <w:sz w:val="22"/>
                <w:szCs w:val="22"/>
              </w:rPr>
              <w:t>gdzie:</w:t>
            </w:r>
          </w:p>
          <w:p w14:paraId="15B7594E" w14:textId="77777777" w:rsidR="00295813" w:rsidRPr="009B0740" w:rsidRDefault="00295813" w:rsidP="00295813">
            <w:pPr>
              <w:rPr>
                <w:sz w:val="22"/>
                <w:szCs w:val="22"/>
              </w:rPr>
            </w:pPr>
            <w:r w:rsidRPr="009B0740">
              <w:rPr>
                <w:sz w:val="22"/>
                <w:szCs w:val="22"/>
              </w:rPr>
              <w:t xml:space="preserve"> - </w:t>
            </w:r>
            <w:proofErr w:type="spellStart"/>
            <w:r w:rsidRPr="009B0740">
              <w:rPr>
                <w:sz w:val="22"/>
                <w:szCs w:val="22"/>
              </w:rPr>
              <w:t>Gof</w:t>
            </w:r>
            <w:proofErr w:type="spellEnd"/>
            <w:r w:rsidRPr="009B0740">
              <w:rPr>
                <w:sz w:val="22"/>
                <w:szCs w:val="22"/>
              </w:rPr>
              <w:t xml:space="preserve"> – okres gwarancji podany w badanej ofercie,</w:t>
            </w:r>
          </w:p>
          <w:p w14:paraId="35E9B1D8" w14:textId="77777777" w:rsidR="00295813" w:rsidRPr="009B0740" w:rsidRDefault="00295813" w:rsidP="00295813">
            <w:pPr>
              <w:rPr>
                <w:sz w:val="22"/>
                <w:szCs w:val="22"/>
              </w:rPr>
            </w:pPr>
            <w:r w:rsidRPr="009B0740">
              <w:rPr>
                <w:sz w:val="22"/>
                <w:szCs w:val="22"/>
              </w:rPr>
              <w:t xml:space="preserve"> - </w:t>
            </w:r>
            <w:proofErr w:type="spellStart"/>
            <w:r w:rsidRPr="009B0740">
              <w:rPr>
                <w:sz w:val="22"/>
                <w:szCs w:val="22"/>
              </w:rPr>
              <w:t>Gmax</w:t>
            </w:r>
            <w:proofErr w:type="spellEnd"/>
            <w:r w:rsidRPr="009B0740">
              <w:rPr>
                <w:sz w:val="22"/>
                <w:szCs w:val="22"/>
              </w:rPr>
              <w:t xml:space="preserve"> – najwyższy okres gwarancji spośród wszystkich badanych ofert,</w:t>
            </w:r>
          </w:p>
          <w:p w14:paraId="61588143" w14:textId="77777777" w:rsidR="00295813" w:rsidRPr="009B0740" w:rsidRDefault="00295813" w:rsidP="00295813">
            <w:pPr>
              <w:rPr>
                <w:sz w:val="22"/>
                <w:szCs w:val="22"/>
              </w:rPr>
            </w:pPr>
            <w:r w:rsidRPr="009B0740">
              <w:rPr>
                <w:sz w:val="22"/>
                <w:szCs w:val="22"/>
              </w:rPr>
              <w:t xml:space="preserve">- </w:t>
            </w:r>
            <w:proofErr w:type="spellStart"/>
            <w:r w:rsidRPr="009B0740">
              <w:rPr>
                <w:sz w:val="22"/>
                <w:szCs w:val="22"/>
              </w:rPr>
              <w:t>Wk</w:t>
            </w:r>
            <w:proofErr w:type="spellEnd"/>
            <w:r w:rsidRPr="009B0740">
              <w:rPr>
                <w:sz w:val="22"/>
                <w:szCs w:val="22"/>
              </w:rPr>
              <w:t xml:space="preserve"> – waga kryterium ceny</w:t>
            </w:r>
          </w:p>
          <w:p w14:paraId="1A409D1B" w14:textId="753B143F" w:rsidR="00F73814" w:rsidRPr="00192CEF" w:rsidRDefault="00295813" w:rsidP="00295813">
            <w:pPr>
              <w:ind w:left="33"/>
              <w:jc w:val="both"/>
              <w:rPr>
                <w:rFonts w:eastAsia="Calibri"/>
                <w:b/>
                <w:bCs/>
                <w:sz w:val="22"/>
                <w:szCs w:val="22"/>
              </w:rPr>
            </w:pPr>
            <w:r w:rsidRPr="009B0740">
              <w:rPr>
                <w:sz w:val="22"/>
                <w:szCs w:val="22"/>
              </w:rPr>
              <w:t xml:space="preserve">Zamawiający będzie przyznawał punkty za każdy miesiąc powyżej minimalnego </w:t>
            </w:r>
            <w:r>
              <w:rPr>
                <w:sz w:val="22"/>
                <w:szCs w:val="22"/>
              </w:rPr>
              <w:t>24</w:t>
            </w:r>
            <w:r w:rsidRPr="009B0740">
              <w:rPr>
                <w:sz w:val="22"/>
                <w:szCs w:val="22"/>
              </w:rPr>
              <w:t xml:space="preserve"> miesięcznego okresu gwarancji wymaganego w SWZ (maksymalny podlegający ocenie okres – </w:t>
            </w:r>
            <w:r>
              <w:rPr>
                <w:sz w:val="22"/>
                <w:szCs w:val="22"/>
              </w:rPr>
              <w:t>36</w:t>
            </w:r>
            <w:r w:rsidRPr="009B0740">
              <w:rPr>
                <w:sz w:val="22"/>
                <w:szCs w:val="22"/>
              </w:rPr>
              <w:t xml:space="preserve"> miesi</w:t>
            </w:r>
            <w:r>
              <w:rPr>
                <w:sz w:val="22"/>
                <w:szCs w:val="22"/>
              </w:rPr>
              <w:t>ę</w:t>
            </w:r>
            <w:r w:rsidRPr="009B0740">
              <w:rPr>
                <w:sz w:val="22"/>
                <w:szCs w:val="22"/>
              </w:rPr>
              <w:t>c</w:t>
            </w:r>
            <w:r>
              <w:rPr>
                <w:sz w:val="22"/>
                <w:szCs w:val="22"/>
              </w:rPr>
              <w:t>y</w:t>
            </w:r>
            <w:r w:rsidRPr="009B0740">
              <w:rPr>
                <w:sz w:val="22"/>
                <w:szCs w:val="22"/>
              </w:rPr>
              <w:t>).</w:t>
            </w:r>
          </w:p>
        </w:tc>
      </w:tr>
      <w:tr w:rsidR="00295813" w:rsidRPr="00192CEF" w14:paraId="539C5FC5" w14:textId="77777777" w:rsidTr="008E53E6">
        <w:trPr>
          <w:trHeight w:val="3621"/>
        </w:trPr>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90E278" w14:textId="76849B76" w:rsidR="00295813" w:rsidRPr="00192CEF" w:rsidRDefault="00295813" w:rsidP="00831AAF">
            <w:pPr>
              <w:suppressAutoHyphens/>
              <w:autoSpaceDN w:val="0"/>
              <w:jc w:val="both"/>
              <w:rPr>
                <w:sz w:val="22"/>
                <w:szCs w:val="22"/>
              </w:rPr>
            </w:pPr>
            <w:r>
              <w:rPr>
                <w:sz w:val="22"/>
                <w:szCs w:val="22"/>
              </w:rPr>
              <w:t>3</w:t>
            </w:r>
          </w:p>
        </w:tc>
        <w:tc>
          <w:tcPr>
            <w:tcW w:w="70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AA772" w14:textId="064C5A12" w:rsidR="00295813" w:rsidRPr="00192CEF" w:rsidRDefault="00295813" w:rsidP="00295813">
            <w:pPr>
              <w:suppressAutoHyphens/>
              <w:autoSpaceDN w:val="0"/>
              <w:textAlignment w:val="baseline"/>
              <w:rPr>
                <w:b/>
                <w:bCs/>
                <w:sz w:val="22"/>
                <w:szCs w:val="22"/>
              </w:rPr>
            </w:pPr>
            <w:r w:rsidRPr="00192CEF">
              <w:rPr>
                <w:b/>
                <w:bCs/>
                <w:sz w:val="22"/>
                <w:szCs w:val="22"/>
              </w:rPr>
              <w:t>Termin realizacji</w:t>
            </w:r>
          </w:p>
          <w:p w14:paraId="55269FDF" w14:textId="77777777" w:rsidR="00295813" w:rsidRPr="00192CEF" w:rsidRDefault="00295813" w:rsidP="00295813">
            <w:pPr>
              <w:suppressAutoHyphens/>
              <w:autoSpaceDN w:val="0"/>
              <w:textAlignment w:val="baseline"/>
              <w:rPr>
                <w:rFonts w:eastAsia="Calibri"/>
                <w:b/>
                <w:bCs/>
                <w:sz w:val="22"/>
                <w:szCs w:val="22"/>
              </w:rPr>
            </w:pPr>
            <w:r w:rsidRPr="00192CEF">
              <w:rPr>
                <w:rFonts w:eastAsia="Calibri"/>
                <w:b/>
                <w:bCs/>
                <w:sz w:val="22"/>
                <w:szCs w:val="22"/>
              </w:rPr>
              <w:t>Liczba punktów=</w:t>
            </w:r>
            <w:proofErr w:type="spellStart"/>
            <w:r w:rsidRPr="00192CEF">
              <w:rPr>
                <w:rFonts w:eastAsia="Calibri"/>
                <w:b/>
                <w:bCs/>
                <w:sz w:val="22"/>
                <w:szCs w:val="22"/>
              </w:rPr>
              <w:t>Tof</w:t>
            </w:r>
            <w:proofErr w:type="spellEnd"/>
            <w:r w:rsidRPr="00192CEF">
              <w:rPr>
                <w:rFonts w:eastAsia="Calibri"/>
                <w:b/>
                <w:bCs/>
                <w:sz w:val="22"/>
                <w:szCs w:val="22"/>
              </w:rPr>
              <w:t>*</w:t>
            </w:r>
            <w:proofErr w:type="spellStart"/>
            <w:r w:rsidRPr="00192CEF">
              <w:rPr>
                <w:rFonts w:eastAsia="Calibri"/>
                <w:b/>
                <w:bCs/>
                <w:sz w:val="22"/>
                <w:szCs w:val="22"/>
              </w:rPr>
              <w:t>Wof</w:t>
            </w:r>
            <w:proofErr w:type="spellEnd"/>
          </w:p>
          <w:p w14:paraId="45D01796" w14:textId="77777777" w:rsidR="00295813" w:rsidRPr="00192CEF" w:rsidRDefault="00295813" w:rsidP="00295813">
            <w:pPr>
              <w:ind w:left="33"/>
              <w:rPr>
                <w:rFonts w:eastAsia="Calibri"/>
                <w:sz w:val="22"/>
                <w:szCs w:val="22"/>
                <w:lang w:eastAsia="en-US"/>
              </w:rPr>
            </w:pPr>
            <w:r w:rsidRPr="00192CEF">
              <w:rPr>
                <w:rFonts w:eastAsia="Calibri"/>
                <w:sz w:val="22"/>
                <w:szCs w:val="22"/>
                <w:lang w:eastAsia="en-US"/>
              </w:rPr>
              <w:t>gdzie:</w:t>
            </w:r>
          </w:p>
          <w:p w14:paraId="77856B8E" w14:textId="77777777" w:rsidR="004F7565" w:rsidRDefault="00295813" w:rsidP="00295813">
            <w:pPr>
              <w:ind w:left="33"/>
              <w:rPr>
                <w:rFonts w:eastAsia="Calibri"/>
                <w:sz w:val="22"/>
                <w:szCs w:val="22"/>
                <w:lang w:eastAsia="en-US"/>
              </w:rPr>
            </w:pPr>
            <w:r w:rsidRPr="00295813">
              <w:rPr>
                <w:rFonts w:eastAsia="Calibri"/>
                <w:sz w:val="22"/>
                <w:szCs w:val="22"/>
                <w:lang w:eastAsia="en-US"/>
              </w:rPr>
              <w:t xml:space="preserve">100pkt - </w:t>
            </w:r>
            <w:r w:rsidRPr="004F7565">
              <w:rPr>
                <w:rFonts w:eastAsia="Calibri"/>
                <w:b/>
                <w:bCs/>
                <w:sz w:val="22"/>
                <w:szCs w:val="22"/>
                <w:lang w:eastAsia="en-US"/>
              </w:rPr>
              <w:t>do  42 dni</w:t>
            </w:r>
            <w:r w:rsidRPr="00295813">
              <w:rPr>
                <w:rFonts w:eastAsia="Calibri"/>
                <w:sz w:val="22"/>
                <w:szCs w:val="22"/>
                <w:lang w:eastAsia="en-US"/>
              </w:rPr>
              <w:t xml:space="preserve"> </w:t>
            </w:r>
            <w:r>
              <w:rPr>
                <w:rFonts w:eastAsia="Calibri"/>
                <w:sz w:val="22"/>
                <w:szCs w:val="22"/>
                <w:lang w:eastAsia="en-US"/>
              </w:rPr>
              <w:t xml:space="preserve">od daty </w:t>
            </w:r>
            <w:r w:rsidRPr="00192CEF">
              <w:rPr>
                <w:rFonts w:eastAsia="Calibri"/>
                <w:sz w:val="22"/>
                <w:szCs w:val="22"/>
                <w:lang w:eastAsia="en-US"/>
              </w:rPr>
              <w:t xml:space="preserve">otrzymania zamówienia potwierdzonego przez </w:t>
            </w:r>
          </w:p>
          <w:p w14:paraId="5B25ACB5" w14:textId="64C56DDA" w:rsidR="00295813" w:rsidRPr="00295813" w:rsidRDefault="004F7565" w:rsidP="00295813">
            <w:pPr>
              <w:ind w:left="33"/>
              <w:rPr>
                <w:rFonts w:eastAsia="Calibri"/>
                <w:sz w:val="22"/>
                <w:szCs w:val="22"/>
                <w:lang w:eastAsia="en-US"/>
              </w:rPr>
            </w:pPr>
            <w:r>
              <w:rPr>
                <w:rFonts w:eastAsia="Calibri"/>
                <w:sz w:val="22"/>
                <w:szCs w:val="22"/>
                <w:lang w:eastAsia="en-US"/>
              </w:rPr>
              <w:t xml:space="preserve">                         </w:t>
            </w:r>
            <w:proofErr w:type="spellStart"/>
            <w:r w:rsidR="00295813" w:rsidRPr="00192CEF">
              <w:rPr>
                <w:rFonts w:eastAsia="Calibri"/>
                <w:sz w:val="22"/>
                <w:szCs w:val="22"/>
                <w:lang w:eastAsia="en-US"/>
              </w:rPr>
              <w:t>MNiSW</w:t>
            </w:r>
            <w:proofErr w:type="spellEnd"/>
          </w:p>
          <w:p w14:paraId="0F167EAF" w14:textId="77777777" w:rsidR="004F7565" w:rsidRDefault="004F7565" w:rsidP="00295813">
            <w:pPr>
              <w:ind w:left="33"/>
              <w:rPr>
                <w:rFonts w:eastAsia="Calibri"/>
                <w:sz w:val="22"/>
                <w:szCs w:val="22"/>
                <w:lang w:eastAsia="en-US"/>
              </w:rPr>
            </w:pPr>
            <w:r>
              <w:rPr>
                <w:rFonts w:eastAsia="Calibri"/>
                <w:sz w:val="22"/>
                <w:szCs w:val="22"/>
                <w:lang w:eastAsia="en-US"/>
              </w:rPr>
              <w:t xml:space="preserve"> </w:t>
            </w:r>
            <w:r w:rsidR="00295813" w:rsidRPr="00295813">
              <w:rPr>
                <w:rFonts w:eastAsia="Calibri"/>
                <w:sz w:val="22"/>
                <w:szCs w:val="22"/>
                <w:lang w:eastAsia="en-US"/>
              </w:rPr>
              <w:t>75</w:t>
            </w:r>
            <w:r>
              <w:rPr>
                <w:rFonts w:eastAsia="Calibri"/>
                <w:sz w:val="22"/>
                <w:szCs w:val="22"/>
                <w:lang w:eastAsia="en-US"/>
              </w:rPr>
              <w:t>pkt</w:t>
            </w:r>
            <w:r w:rsidR="00295813" w:rsidRPr="00295813">
              <w:rPr>
                <w:rFonts w:eastAsia="Calibri"/>
                <w:sz w:val="22"/>
                <w:szCs w:val="22"/>
                <w:lang w:eastAsia="en-US"/>
              </w:rPr>
              <w:t xml:space="preserve"> – </w:t>
            </w:r>
            <w:r w:rsidR="00295813" w:rsidRPr="004F7565">
              <w:rPr>
                <w:rFonts w:eastAsia="Calibri"/>
                <w:b/>
                <w:bCs/>
                <w:sz w:val="22"/>
                <w:szCs w:val="22"/>
                <w:lang w:eastAsia="en-US"/>
              </w:rPr>
              <w:t>43-49  dni</w:t>
            </w:r>
            <w:r w:rsidR="00295813" w:rsidRPr="00295813">
              <w:rPr>
                <w:rFonts w:eastAsia="Calibri"/>
                <w:sz w:val="22"/>
                <w:szCs w:val="22"/>
                <w:lang w:eastAsia="en-US"/>
              </w:rPr>
              <w:t xml:space="preserve"> od daty otrzymania zamówienia potwierdzonego przez </w:t>
            </w:r>
            <w:r>
              <w:rPr>
                <w:rFonts w:eastAsia="Calibri"/>
                <w:sz w:val="22"/>
                <w:szCs w:val="22"/>
                <w:lang w:eastAsia="en-US"/>
              </w:rPr>
              <w:t xml:space="preserve">   </w:t>
            </w:r>
          </w:p>
          <w:p w14:paraId="42E4BB76" w14:textId="1E316335" w:rsidR="004F7565" w:rsidRDefault="004F7565" w:rsidP="00295813">
            <w:pPr>
              <w:ind w:left="33"/>
              <w:rPr>
                <w:rFonts w:eastAsia="Calibri"/>
                <w:sz w:val="22"/>
                <w:szCs w:val="22"/>
                <w:lang w:eastAsia="en-US"/>
              </w:rPr>
            </w:pPr>
            <w:r>
              <w:rPr>
                <w:rFonts w:eastAsia="Calibri"/>
                <w:sz w:val="22"/>
                <w:szCs w:val="22"/>
                <w:lang w:eastAsia="en-US"/>
              </w:rPr>
              <w:t xml:space="preserve">                          </w:t>
            </w:r>
            <w:proofErr w:type="spellStart"/>
            <w:r w:rsidR="00295813" w:rsidRPr="00295813">
              <w:rPr>
                <w:rFonts w:eastAsia="Calibri"/>
                <w:sz w:val="22"/>
                <w:szCs w:val="22"/>
                <w:lang w:eastAsia="en-US"/>
              </w:rPr>
              <w:t>MNiSW</w:t>
            </w:r>
            <w:proofErr w:type="spellEnd"/>
          </w:p>
          <w:p w14:paraId="0EAC6F42" w14:textId="77777777" w:rsidR="004F7565" w:rsidRDefault="004F7565" w:rsidP="00295813">
            <w:pPr>
              <w:ind w:left="33"/>
              <w:rPr>
                <w:rFonts w:eastAsia="Calibri"/>
                <w:sz w:val="22"/>
                <w:szCs w:val="22"/>
                <w:lang w:eastAsia="en-US"/>
              </w:rPr>
            </w:pPr>
            <w:r>
              <w:rPr>
                <w:rFonts w:eastAsia="Calibri"/>
                <w:sz w:val="22"/>
                <w:szCs w:val="22"/>
                <w:lang w:eastAsia="en-US"/>
              </w:rPr>
              <w:t xml:space="preserve"> </w:t>
            </w:r>
            <w:r w:rsidR="00295813" w:rsidRPr="00295813">
              <w:rPr>
                <w:rFonts w:eastAsia="Calibri"/>
                <w:sz w:val="22"/>
                <w:szCs w:val="22"/>
                <w:lang w:eastAsia="en-US"/>
              </w:rPr>
              <w:t xml:space="preserve">50pkt – </w:t>
            </w:r>
            <w:r w:rsidR="00295813" w:rsidRPr="004F7565">
              <w:rPr>
                <w:rFonts w:eastAsia="Calibri"/>
                <w:b/>
                <w:bCs/>
                <w:sz w:val="22"/>
                <w:szCs w:val="22"/>
                <w:lang w:eastAsia="en-US"/>
              </w:rPr>
              <w:t xml:space="preserve">50-56 </w:t>
            </w:r>
            <w:r w:rsidR="000B46E8" w:rsidRPr="004F7565">
              <w:rPr>
                <w:rFonts w:eastAsia="Calibri"/>
                <w:b/>
                <w:bCs/>
                <w:sz w:val="22"/>
                <w:szCs w:val="22"/>
                <w:lang w:eastAsia="en-US"/>
              </w:rPr>
              <w:t>dni</w:t>
            </w:r>
            <w:r w:rsidR="000B46E8" w:rsidRPr="000B46E8">
              <w:rPr>
                <w:rFonts w:eastAsia="Calibri"/>
                <w:sz w:val="22"/>
                <w:szCs w:val="22"/>
                <w:lang w:eastAsia="en-US"/>
              </w:rPr>
              <w:t xml:space="preserve"> od daty otrzymania zamówienia potwierdzonego przez </w:t>
            </w:r>
          </w:p>
          <w:p w14:paraId="4F5F8614" w14:textId="32F3A2B3" w:rsidR="00295813" w:rsidRPr="00295813" w:rsidRDefault="004F7565" w:rsidP="00295813">
            <w:pPr>
              <w:ind w:left="33"/>
              <w:rPr>
                <w:rFonts w:eastAsia="Calibri"/>
                <w:sz w:val="22"/>
                <w:szCs w:val="22"/>
                <w:lang w:eastAsia="en-US"/>
              </w:rPr>
            </w:pPr>
            <w:r>
              <w:rPr>
                <w:rFonts w:eastAsia="Calibri"/>
                <w:sz w:val="22"/>
                <w:szCs w:val="22"/>
                <w:lang w:eastAsia="en-US"/>
              </w:rPr>
              <w:t xml:space="preserve">                         </w:t>
            </w:r>
            <w:proofErr w:type="spellStart"/>
            <w:r w:rsidR="000B46E8" w:rsidRPr="000B46E8">
              <w:rPr>
                <w:rFonts w:eastAsia="Calibri"/>
                <w:sz w:val="22"/>
                <w:szCs w:val="22"/>
                <w:lang w:eastAsia="en-US"/>
              </w:rPr>
              <w:t>MNiSW</w:t>
            </w:r>
            <w:proofErr w:type="spellEnd"/>
          </w:p>
          <w:p w14:paraId="1A17E36B" w14:textId="37204FFC" w:rsidR="004F7565" w:rsidRDefault="004F7565" w:rsidP="00295813">
            <w:pPr>
              <w:ind w:left="33"/>
              <w:rPr>
                <w:rFonts w:eastAsia="Calibri"/>
                <w:sz w:val="22"/>
                <w:szCs w:val="22"/>
                <w:lang w:eastAsia="en-US"/>
              </w:rPr>
            </w:pPr>
            <w:r>
              <w:rPr>
                <w:rFonts w:eastAsia="Calibri"/>
                <w:sz w:val="22"/>
                <w:szCs w:val="22"/>
                <w:lang w:eastAsia="en-US"/>
              </w:rPr>
              <w:t xml:space="preserve"> </w:t>
            </w:r>
            <w:r w:rsidR="00295813" w:rsidRPr="00295813">
              <w:rPr>
                <w:rFonts w:eastAsia="Calibri"/>
                <w:sz w:val="22"/>
                <w:szCs w:val="22"/>
                <w:lang w:eastAsia="en-US"/>
              </w:rPr>
              <w:t xml:space="preserve">25pkt – </w:t>
            </w:r>
            <w:r w:rsidR="00295813" w:rsidRPr="004F7565">
              <w:rPr>
                <w:rFonts w:eastAsia="Calibri"/>
                <w:b/>
                <w:bCs/>
                <w:sz w:val="22"/>
                <w:szCs w:val="22"/>
                <w:lang w:eastAsia="en-US"/>
              </w:rPr>
              <w:t>57-63</w:t>
            </w:r>
            <w:r w:rsidRPr="004F7565">
              <w:rPr>
                <w:rFonts w:eastAsia="Calibri"/>
                <w:b/>
                <w:bCs/>
                <w:sz w:val="22"/>
                <w:szCs w:val="22"/>
                <w:lang w:eastAsia="en-US"/>
              </w:rPr>
              <w:t xml:space="preserve"> dni</w:t>
            </w:r>
            <w:r>
              <w:rPr>
                <w:rFonts w:eastAsia="Calibri"/>
                <w:sz w:val="22"/>
                <w:szCs w:val="22"/>
                <w:lang w:eastAsia="en-US"/>
              </w:rPr>
              <w:t xml:space="preserve"> </w:t>
            </w:r>
            <w:r w:rsidR="00295813" w:rsidRPr="00295813">
              <w:rPr>
                <w:rFonts w:eastAsia="Calibri"/>
                <w:sz w:val="22"/>
                <w:szCs w:val="22"/>
                <w:lang w:eastAsia="en-US"/>
              </w:rPr>
              <w:t xml:space="preserve"> od daty otrzymania zamówienia potwierdzonego przez </w:t>
            </w:r>
          </w:p>
          <w:p w14:paraId="1EA77D71" w14:textId="799287F3" w:rsidR="00295813" w:rsidRPr="00295813" w:rsidRDefault="004F7565" w:rsidP="00295813">
            <w:pPr>
              <w:ind w:left="33"/>
              <w:rPr>
                <w:rFonts w:eastAsia="Calibri"/>
                <w:sz w:val="22"/>
                <w:szCs w:val="22"/>
                <w:lang w:eastAsia="en-US"/>
              </w:rPr>
            </w:pPr>
            <w:r>
              <w:rPr>
                <w:rFonts w:eastAsia="Calibri"/>
                <w:sz w:val="22"/>
                <w:szCs w:val="22"/>
                <w:lang w:eastAsia="en-US"/>
              </w:rPr>
              <w:t xml:space="preserve">                         </w:t>
            </w:r>
            <w:proofErr w:type="spellStart"/>
            <w:r w:rsidR="00295813" w:rsidRPr="00295813">
              <w:rPr>
                <w:rFonts w:eastAsia="Calibri"/>
                <w:sz w:val="22"/>
                <w:szCs w:val="22"/>
                <w:lang w:eastAsia="en-US"/>
              </w:rPr>
              <w:t>MNiSW</w:t>
            </w:r>
            <w:proofErr w:type="spellEnd"/>
          </w:p>
          <w:p w14:paraId="11E2AA22" w14:textId="256E73D7" w:rsidR="004F7565" w:rsidRDefault="004F7565" w:rsidP="00295813">
            <w:pPr>
              <w:ind w:left="33"/>
              <w:rPr>
                <w:rFonts w:eastAsia="Calibri"/>
                <w:sz w:val="22"/>
                <w:szCs w:val="22"/>
                <w:lang w:eastAsia="en-US"/>
              </w:rPr>
            </w:pPr>
            <w:r>
              <w:rPr>
                <w:rFonts w:eastAsia="Calibri"/>
                <w:sz w:val="22"/>
                <w:szCs w:val="22"/>
                <w:lang w:eastAsia="en-US"/>
              </w:rPr>
              <w:t xml:space="preserve">   </w:t>
            </w:r>
            <w:r w:rsidR="00295813" w:rsidRPr="00295813">
              <w:rPr>
                <w:rFonts w:eastAsia="Calibri"/>
                <w:sz w:val="22"/>
                <w:szCs w:val="22"/>
                <w:lang w:eastAsia="en-US"/>
              </w:rPr>
              <w:t xml:space="preserve">0pkt – </w:t>
            </w:r>
            <w:r w:rsidR="00295813" w:rsidRPr="004F7565">
              <w:rPr>
                <w:rFonts w:eastAsia="Calibri"/>
                <w:b/>
                <w:bCs/>
                <w:sz w:val="22"/>
                <w:szCs w:val="22"/>
                <w:lang w:eastAsia="en-US"/>
              </w:rPr>
              <w:t>64-70 dni</w:t>
            </w:r>
            <w:r w:rsidR="00295813" w:rsidRPr="00295813">
              <w:rPr>
                <w:rFonts w:eastAsia="Calibri"/>
                <w:sz w:val="22"/>
                <w:szCs w:val="22"/>
                <w:lang w:eastAsia="en-US"/>
              </w:rPr>
              <w:t xml:space="preserve">  od daty otrzymania zamówienia potwierdzonego przez </w:t>
            </w:r>
          </w:p>
          <w:p w14:paraId="1A84192B" w14:textId="258776DB" w:rsidR="00295813" w:rsidRPr="00295813" w:rsidRDefault="004F7565" w:rsidP="00295813">
            <w:pPr>
              <w:ind w:left="33"/>
              <w:rPr>
                <w:rFonts w:eastAsia="Calibri"/>
                <w:sz w:val="22"/>
                <w:szCs w:val="22"/>
                <w:lang w:eastAsia="en-US"/>
              </w:rPr>
            </w:pPr>
            <w:r>
              <w:rPr>
                <w:rFonts w:eastAsia="Calibri"/>
                <w:sz w:val="22"/>
                <w:szCs w:val="22"/>
                <w:lang w:eastAsia="en-US"/>
              </w:rPr>
              <w:t xml:space="preserve">                         </w:t>
            </w:r>
            <w:proofErr w:type="spellStart"/>
            <w:r w:rsidR="00295813" w:rsidRPr="00295813">
              <w:rPr>
                <w:rFonts w:eastAsia="Calibri"/>
                <w:sz w:val="22"/>
                <w:szCs w:val="22"/>
                <w:lang w:eastAsia="en-US"/>
              </w:rPr>
              <w:t>MNiSW</w:t>
            </w:r>
            <w:proofErr w:type="spellEnd"/>
          </w:p>
          <w:p w14:paraId="58C6342D" w14:textId="3DBF20A7" w:rsidR="00295813" w:rsidRPr="00192CEF" w:rsidRDefault="00295813" w:rsidP="00295813">
            <w:pPr>
              <w:ind w:left="33"/>
              <w:jc w:val="both"/>
              <w:rPr>
                <w:rFonts w:eastAsia="Calibri"/>
                <w:sz w:val="22"/>
                <w:szCs w:val="22"/>
                <w:lang w:eastAsia="en-US"/>
              </w:rPr>
            </w:pPr>
            <w:r w:rsidRPr="00295813">
              <w:rPr>
                <w:rFonts w:eastAsia="Calibri"/>
                <w:sz w:val="22"/>
                <w:szCs w:val="22"/>
                <w:lang w:eastAsia="en-US"/>
              </w:rPr>
              <w:t xml:space="preserve">oferta z terminem realizacji powyżej 70 dni </w:t>
            </w:r>
            <w:r w:rsidRPr="00192CEF">
              <w:rPr>
                <w:rFonts w:eastAsia="Calibri"/>
                <w:sz w:val="22"/>
                <w:szCs w:val="22"/>
                <w:lang w:eastAsia="en-US"/>
              </w:rPr>
              <w:t xml:space="preserve">od daty otrzymania zamówienia potwierdzonego przez </w:t>
            </w:r>
            <w:proofErr w:type="spellStart"/>
            <w:r w:rsidRPr="00192CEF">
              <w:rPr>
                <w:rFonts w:eastAsia="Calibri"/>
                <w:sz w:val="22"/>
                <w:szCs w:val="22"/>
                <w:lang w:eastAsia="en-US"/>
              </w:rPr>
              <w:t>MNiSW</w:t>
            </w:r>
            <w:proofErr w:type="spellEnd"/>
            <w:r w:rsidRPr="00192CEF">
              <w:rPr>
                <w:rFonts w:eastAsia="Calibri"/>
                <w:sz w:val="22"/>
                <w:szCs w:val="22"/>
                <w:lang w:eastAsia="en-US"/>
              </w:rPr>
              <w:t>, zostan</w:t>
            </w:r>
            <w:r>
              <w:rPr>
                <w:rFonts w:eastAsia="Calibri"/>
                <w:sz w:val="22"/>
                <w:szCs w:val="22"/>
                <w:lang w:eastAsia="en-US"/>
              </w:rPr>
              <w:t>ie</w:t>
            </w:r>
            <w:r w:rsidRPr="00192CEF">
              <w:rPr>
                <w:rFonts w:eastAsia="Calibri"/>
                <w:sz w:val="22"/>
                <w:szCs w:val="22"/>
                <w:lang w:eastAsia="en-US"/>
              </w:rPr>
              <w:t xml:space="preserve"> odrzucon</w:t>
            </w:r>
            <w:r>
              <w:rPr>
                <w:rFonts w:eastAsia="Calibri"/>
                <w:sz w:val="22"/>
                <w:szCs w:val="22"/>
                <w:lang w:eastAsia="en-US"/>
              </w:rPr>
              <w:t>a</w:t>
            </w:r>
            <w:r w:rsidRPr="00192CEF">
              <w:rPr>
                <w:rFonts w:eastAsia="Calibri"/>
                <w:sz w:val="22"/>
                <w:szCs w:val="22"/>
                <w:lang w:eastAsia="en-US"/>
              </w:rPr>
              <w:t xml:space="preserve"> </w:t>
            </w:r>
            <w:r w:rsidRPr="00192CEF">
              <w:rPr>
                <w:bCs/>
                <w:sz w:val="22"/>
                <w:szCs w:val="22"/>
              </w:rPr>
              <w:t xml:space="preserve"> j</w:t>
            </w:r>
            <w:r w:rsidRPr="00192CEF">
              <w:rPr>
                <w:rFonts w:eastAsia="Calibri"/>
                <w:sz w:val="22"/>
                <w:szCs w:val="22"/>
                <w:lang w:eastAsia="en-US"/>
              </w:rPr>
              <w:t>ako niezgodn</w:t>
            </w:r>
            <w:r>
              <w:rPr>
                <w:rFonts w:eastAsia="Calibri"/>
                <w:sz w:val="22"/>
                <w:szCs w:val="22"/>
                <w:lang w:eastAsia="en-US"/>
              </w:rPr>
              <w:t>a</w:t>
            </w:r>
            <w:r w:rsidRPr="00192CEF">
              <w:rPr>
                <w:rFonts w:eastAsia="Calibri"/>
                <w:sz w:val="22"/>
                <w:szCs w:val="22"/>
                <w:lang w:eastAsia="en-US"/>
              </w:rPr>
              <w:t xml:space="preserve"> z SWZ</w:t>
            </w:r>
          </w:p>
          <w:p w14:paraId="2E4CCE8A" w14:textId="46CC8CF8" w:rsidR="00295813" w:rsidRPr="00192CEF" w:rsidRDefault="00295813" w:rsidP="00295813">
            <w:pPr>
              <w:suppressAutoHyphens/>
              <w:autoSpaceDN w:val="0"/>
              <w:textAlignment w:val="baseline"/>
              <w:rPr>
                <w:b/>
                <w:bCs/>
                <w:sz w:val="22"/>
                <w:szCs w:val="22"/>
              </w:rPr>
            </w:pPr>
          </w:p>
        </w:tc>
      </w:tr>
    </w:tbl>
    <w:p w14:paraId="63EB7EFF"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5C73DAAC"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w:t>
      </w:r>
      <w:r w:rsidRPr="00192CEF">
        <w:rPr>
          <w:rFonts w:eastAsia="TimesNewRoman"/>
          <w:bCs/>
          <w:iCs/>
          <w:color w:val="000000"/>
          <w:sz w:val="22"/>
          <w:szCs w:val="22"/>
        </w:rPr>
        <w:t>ą</w:t>
      </w:r>
      <w:r w:rsidRPr="00192CEF">
        <w:rPr>
          <w:bCs/>
          <w:iCs/>
          <w:color w:val="000000"/>
          <w:sz w:val="22"/>
          <w:szCs w:val="22"/>
        </w:rPr>
        <w:t>cy poprawi w ofercie:</w:t>
      </w:r>
    </w:p>
    <w:p w14:paraId="6398D0C0" w14:textId="77777777" w:rsidR="00F73814" w:rsidRPr="00192CEF" w:rsidRDefault="00F73814" w:rsidP="00DB4EFB">
      <w:pPr>
        <w:numPr>
          <w:ilvl w:val="0"/>
          <w:numId w:val="10"/>
        </w:numPr>
        <w:suppressAutoHyphens/>
        <w:autoSpaceDN w:val="0"/>
        <w:jc w:val="both"/>
        <w:outlineLvl w:val="1"/>
        <w:rPr>
          <w:bCs/>
          <w:iCs/>
          <w:color w:val="000000"/>
          <w:sz w:val="22"/>
          <w:szCs w:val="22"/>
        </w:rPr>
      </w:pPr>
      <w:r w:rsidRPr="00192CEF">
        <w:rPr>
          <w:bCs/>
          <w:iCs/>
          <w:color w:val="000000"/>
          <w:sz w:val="22"/>
          <w:szCs w:val="22"/>
        </w:rPr>
        <w:t>oczywiste omyłki pisarskie,</w:t>
      </w:r>
    </w:p>
    <w:p w14:paraId="788D2E89" w14:textId="77777777" w:rsidR="00F73814" w:rsidRPr="00192CEF" w:rsidRDefault="00F73814" w:rsidP="00DB4EFB">
      <w:pPr>
        <w:numPr>
          <w:ilvl w:val="0"/>
          <w:numId w:val="10"/>
        </w:numPr>
        <w:suppressAutoHyphens/>
        <w:autoSpaceDN w:val="0"/>
        <w:jc w:val="both"/>
        <w:outlineLvl w:val="1"/>
        <w:rPr>
          <w:bCs/>
          <w:iCs/>
          <w:color w:val="000000"/>
          <w:sz w:val="22"/>
          <w:szCs w:val="22"/>
        </w:rPr>
      </w:pPr>
      <w:r w:rsidRPr="00192CEF">
        <w:rPr>
          <w:bCs/>
          <w:iCs/>
          <w:color w:val="000000"/>
          <w:sz w:val="22"/>
          <w:szCs w:val="22"/>
        </w:rPr>
        <w:t>oczywiste omyłki rachunkowe, z uwzgl</w:t>
      </w:r>
      <w:r w:rsidRPr="00192CEF">
        <w:rPr>
          <w:rFonts w:eastAsia="TimesNewRoman"/>
          <w:bCs/>
          <w:iCs/>
          <w:color w:val="000000"/>
          <w:sz w:val="22"/>
          <w:szCs w:val="22"/>
        </w:rPr>
        <w:t>ę</w:t>
      </w:r>
      <w:r w:rsidRPr="00192CEF">
        <w:rPr>
          <w:bCs/>
          <w:iCs/>
          <w:color w:val="000000"/>
          <w:sz w:val="22"/>
          <w:szCs w:val="22"/>
        </w:rPr>
        <w:t>dnieniem konsekwencji rachunkowych dokonanych poprawek,</w:t>
      </w:r>
    </w:p>
    <w:p w14:paraId="5B3F4756" w14:textId="77777777" w:rsidR="00F73814" w:rsidRPr="00192CEF" w:rsidRDefault="00F73814" w:rsidP="00DB4EFB">
      <w:pPr>
        <w:numPr>
          <w:ilvl w:val="0"/>
          <w:numId w:val="10"/>
        </w:numPr>
        <w:suppressAutoHyphens/>
        <w:autoSpaceDN w:val="0"/>
        <w:jc w:val="both"/>
        <w:outlineLvl w:val="1"/>
        <w:rPr>
          <w:bCs/>
          <w:iCs/>
          <w:color w:val="000000"/>
          <w:sz w:val="22"/>
          <w:szCs w:val="22"/>
        </w:rPr>
      </w:pPr>
      <w:r w:rsidRPr="00192CEF">
        <w:rPr>
          <w:bCs/>
          <w:iCs/>
          <w:color w:val="000000"/>
          <w:sz w:val="22"/>
          <w:szCs w:val="22"/>
        </w:rPr>
        <w:t xml:space="preserve">inne omyłki polegające na niezgodności oferty z dokumentami zamówienia, niepowodujące istotnych zmian w treści oferty </w:t>
      </w:r>
    </w:p>
    <w:p w14:paraId="25A09AF7"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niezwłocznie zawiadamiaj</w:t>
      </w:r>
      <w:r w:rsidRPr="00192CEF">
        <w:rPr>
          <w:rFonts w:eastAsia="TimesNewRoman"/>
          <w:bCs/>
          <w:iCs/>
          <w:color w:val="000000"/>
          <w:sz w:val="22"/>
          <w:szCs w:val="22"/>
        </w:rPr>
        <w:t>ą</w:t>
      </w:r>
      <w:r w:rsidRPr="00192CEF">
        <w:rPr>
          <w:bCs/>
          <w:iCs/>
          <w:color w:val="000000"/>
          <w:sz w:val="22"/>
          <w:szCs w:val="22"/>
        </w:rPr>
        <w:t>c o tym Wykonawc</w:t>
      </w:r>
      <w:r w:rsidRPr="00192CEF">
        <w:rPr>
          <w:rFonts w:eastAsia="TimesNewRoman"/>
          <w:bCs/>
          <w:iCs/>
          <w:color w:val="000000"/>
          <w:sz w:val="22"/>
          <w:szCs w:val="22"/>
        </w:rPr>
        <w:t>ę</w:t>
      </w:r>
      <w:r w:rsidRPr="00192CEF">
        <w:rPr>
          <w:bCs/>
          <w:iCs/>
          <w:color w:val="000000"/>
          <w:sz w:val="22"/>
          <w:szCs w:val="22"/>
        </w:rPr>
        <w:t>, którego oferta została poprawiona.</w:t>
      </w:r>
    </w:p>
    <w:p w14:paraId="1D65BEB7"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92CEF">
        <w:rPr>
          <w:bCs/>
          <w:iCs/>
          <w:color w:val="000000"/>
          <w:sz w:val="22"/>
          <w:szCs w:val="22"/>
        </w:rPr>
        <w:t>Pzp</w:t>
      </w:r>
      <w:proofErr w:type="spellEnd"/>
      <w:r w:rsidRPr="00192CEF">
        <w:rPr>
          <w:bCs/>
          <w:iCs/>
          <w:color w:val="000000"/>
          <w:sz w:val="22"/>
          <w:szCs w:val="22"/>
        </w:rPr>
        <w:t>.</w:t>
      </w:r>
    </w:p>
    <w:p w14:paraId="635222CF"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Obowiązek wykazania, że oferta nie zawiera rażąco niskiej ceny spoczywa na Wykonawcy.</w:t>
      </w:r>
    </w:p>
    <w:p w14:paraId="610E3F1B" w14:textId="3BBD3AD5"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Zamawiający odrzuci ofertę Wykonawcy, który nie złożył wyjaśnień lub jeżeli dokonana ocena wyjaśnień wraz z dostarczonymi dowodami potwierdzi, że oferta zawiera rażąco niską cenę </w:t>
      </w:r>
      <w:r w:rsidR="004C49E6" w:rsidRPr="00192CEF">
        <w:rPr>
          <w:bCs/>
          <w:iCs/>
          <w:color w:val="000000"/>
          <w:sz w:val="22"/>
          <w:szCs w:val="22"/>
        </w:rPr>
        <w:br/>
      </w:r>
      <w:r w:rsidRPr="00192CEF">
        <w:rPr>
          <w:bCs/>
          <w:iCs/>
          <w:color w:val="000000"/>
          <w:sz w:val="22"/>
          <w:szCs w:val="22"/>
        </w:rPr>
        <w:t>w stosunku do przedmiotu zamówienia.</w:t>
      </w:r>
    </w:p>
    <w:p w14:paraId="340B0F1D" w14:textId="7DE9DA73" w:rsidR="00CA2FAD"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622D2096" w14:textId="77777777" w:rsidR="00CA2FAD" w:rsidRPr="00192CEF" w:rsidRDefault="00CA2FAD" w:rsidP="00CA2FAD">
      <w:pPr>
        <w:suppressAutoHyphens/>
        <w:autoSpaceDN w:val="0"/>
        <w:jc w:val="both"/>
        <w:outlineLvl w:val="1"/>
        <w:rPr>
          <w:bCs/>
          <w:iCs/>
          <w:color w:val="000000"/>
          <w:sz w:val="22"/>
          <w:szCs w:val="22"/>
        </w:rPr>
      </w:pPr>
    </w:p>
    <w:p w14:paraId="2ED938DF"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52" w:name="_Toc258314256"/>
      <w:r w:rsidRPr="00192CEF">
        <w:rPr>
          <w:b/>
          <w:bCs/>
          <w:caps/>
          <w:kern w:val="3"/>
          <w:sz w:val="22"/>
          <w:szCs w:val="22"/>
        </w:rPr>
        <w:t>UDZIELENIE ZAMÓWIENIA</w:t>
      </w:r>
      <w:bookmarkEnd w:id="52"/>
    </w:p>
    <w:p w14:paraId="5E67895E"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lastRenderedPageBreak/>
        <w:t>Zamawiający udzieli zamówienia Wykonawcy, którego oferta odpowiada wszystkim wymaganiom określonym w niniejszej SWZ i została oceniona jako najkorzystniejsza w oparciu o podane w niej kryteria oceny ofert.</w:t>
      </w:r>
    </w:p>
    <w:p w14:paraId="450DCA7E"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192CEF">
        <w:rPr>
          <w:bCs/>
          <w:iCs/>
          <w:color w:val="000000"/>
          <w:sz w:val="22"/>
          <w:szCs w:val="22"/>
        </w:rPr>
        <w:t>Pzp</w:t>
      </w:r>
      <w:proofErr w:type="spellEnd"/>
      <w:r w:rsidRPr="00192CEF">
        <w:rPr>
          <w:bCs/>
          <w:iCs/>
          <w:color w:val="000000"/>
          <w:sz w:val="22"/>
          <w:szCs w:val="22"/>
        </w:rPr>
        <w:t xml:space="preserve"> oraz udostępni je na stronie internetowej prowadzonego postępowania </w:t>
      </w:r>
      <w:r w:rsidRPr="00192CEF">
        <w:rPr>
          <w:bCs/>
          <w:iCs/>
          <w:sz w:val="22"/>
          <w:szCs w:val="22"/>
        </w:rPr>
        <w:t>www.dzp.agh.edu.pl.</w:t>
      </w:r>
    </w:p>
    <w:p w14:paraId="3D1E1A77" w14:textId="6586C755"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Jeżeli Wykonawca, którego oferta została wybrana jako najkorzystniejsza, uchyla się od zawarcia umowy w sprawie zamówienia publicznego, Zamawiający może dokonać ponownego badania </w:t>
      </w:r>
      <w:r w:rsidR="004C49E6" w:rsidRPr="00192CEF">
        <w:rPr>
          <w:bCs/>
          <w:iCs/>
          <w:color w:val="000000"/>
          <w:sz w:val="22"/>
          <w:szCs w:val="22"/>
        </w:rPr>
        <w:br/>
      </w:r>
      <w:r w:rsidRPr="00192CEF">
        <w:rPr>
          <w:bCs/>
          <w:iCs/>
          <w:color w:val="000000"/>
          <w:sz w:val="22"/>
          <w:szCs w:val="22"/>
        </w:rPr>
        <w:t>i oceny ofert, spośród ofert pozostałych w postępowaniu Wykonawców albo unieważnić postępowanie.</w:t>
      </w:r>
    </w:p>
    <w:p w14:paraId="46EA2723"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53" w:name="_Toc258314257"/>
      <w:r w:rsidRPr="00192CEF">
        <w:rPr>
          <w:b/>
          <w:bCs/>
          <w:caps/>
          <w:kern w:val="3"/>
          <w:sz w:val="22"/>
          <w:szCs w:val="22"/>
        </w:rPr>
        <w:t>Informacje o formalno</w:t>
      </w:r>
      <w:r w:rsidRPr="00192CEF">
        <w:rPr>
          <w:rFonts w:eastAsia="TimesNewRoman"/>
          <w:b/>
          <w:bCs/>
          <w:caps/>
          <w:kern w:val="3"/>
          <w:sz w:val="22"/>
          <w:szCs w:val="22"/>
        </w:rPr>
        <w:t>ś</w:t>
      </w:r>
      <w:r w:rsidRPr="00192CEF">
        <w:rPr>
          <w:b/>
          <w:bCs/>
          <w:caps/>
          <w:kern w:val="3"/>
          <w:sz w:val="22"/>
          <w:szCs w:val="22"/>
        </w:rPr>
        <w:t>ciach, jakie muszą zostać dopełnione po wyborze oferty w celu zawarcia umowy w sprawie zamówienia publicznego</w:t>
      </w:r>
      <w:bookmarkEnd w:id="53"/>
    </w:p>
    <w:p w14:paraId="1FEC56BD"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Zamawiający zawrze umowę w sprawie zamówienia publicznego, w terminie i na zasadach określonych w art. 308 ust. 2 i 3 ustawy </w:t>
      </w:r>
      <w:proofErr w:type="spellStart"/>
      <w:r w:rsidRPr="00192CEF">
        <w:rPr>
          <w:bCs/>
          <w:iCs/>
          <w:color w:val="000000"/>
          <w:sz w:val="22"/>
          <w:szCs w:val="22"/>
        </w:rPr>
        <w:t>Pzp</w:t>
      </w:r>
      <w:proofErr w:type="spellEnd"/>
      <w:r w:rsidRPr="00192CEF">
        <w:rPr>
          <w:bCs/>
          <w:iCs/>
          <w:color w:val="000000"/>
          <w:sz w:val="22"/>
          <w:szCs w:val="22"/>
        </w:rPr>
        <w:t>.</w:t>
      </w:r>
    </w:p>
    <w:p w14:paraId="48C84F26" w14:textId="7E99EC6E"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Zamawiający poinformuje Wykonawcę, któremu zostanie udzielone zamówienie, o miejscu </w:t>
      </w:r>
      <w:r w:rsidR="004C49E6" w:rsidRPr="00192CEF">
        <w:rPr>
          <w:bCs/>
          <w:iCs/>
          <w:color w:val="000000"/>
          <w:sz w:val="22"/>
          <w:szCs w:val="22"/>
        </w:rPr>
        <w:br/>
      </w:r>
      <w:r w:rsidRPr="00192CEF">
        <w:rPr>
          <w:bCs/>
          <w:iCs/>
          <w:color w:val="000000"/>
          <w:sz w:val="22"/>
          <w:szCs w:val="22"/>
        </w:rPr>
        <w:t>i terminie zawarcia umowy.</w:t>
      </w:r>
    </w:p>
    <w:p w14:paraId="47915160"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Przed zawarciem umowy Wykonawca, na wezwanie Zamawiającego, zobowiązany jest do podania wszelkich informacji niezbędnych do wypełnienia treści umowy.</w:t>
      </w:r>
    </w:p>
    <w:p w14:paraId="2CEBB14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8FCF617"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92CEF">
        <w:rPr>
          <w:bCs/>
          <w:iCs/>
          <w:color w:val="000000"/>
          <w:sz w:val="22"/>
          <w:szCs w:val="22"/>
        </w:rPr>
        <w:t>Pzp</w:t>
      </w:r>
      <w:proofErr w:type="spellEnd"/>
      <w:r w:rsidRPr="00192CEF">
        <w:rPr>
          <w:bCs/>
          <w:iCs/>
          <w:color w:val="000000"/>
          <w:sz w:val="22"/>
          <w:szCs w:val="22"/>
        </w:rPr>
        <w:t>.</w:t>
      </w:r>
    </w:p>
    <w:p w14:paraId="4B79AF84"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54" w:name="_Toc258314258"/>
      <w:r w:rsidRPr="00192CEF">
        <w:rPr>
          <w:b/>
          <w:bCs/>
          <w:caps/>
          <w:kern w:val="3"/>
          <w:sz w:val="22"/>
          <w:szCs w:val="22"/>
        </w:rPr>
        <w:t>Wymagania dotycz</w:t>
      </w:r>
      <w:r w:rsidRPr="00192CEF">
        <w:rPr>
          <w:rFonts w:eastAsia="TimesNewRoman"/>
          <w:b/>
          <w:bCs/>
          <w:caps/>
          <w:kern w:val="3"/>
          <w:sz w:val="22"/>
          <w:szCs w:val="22"/>
        </w:rPr>
        <w:t>ą</w:t>
      </w:r>
      <w:r w:rsidRPr="00192CEF">
        <w:rPr>
          <w:b/>
          <w:bCs/>
          <w:caps/>
          <w:kern w:val="3"/>
          <w:sz w:val="22"/>
          <w:szCs w:val="22"/>
        </w:rPr>
        <w:t>ce zabezpieczenia nale</w:t>
      </w:r>
      <w:r w:rsidRPr="00192CEF">
        <w:rPr>
          <w:rFonts w:eastAsia="TimesNewRoman"/>
          <w:b/>
          <w:bCs/>
          <w:caps/>
          <w:kern w:val="3"/>
          <w:sz w:val="22"/>
          <w:szCs w:val="22"/>
        </w:rPr>
        <w:t>ż</w:t>
      </w:r>
      <w:r w:rsidRPr="00192CEF">
        <w:rPr>
          <w:b/>
          <w:bCs/>
          <w:caps/>
          <w:kern w:val="3"/>
          <w:sz w:val="22"/>
          <w:szCs w:val="22"/>
        </w:rPr>
        <w:t>ytego wykonania umowy</w:t>
      </w:r>
      <w:bookmarkEnd w:id="54"/>
    </w:p>
    <w:p w14:paraId="164F28A8"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 danym postępowaniu wniesienie zabezpieczenie należytego wykonania umowy nie jest wymagane.</w:t>
      </w:r>
    </w:p>
    <w:p w14:paraId="75D7765E"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55" w:name="_Toc258314259"/>
      <w:r w:rsidRPr="00192CEF">
        <w:rPr>
          <w:b/>
          <w:bCs/>
          <w:caps/>
          <w:kern w:val="3"/>
          <w:sz w:val="22"/>
          <w:szCs w:val="22"/>
        </w:rPr>
        <w:t>projektowane postanowienia umowy w sprawie zamówienia publicznego, które zostaną wprowadzone do umowy w sprawie zamówienia publicznego</w:t>
      </w:r>
      <w:bookmarkEnd w:id="55"/>
    </w:p>
    <w:p w14:paraId="65E4DCF9"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Wzór umowy stanowi załącznik do niniejszej SWZ. </w:t>
      </w:r>
    </w:p>
    <w:p w14:paraId="17FE1ACB"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Zakazuje się istotnych zmian postanowień zawartej umowy w stosunku do treści oferty, na podstawie której dokonano wyboru Wykonawcy. </w:t>
      </w:r>
    </w:p>
    <w:p w14:paraId="0A56AB86" w14:textId="77777777" w:rsidR="00F73814" w:rsidRPr="00192CEF" w:rsidRDefault="00F73814" w:rsidP="00DB4EFB">
      <w:pPr>
        <w:numPr>
          <w:ilvl w:val="0"/>
          <w:numId w:val="16"/>
        </w:numPr>
        <w:tabs>
          <w:tab w:val="left" w:pos="-864"/>
        </w:tabs>
        <w:suppressAutoHyphens/>
        <w:autoSpaceDN w:val="0"/>
        <w:jc w:val="both"/>
        <w:outlineLvl w:val="0"/>
        <w:rPr>
          <w:b/>
          <w:bCs/>
          <w:caps/>
          <w:kern w:val="3"/>
          <w:sz w:val="22"/>
          <w:szCs w:val="22"/>
        </w:rPr>
      </w:pPr>
      <w:bookmarkStart w:id="56" w:name="_Toc258314260"/>
      <w:r w:rsidRPr="00192CEF">
        <w:rPr>
          <w:b/>
          <w:bCs/>
          <w:caps/>
          <w:kern w:val="3"/>
          <w:sz w:val="22"/>
          <w:szCs w:val="22"/>
        </w:rPr>
        <w:t xml:space="preserve">Pouczenie o </w:t>
      </w:r>
      <w:r w:rsidRPr="00192CEF">
        <w:rPr>
          <w:rFonts w:eastAsia="TimesNewRoman"/>
          <w:b/>
          <w:bCs/>
          <w:caps/>
          <w:kern w:val="3"/>
          <w:sz w:val="22"/>
          <w:szCs w:val="22"/>
        </w:rPr>
        <w:t>ś</w:t>
      </w:r>
      <w:r w:rsidRPr="00192CEF">
        <w:rPr>
          <w:b/>
          <w:bCs/>
          <w:caps/>
          <w:kern w:val="3"/>
          <w:sz w:val="22"/>
          <w:szCs w:val="22"/>
        </w:rPr>
        <w:t>rodkach ochrony prawnej przysługuj</w:t>
      </w:r>
      <w:r w:rsidRPr="00192CEF">
        <w:rPr>
          <w:rFonts w:eastAsia="TimesNewRoman"/>
          <w:b/>
          <w:bCs/>
          <w:caps/>
          <w:kern w:val="3"/>
          <w:sz w:val="22"/>
          <w:szCs w:val="22"/>
        </w:rPr>
        <w:t>ą</w:t>
      </w:r>
      <w:r w:rsidRPr="00192CEF">
        <w:rPr>
          <w:b/>
          <w:bCs/>
          <w:caps/>
          <w:kern w:val="3"/>
          <w:sz w:val="22"/>
          <w:szCs w:val="22"/>
        </w:rPr>
        <w:t>cych Wykonawcy</w:t>
      </w:r>
      <w:bookmarkEnd w:id="56"/>
    </w:p>
    <w:p w14:paraId="39FEFBFC"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615D741"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Odwołanie przysługuje na: </w:t>
      </w:r>
    </w:p>
    <w:p w14:paraId="0EEF90E3" w14:textId="72102F05" w:rsidR="00F73814" w:rsidRPr="00192CEF" w:rsidRDefault="00F73814" w:rsidP="00DB4EFB">
      <w:pPr>
        <w:numPr>
          <w:ilvl w:val="0"/>
          <w:numId w:val="11"/>
        </w:numPr>
        <w:suppressAutoHyphens/>
        <w:autoSpaceDN w:val="0"/>
        <w:jc w:val="both"/>
        <w:outlineLvl w:val="1"/>
        <w:rPr>
          <w:bCs/>
          <w:iCs/>
          <w:color w:val="000000"/>
          <w:sz w:val="22"/>
          <w:szCs w:val="22"/>
        </w:rPr>
      </w:pPr>
      <w:r w:rsidRPr="00192CEF">
        <w:rPr>
          <w:bCs/>
          <w:iCs/>
          <w:color w:val="000000"/>
          <w:sz w:val="22"/>
          <w:szCs w:val="22"/>
        </w:rPr>
        <w:t xml:space="preserve">niezgodną z przepisami ustawy czynność zamawiającego, podjętą w postępowaniu </w:t>
      </w:r>
      <w:r w:rsidR="004C49E6" w:rsidRPr="00192CEF">
        <w:rPr>
          <w:bCs/>
          <w:iCs/>
          <w:color w:val="000000"/>
          <w:sz w:val="22"/>
          <w:szCs w:val="22"/>
        </w:rPr>
        <w:br/>
      </w:r>
      <w:r w:rsidRPr="00192CEF">
        <w:rPr>
          <w:bCs/>
          <w:iCs/>
          <w:color w:val="000000"/>
          <w:sz w:val="22"/>
          <w:szCs w:val="22"/>
        </w:rPr>
        <w:t xml:space="preserve">o udzielenie zamówienia, w tym na projektowane postanowienie umowy; </w:t>
      </w:r>
    </w:p>
    <w:p w14:paraId="179617C1" w14:textId="77777777" w:rsidR="00F73814" w:rsidRPr="00192CEF" w:rsidRDefault="00F73814" w:rsidP="00DB4EFB">
      <w:pPr>
        <w:numPr>
          <w:ilvl w:val="0"/>
          <w:numId w:val="11"/>
        </w:numPr>
        <w:suppressAutoHyphens/>
        <w:autoSpaceDN w:val="0"/>
        <w:jc w:val="both"/>
        <w:outlineLvl w:val="1"/>
        <w:rPr>
          <w:bCs/>
          <w:iCs/>
          <w:color w:val="000000"/>
          <w:sz w:val="22"/>
          <w:szCs w:val="22"/>
        </w:rPr>
      </w:pPr>
      <w:r w:rsidRPr="00192CEF">
        <w:rPr>
          <w:bCs/>
          <w:iCs/>
          <w:color w:val="000000"/>
          <w:sz w:val="22"/>
          <w:szCs w:val="22"/>
        </w:rPr>
        <w:t xml:space="preserve">zaniechanie czynności w postępowaniu o udzielenie zamówienia, do której zamawiający był obowiązany na podstawie ustawy; </w:t>
      </w:r>
    </w:p>
    <w:p w14:paraId="7419FEEF"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2455FD07"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lastRenderedPageBreak/>
        <w:t xml:space="preserve">Odwołanie wnosi się w terminie: </w:t>
      </w:r>
    </w:p>
    <w:p w14:paraId="11D8C618"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1) 5 dni od dnia przekazania informacji o czynności zamawiającego stanowiącej podstawę jego wniesienia, jeżeli informacja została przekazana przy użyciu środków komunikacji elektronicznej; </w:t>
      </w:r>
    </w:p>
    <w:p w14:paraId="4434444F"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2) 10 dni od dnia przekazania informacji o czynności zamawiającego stanowiącej podstawę jego wniesienia, jeżeli informacja została przekazana w sposób inny niż określony w pkt 1.</w:t>
      </w:r>
    </w:p>
    <w:p w14:paraId="242D7061"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7E3CFF5E" w14:textId="71E8C4C8"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 xml:space="preserve">Odwołanie w przypadkach innych niż określone w ust. 4 i 5 wnosi się w terminie 5 dni od dnia, w którym powzięto lub przy zachowaniu należytej staranności można było powziąć wiadomość </w:t>
      </w:r>
      <w:r w:rsidR="004C49E6" w:rsidRPr="00192CEF">
        <w:rPr>
          <w:bCs/>
          <w:iCs/>
          <w:color w:val="000000"/>
          <w:sz w:val="22"/>
          <w:szCs w:val="22"/>
        </w:rPr>
        <w:br/>
      </w:r>
      <w:r w:rsidRPr="00192CEF">
        <w:rPr>
          <w:bCs/>
          <w:iCs/>
          <w:color w:val="000000"/>
          <w:sz w:val="22"/>
          <w:szCs w:val="22"/>
        </w:rPr>
        <w:t>o okolicznościach stanowiących podstawę jego wniesienia.</w:t>
      </w:r>
    </w:p>
    <w:p w14:paraId="051DB9F4" w14:textId="77777777" w:rsidR="00F73814" w:rsidRPr="00192CEF" w:rsidRDefault="00F73814" w:rsidP="00DB4EFB">
      <w:pPr>
        <w:numPr>
          <w:ilvl w:val="1"/>
          <w:numId w:val="16"/>
        </w:numPr>
        <w:suppressAutoHyphens/>
        <w:autoSpaceDN w:val="0"/>
        <w:jc w:val="both"/>
        <w:outlineLvl w:val="1"/>
        <w:rPr>
          <w:bCs/>
          <w:iCs/>
          <w:color w:val="000000"/>
          <w:sz w:val="22"/>
          <w:szCs w:val="22"/>
        </w:rPr>
      </w:pPr>
      <w:r w:rsidRPr="00192CEF">
        <w:rPr>
          <w:bCs/>
          <w:iCs/>
          <w:color w:val="000000"/>
          <w:sz w:val="22"/>
          <w:szCs w:val="22"/>
        </w:rPr>
        <w:t>Na orzeczenie KIO oraz postanowienie Prezesa KIO stronom oraz uczestnikom postępowania odwoławczego przysługuje skarga do Sądu Okręgowego w Warszawie – sądu zamówień publicznych.</w:t>
      </w:r>
    </w:p>
    <w:p w14:paraId="5C7E17D2" w14:textId="77777777" w:rsidR="00E87884" w:rsidRPr="00192CEF" w:rsidRDefault="00E87884" w:rsidP="00E87884">
      <w:pPr>
        <w:suppressAutoHyphens/>
        <w:autoSpaceDN w:val="0"/>
        <w:jc w:val="both"/>
        <w:outlineLvl w:val="1"/>
        <w:rPr>
          <w:bCs/>
          <w:iCs/>
          <w:color w:val="000000"/>
          <w:sz w:val="22"/>
          <w:szCs w:val="22"/>
        </w:rPr>
      </w:pPr>
    </w:p>
    <w:p w14:paraId="480B651C" w14:textId="77777777" w:rsidR="00E87884" w:rsidRPr="00192CEF" w:rsidRDefault="00E87884" w:rsidP="00E87884">
      <w:pPr>
        <w:suppressAutoHyphens/>
        <w:autoSpaceDN w:val="0"/>
        <w:jc w:val="both"/>
        <w:outlineLvl w:val="1"/>
        <w:rPr>
          <w:b/>
          <w:iCs/>
          <w:color w:val="000000"/>
          <w:sz w:val="22"/>
          <w:szCs w:val="22"/>
        </w:rPr>
      </w:pPr>
      <w:r w:rsidRPr="00192CEF">
        <w:rPr>
          <w:b/>
          <w:iCs/>
          <w:color w:val="000000"/>
          <w:sz w:val="22"/>
          <w:szCs w:val="22"/>
        </w:rPr>
        <w:t>27.</w:t>
      </w:r>
      <w:r w:rsidRPr="00192CEF">
        <w:rPr>
          <w:b/>
          <w:iCs/>
          <w:color w:val="000000"/>
          <w:sz w:val="22"/>
          <w:szCs w:val="22"/>
        </w:rPr>
        <w:tab/>
        <w:t>OCHRONA DANYCH OSOBOWYCH</w:t>
      </w:r>
    </w:p>
    <w:p w14:paraId="25C0ADB2" w14:textId="191ED7AC" w:rsidR="00E87884" w:rsidRPr="00192CEF" w:rsidRDefault="00E87884" w:rsidP="00E87884">
      <w:pPr>
        <w:suppressAutoHyphens/>
        <w:autoSpaceDN w:val="0"/>
        <w:jc w:val="both"/>
        <w:outlineLvl w:val="1"/>
        <w:rPr>
          <w:bCs/>
          <w:iCs/>
          <w:color w:val="000000"/>
          <w:sz w:val="22"/>
          <w:szCs w:val="22"/>
        </w:rPr>
      </w:pPr>
      <w:r w:rsidRPr="00192CEF">
        <w:rPr>
          <w:bCs/>
          <w:iCs/>
          <w:color w:val="000000"/>
          <w:sz w:val="22"/>
          <w:szCs w:val="22"/>
        </w:rPr>
        <w:t>27.1.</w:t>
      </w:r>
      <w:r w:rsidRPr="00192CEF">
        <w:rPr>
          <w:bCs/>
          <w:iCs/>
          <w:color w:val="000000"/>
          <w:sz w:val="22"/>
          <w:szCs w:val="22"/>
        </w:rPr>
        <w:tab/>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92CEF">
        <w:rPr>
          <w:bCs/>
          <w:iCs/>
          <w:color w:val="000000"/>
          <w:sz w:val="22"/>
          <w:szCs w:val="22"/>
        </w:rPr>
        <w:t>Dz.Urz</w:t>
      </w:r>
      <w:proofErr w:type="spellEnd"/>
      <w:r w:rsidRPr="00192CEF">
        <w:rPr>
          <w:bCs/>
          <w:iCs/>
          <w:color w:val="000000"/>
          <w:sz w:val="22"/>
          <w:szCs w:val="22"/>
        </w:rPr>
        <w:t>. UE L 119 z 4 maja 2016 r.), dalej: RODO, tym samym dane osobowe podane przez Wykonawcę będą przetwarzane zgodnie z RODO oraz zgodnie z przepisami krajowymi.</w:t>
      </w:r>
    </w:p>
    <w:p w14:paraId="6BD44EF1" w14:textId="77777777" w:rsidR="00E87884" w:rsidRPr="00192CEF" w:rsidRDefault="00E87884" w:rsidP="00E87884">
      <w:pPr>
        <w:suppressAutoHyphens/>
        <w:autoSpaceDN w:val="0"/>
        <w:jc w:val="both"/>
        <w:outlineLvl w:val="1"/>
        <w:rPr>
          <w:bCs/>
          <w:iCs/>
          <w:color w:val="000000"/>
          <w:sz w:val="22"/>
          <w:szCs w:val="22"/>
        </w:rPr>
      </w:pPr>
      <w:r w:rsidRPr="00192CEF">
        <w:rPr>
          <w:bCs/>
          <w:iCs/>
          <w:color w:val="000000"/>
          <w:sz w:val="22"/>
          <w:szCs w:val="22"/>
        </w:rPr>
        <w:t>27.2.</w:t>
      </w:r>
      <w:r w:rsidRPr="00192CEF">
        <w:rPr>
          <w:bCs/>
          <w:iCs/>
          <w:color w:val="000000"/>
          <w:sz w:val="22"/>
          <w:szCs w:val="22"/>
        </w:rPr>
        <w:tab/>
        <w:t>Zamawiający informuje, że:</w:t>
      </w:r>
    </w:p>
    <w:p w14:paraId="4AE5661E" w14:textId="10E1B254" w:rsidR="00E87884" w:rsidRPr="00192CEF" w:rsidRDefault="00E87884" w:rsidP="00DB4EFB">
      <w:pPr>
        <w:numPr>
          <w:ilvl w:val="0"/>
          <w:numId w:val="19"/>
        </w:numPr>
        <w:suppressAutoHyphens/>
        <w:autoSpaceDN w:val="0"/>
        <w:jc w:val="both"/>
        <w:outlineLvl w:val="1"/>
        <w:rPr>
          <w:bCs/>
          <w:iCs/>
          <w:color w:val="000000"/>
          <w:sz w:val="22"/>
          <w:szCs w:val="22"/>
        </w:rPr>
      </w:pPr>
      <w:r w:rsidRPr="00192CEF">
        <w:rPr>
          <w:bCs/>
          <w:iCs/>
          <w:color w:val="000000"/>
          <w:sz w:val="22"/>
          <w:szCs w:val="22"/>
        </w:rPr>
        <w:t>administratorem danych osobowych Wykonawcy jest Akademia Górniczo - Hutnicza im. Stanisława</w:t>
      </w:r>
      <w:r w:rsidR="003C4EF7" w:rsidRPr="00192CEF">
        <w:rPr>
          <w:bCs/>
          <w:iCs/>
          <w:color w:val="000000"/>
          <w:sz w:val="22"/>
          <w:szCs w:val="22"/>
        </w:rPr>
        <w:t xml:space="preserve"> </w:t>
      </w:r>
      <w:r w:rsidRPr="00192CEF">
        <w:rPr>
          <w:bCs/>
          <w:iCs/>
          <w:color w:val="000000"/>
          <w:sz w:val="22"/>
          <w:szCs w:val="22"/>
        </w:rPr>
        <w:t>Staszica w Krakowie, al. Mickiewicza 30, 30-059 Kraków. Tel.: 0-12 617-35-95, e-mail: dzp@agh.edu.pl</w:t>
      </w:r>
    </w:p>
    <w:p w14:paraId="4664842E" w14:textId="3F0BC444" w:rsidR="00E87884" w:rsidRPr="00192CEF" w:rsidRDefault="00E87884" w:rsidP="00DB4EFB">
      <w:pPr>
        <w:numPr>
          <w:ilvl w:val="0"/>
          <w:numId w:val="19"/>
        </w:numPr>
        <w:suppressAutoHyphens/>
        <w:autoSpaceDN w:val="0"/>
        <w:jc w:val="both"/>
        <w:outlineLvl w:val="1"/>
        <w:rPr>
          <w:bCs/>
          <w:iCs/>
          <w:color w:val="000000"/>
          <w:sz w:val="22"/>
          <w:szCs w:val="22"/>
        </w:rPr>
      </w:pPr>
      <w:r w:rsidRPr="00192CEF">
        <w:rPr>
          <w:bCs/>
          <w:iCs/>
          <w:color w:val="000000"/>
          <w:sz w:val="22"/>
          <w:szCs w:val="22"/>
        </w:rPr>
        <w:t>w sprawach związanych z przetwarzaniem danych osobowych, można kontaktować się z Inspektorem Ochrony Danych, którym jest Akademia Górniczo-Hutnicza im. Stanisława Staszica, przez adres e-mail: iodo@agh.edu.pl, telefon: (12) 617 53 25  lub pisemnie na adres siedziby administratora;</w:t>
      </w:r>
    </w:p>
    <w:p w14:paraId="54CDA94F" w14:textId="543C51EE" w:rsidR="00E87884" w:rsidRPr="00192CEF" w:rsidRDefault="00E87884" w:rsidP="00DB4EFB">
      <w:pPr>
        <w:numPr>
          <w:ilvl w:val="0"/>
          <w:numId w:val="19"/>
        </w:numPr>
        <w:suppressAutoHyphens/>
        <w:autoSpaceDN w:val="0"/>
        <w:jc w:val="both"/>
        <w:outlineLvl w:val="1"/>
        <w:rPr>
          <w:bCs/>
          <w:iCs/>
          <w:color w:val="000000"/>
          <w:sz w:val="22"/>
          <w:szCs w:val="22"/>
        </w:rPr>
      </w:pPr>
      <w:r w:rsidRPr="00192CEF">
        <w:rPr>
          <w:bCs/>
          <w:iCs/>
          <w:color w:val="000000"/>
          <w:sz w:val="22"/>
          <w:szCs w:val="22"/>
        </w:rPr>
        <w:t xml:space="preserve">dane osobowe Wykonawcy będą przetwarzane w celu przeprowadzenia postępowania </w:t>
      </w:r>
      <w:r w:rsidR="00F80CAD" w:rsidRPr="00192CEF">
        <w:rPr>
          <w:bCs/>
          <w:iCs/>
          <w:color w:val="000000"/>
          <w:sz w:val="22"/>
          <w:szCs w:val="22"/>
        </w:rPr>
        <w:t xml:space="preserve">o </w:t>
      </w:r>
      <w:r w:rsidRPr="00192CEF">
        <w:rPr>
          <w:bCs/>
          <w:iCs/>
          <w:color w:val="000000"/>
          <w:sz w:val="22"/>
          <w:szCs w:val="22"/>
        </w:rPr>
        <w:t>udzielenie zamówienia publicznego oraz w celu archiwizacji dokumentacji dotyczącej tego postępowania;</w:t>
      </w:r>
    </w:p>
    <w:p w14:paraId="70E52113" w14:textId="73F12784" w:rsidR="00E87884" w:rsidRPr="00192CEF" w:rsidRDefault="00E87884" w:rsidP="00DB4EFB">
      <w:pPr>
        <w:numPr>
          <w:ilvl w:val="0"/>
          <w:numId w:val="19"/>
        </w:numPr>
        <w:suppressAutoHyphens/>
        <w:autoSpaceDN w:val="0"/>
        <w:jc w:val="both"/>
        <w:outlineLvl w:val="1"/>
        <w:rPr>
          <w:bCs/>
          <w:iCs/>
          <w:color w:val="000000"/>
          <w:sz w:val="22"/>
          <w:szCs w:val="22"/>
        </w:rPr>
      </w:pPr>
      <w:r w:rsidRPr="00192CEF">
        <w:rPr>
          <w:bCs/>
          <w:iCs/>
          <w:color w:val="000000"/>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192CEF">
        <w:rPr>
          <w:bCs/>
          <w:iCs/>
          <w:color w:val="000000"/>
          <w:sz w:val="22"/>
          <w:szCs w:val="22"/>
        </w:rPr>
        <w:t>Pzp</w:t>
      </w:r>
      <w:proofErr w:type="spellEnd"/>
      <w:r w:rsidRPr="00192CEF">
        <w:rPr>
          <w:bCs/>
          <w:iCs/>
          <w:color w:val="000000"/>
          <w:sz w:val="22"/>
          <w:szCs w:val="22"/>
        </w:rPr>
        <w:t>;</w:t>
      </w:r>
    </w:p>
    <w:p w14:paraId="2132CCE4" w14:textId="7BF9B7DD" w:rsidR="00E87884" w:rsidRPr="00192CEF" w:rsidRDefault="00E87884" w:rsidP="00DB4EFB">
      <w:pPr>
        <w:numPr>
          <w:ilvl w:val="0"/>
          <w:numId w:val="19"/>
        </w:numPr>
        <w:suppressAutoHyphens/>
        <w:autoSpaceDN w:val="0"/>
        <w:jc w:val="both"/>
        <w:outlineLvl w:val="1"/>
        <w:rPr>
          <w:bCs/>
          <w:iCs/>
          <w:color w:val="000000"/>
          <w:sz w:val="22"/>
          <w:szCs w:val="22"/>
        </w:rPr>
      </w:pPr>
      <w:r w:rsidRPr="00192CEF">
        <w:rPr>
          <w:bCs/>
          <w:iCs/>
          <w:color w:val="000000"/>
          <w:sz w:val="22"/>
          <w:szCs w:val="22"/>
        </w:rPr>
        <w:t xml:space="preserve">dane osobowe Wykonawcy będą przechowywane, zgodnie z art. 78 ustawy </w:t>
      </w:r>
      <w:proofErr w:type="spellStart"/>
      <w:r w:rsidRPr="00192CEF">
        <w:rPr>
          <w:bCs/>
          <w:iCs/>
          <w:color w:val="000000"/>
          <w:sz w:val="22"/>
          <w:szCs w:val="22"/>
        </w:rPr>
        <w:t>Pzp</w:t>
      </w:r>
      <w:proofErr w:type="spellEnd"/>
      <w:r w:rsidRPr="00192CEF">
        <w:rPr>
          <w:bCs/>
          <w:iCs/>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34EB0B63" w14:textId="77777777" w:rsidR="00E87884" w:rsidRPr="00192CEF" w:rsidRDefault="00E87884" w:rsidP="00E87884">
      <w:pPr>
        <w:suppressAutoHyphens/>
        <w:autoSpaceDN w:val="0"/>
        <w:ind w:left="705" w:hanging="705"/>
        <w:jc w:val="both"/>
        <w:outlineLvl w:val="1"/>
        <w:rPr>
          <w:bCs/>
          <w:iCs/>
          <w:color w:val="000000"/>
          <w:sz w:val="22"/>
          <w:szCs w:val="22"/>
        </w:rPr>
      </w:pPr>
      <w:r w:rsidRPr="00192CEF">
        <w:rPr>
          <w:bCs/>
          <w:iCs/>
          <w:color w:val="000000"/>
          <w:sz w:val="22"/>
          <w:szCs w:val="22"/>
        </w:rPr>
        <w:t>27.3.</w:t>
      </w:r>
      <w:r w:rsidRPr="00192CEF">
        <w:rPr>
          <w:bCs/>
          <w:iCs/>
          <w:color w:val="000000"/>
          <w:sz w:val="22"/>
          <w:szCs w:val="22"/>
        </w:rPr>
        <w:tab/>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820B686" w14:textId="0A176C9A" w:rsidR="00E87884" w:rsidRPr="00192CEF" w:rsidRDefault="00E87884" w:rsidP="00DB4EFB">
      <w:pPr>
        <w:numPr>
          <w:ilvl w:val="0"/>
          <w:numId w:val="18"/>
        </w:numPr>
        <w:suppressAutoHyphens/>
        <w:autoSpaceDN w:val="0"/>
        <w:jc w:val="both"/>
        <w:outlineLvl w:val="1"/>
        <w:rPr>
          <w:bCs/>
          <w:iCs/>
          <w:color w:val="000000"/>
          <w:sz w:val="22"/>
          <w:szCs w:val="22"/>
        </w:rPr>
      </w:pPr>
      <w:r w:rsidRPr="00192CEF">
        <w:rPr>
          <w:bCs/>
          <w:iCs/>
          <w:color w:val="000000"/>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09005E5" w14:textId="77777777" w:rsidR="003C4EF7" w:rsidRPr="00192CEF" w:rsidRDefault="003C4EF7" w:rsidP="003C4EF7">
      <w:pPr>
        <w:suppressAutoHyphens/>
        <w:autoSpaceDN w:val="0"/>
        <w:jc w:val="both"/>
        <w:outlineLvl w:val="1"/>
        <w:rPr>
          <w:bCs/>
          <w:iCs/>
          <w:color w:val="000000"/>
          <w:sz w:val="22"/>
          <w:szCs w:val="22"/>
        </w:rPr>
      </w:pPr>
    </w:p>
    <w:p w14:paraId="58927D5A" w14:textId="2A921082" w:rsidR="00E87884" w:rsidRPr="00192CEF" w:rsidRDefault="00E87884" w:rsidP="003C4EF7">
      <w:pPr>
        <w:suppressAutoHyphens/>
        <w:autoSpaceDN w:val="0"/>
        <w:jc w:val="both"/>
        <w:outlineLvl w:val="1"/>
        <w:rPr>
          <w:bCs/>
          <w:iCs/>
          <w:color w:val="000000"/>
          <w:sz w:val="22"/>
          <w:szCs w:val="22"/>
        </w:rPr>
      </w:pPr>
      <w:r w:rsidRPr="00192CEF">
        <w:rPr>
          <w:bCs/>
          <w:iCs/>
          <w:color w:val="000000"/>
          <w:sz w:val="22"/>
          <w:szCs w:val="22"/>
        </w:rPr>
        <w:t>27.4.</w:t>
      </w:r>
      <w:r w:rsidRPr="00192CEF">
        <w:rPr>
          <w:bCs/>
          <w:iCs/>
          <w:color w:val="000000"/>
          <w:sz w:val="22"/>
          <w:szCs w:val="22"/>
        </w:rPr>
        <w:tab/>
        <w:t>Zamawiający informuje, że;</w:t>
      </w:r>
    </w:p>
    <w:p w14:paraId="06DFDA83" w14:textId="3CA221B5"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92CEF">
        <w:rPr>
          <w:bCs/>
          <w:iCs/>
          <w:color w:val="000000"/>
          <w:sz w:val="22"/>
          <w:szCs w:val="22"/>
        </w:rPr>
        <w:t>Pzp</w:t>
      </w:r>
      <w:proofErr w:type="spellEnd"/>
      <w:r w:rsidRPr="00192CEF">
        <w:rPr>
          <w:bCs/>
          <w:iCs/>
          <w:color w:val="000000"/>
          <w:sz w:val="22"/>
          <w:szCs w:val="22"/>
        </w:rPr>
        <w:t>, do upływu terminu na ich wniesienie;</w:t>
      </w:r>
    </w:p>
    <w:p w14:paraId="54CE8DE2" w14:textId="52314EF2"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325FD15" w14:textId="676D86DA"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 xml:space="preserve">w przypadku korzystania przez osobę, której dane osobowe są przetwarzane przez Zamawiającego, z uprawnienia, o którym mowa w art. 15 ust. 1–3 RODO (związanych </w:t>
      </w:r>
    </w:p>
    <w:p w14:paraId="336ACA46" w14:textId="77777777"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 xml:space="preserve">z prawem Wykonawcy do uzyskania od administratora potwierdzenia, czy przetwarzane są dane osobowe jego dotyczące, prawem Wykonawcy do bycia poinformowanym </w:t>
      </w:r>
    </w:p>
    <w:p w14:paraId="22DEA963" w14:textId="668C04D9"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 xml:space="preserve">odpowiednich zabezpieczeniach, o których mowa w art. 46 RODO, związanych </w:t>
      </w:r>
    </w:p>
    <w:p w14:paraId="5314F928" w14:textId="77777777"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6A7443A" w14:textId="4B524320"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9F156F6" w14:textId="6BA8AC2D"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 xml:space="preserve">w postępowaniu o udzielenie zamówienia zgłoszenie żądania ograniczenia przetwarzania, </w:t>
      </w:r>
    </w:p>
    <w:p w14:paraId="7AA1F8CD" w14:textId="24A2F823"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którym mowa w art. 18 ust. 1 RODO, nie ogranicza przetwarzania danych osobowych do czasu zakończenia tego postępowania;</w:t>
      </w:r>
    </w:p>
    <w:p w14:paraId="32D2BDB8" w14:textId="3E7D6C8B" w:rsidR="00E87884"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 xml:space="preserve">w przypadku, gdy wniesienie żądania dotyczącego prawa, o którym mowa w art. 18 ust. 1 RODO spowoduje ograniczenie przetwarzania danych osobowych zawartych w protokole postępowania lub załącznikach do tego protokołu, od dnia zakończenia postępowania </w:t>
      </w:r>
    </w:p>
    <w:p w14:paraId="033717A0" w14:textId="1EE37C6D" w:rsidR="00F51F28" w:rsidRPr="00192CEF" w:rsidRDefault="00E87884" w:rsidP="00DB4EFB">
      <w:pPr>
        <w:numPr>
          <w:ilvl w:val="0"/>
          <w:numId w:val="17"/>
        </w:numPr>
        <w:suppressAutoHyphens/>
        <w:autoSpaceDN w:val="0"/>
        <w:jc w:val="both"/>
        <w:outlineLvl w:val="1"/>
        <w:rPr>
          <w:bCs/>
          <w:iCs/>
          <w:color w:val="000000"/>
          <w:sz w:val="22"/>
          <w:szCs w:val="22"/>
        </w:rPr>
      </w:pPr>
      <w:r w:rsidRPr="00192CEF">
        <w:rPr>
          <w:bCs/>
          <w:iCs/>
          <w:color w:val="000000"/>
          <w:sz w:val="22"/>
          <w:szCs w:val="22"/>
        </w:rPr>
        <w:t>udzielenie zamówienia Zamawiający nie udostępnia tych danych, chyba że zachodzą przesłanki, o których mowa w art. 18 ust. 2 rozporządzenia 2016/679</w:t>
      </w:r>
    </w:p>
    <w:p w14:paraId="3A3A9E33" w14:textId="77777777" w:rsidR="00E87884" w:rsidRPr="00192CEF" w:rsidRDefault="00E87884" w:rsidP="003C4EF7">
      <w:pPr>
        <w:suppressAutoHyphens/>
        <w:autoSpaceDN w:val="0"/>
        <w:jc w:val="both"/>
        <w:outlineLvl w:val="1"/>
        <w:rPr>
          <w:bCs/>
          <w:iCs/>
          <w:color w:val="000000"/>
          <w:sz w:val="22"/>
          <w:szCs w:val="22"/>
        </w:rPr>
      </w:pPr>
    </w:p>
    <w:p w14:paraId="44A45B8C" w14:textId="68D1ECB7" w:rsidR="00B20603" w:rsidRPr="00192CEF" w:rsidRDefault="00F51F28" w:rsidP="00C320F8">
      <w:pPr>
        <w:rPr>
          <w:bCs/>
          <w:iCs/>
          <w:color w:val="000000"/>
          <w:sz w:val="22"/>
          <w:szCs w:val="22"/>
        </w:rPr>
      </w:pPr>
      <w:r w:rsidRPr="00192CEF">
        <w:rPr>
          <w:bCs/>
          <w:iCs/>
          <w:color w:val="000000"/>
          <w:sz w:val="22"/>
          <w:szCs w:val="22"/>
        </w:rPr>
        <w:t xml:space="preserve">        Sporządziła:</w:t>
      </w:r>
      <w:r w:rsidRPr="00192CEF">
        <w:rPr>
          <w:bCs/>
          <w:iCs/>
          <w:color w:val="000000"/>
          <w:sz w:val="22"/>
          <w:szCs w:val="22"/>
        </w:rPr>
        <w:tab/>
      </w:r>
      <w:r w:rsidRPr="00192CEF">
        <w:rPr>
          <w:bCs/>
          <w:iCs/>
          <w:color w:val="000000"/>
          <w:sz w:val="22"/>
          <w:szCs w:val="22"/>
        </w:rPr>
        <w:tab/>
      </w:r>
      <w:r w:rsidRPr="00192CEF">
        <w:rPr>
          <w:bCs/>
          <w:iCs/>
          <w:color w:val="000000"/>
          <w:sz w:val="22"/>
          <w:szCs w:val="22"/>
        </w:rPr>
        <w:tab/>
        <w:t xml:space="preserve">  Sprawdziła:</w:t>
      </w:r>
      <w:r w:rsidRPr="00192CEF">
        <w:rPr>
          <w:bCs/>
          <w:iCs/>
          <w:color w:val="000000"/>
          <w:sz w:val="22"/>
          <w:szCs w:val="22"/>
        </w:rPr>
        <w:tab/>
      </w:r>
      <w:r w:rsidRPr="00192CEF">
        <w:rPr>
          <w:bCs/>
          <w:iCs/>
          <w:color w:val="000000"/>
          <w:sz w:val="22"/>
          <w:szCs w:val="22"/>
        </w:rPr>
        <w:tab/>
      </w:r>
      <w:r w:rsidRPr="00192CEF">
        <w:rPr>
          <w:bCs/>
          <w:iCs/>
          <w:color w:val="000000"/>
          <w:sz w:val="22"/>
          <w:szCs w:val="22"/>
        </w:rPr>
        <w:tab/>
        <w:t xml:space="preserve">     </w:t>
      </w:r>
      <w:r w:rsidRPr="00192CEF">
        <w:rPr>
          <w:bCs/>
          <w:iCs/>
          <w:color w:val="000000"/>
          <w:sz w:val="22"/>
          <w:szCs w:val="22"/>
        </w:rPr>
        <w:tab/>
        <w:t xml:space="preserve">     Zatwier</w:t>
      </w:r>
      <w:r w:rsidR="00C320F8" w:rsidRPr="00192CEF">
        <w:rPr>
          <w:bCs/>
          <w:iCs/>
          <w:color w:val="000000"/>
          <w:sz w:val="22"/>
          <w:szCs w:val="22"/>
        </w:rPr>
        <w:t>dził</w:t>
      </w:r>
    </w:p>
    <w:p w14:paraId="1BF64948" w14:textId="77777777" w:rsidR="00B20603" w:rsidRPr="00192CEF" w:rsidRDefault="00B20603" w:rsidP="00F73814">
      <w:pPr>
        <w:suppressAutoHyphens/>
        <w:autoSpaceDN w:val="0"/>
        <w:ind w:left="680"/>
        <w:jc w:val="both"/>
        <w:outlineLvl w:val="1"/>
        <w:rPr>
          <w:bCs/>
          <w:iCs/>
          <w:color w:val="000000"/>
          <w:sz w:val="22"/>
          <w:szCs w:val="22"/>
        </w:rPr>
      </w:pPr>
    </w:p>
    <w:p w14:paraId="300C80AD" w14:textId="77777777" w:rsidR="00B20603" w:rsidRPr="00192CEF" w:rsidRDefault="00B20603" w:rsidP="00F73814">
      <w:pPr>
        <w:suppressAutoHyphens/>
        <w:autoSpaceDN w:val="0"/>
        <w:ind w:left="680"/>
        <w:jc w:val="both"/>
        <w:outlineLvl w:val="1"/>
        <w:rPr>
          <w:bCs/>
          <w:iCs/>
          <w:color w:val="000000"/>
          <w:sz w:val="22"/>
          <w:szCs w:val="22"/>
        </w:rPr>
      </w:pPr>
    </w:p>
    <w:p w14:paraId="2EE314BF" w14:textId="77777777" w:rsidR="00B20603" w:rsidRPr="00192CEF" w:rsidRDefault="00B20603" w:rsidP="00F73814">
      <w:pPr>
        <w:suppressAutoHyphens/>
        <w:autoSpaceDN w:val="0"/>
        <w:ind w:left="680"/>
        <w:jc w:val="both"/>
        <w:outlineLvl w:val="1"/>
        <w:rPr>
          <w:bCs/>
          <w:iCs/>
          <w:color w:val="000000"/>
          <w:sz w:val="22"/>
          <w:szCs w:val="22"/>
        </w:rPr>
      </w:pPr>
    </w:p>
    <w:p w14:paraId="3CC6D870" w14:textId="77777777" w:rsidR="00C320F8" w:rsidRPr="00192CEF" w:rsidRDefault="00C320F8" w:rsidP="00F73814">
      <w:pPr>
        <w:suppressAutoHyphens/>
        <w:autoSpaceDN w:val="0"/>
        <w:ind w:left="680"/>
        <w:jc w:val="both"/>
        <w:outlineLvl w:val="1"/>
        <w:rPr>
          <w:bCs/>
          <w:iCs/>
          <w:color w:val="000000"/>
          <w:sz w:val="22"/>
          <w:szCs w:val="22"/>
        </w:rPr>
      </w:pPr>
    </w:p>
    <w:p w14:paraId="0504C733" w14:textId="77777777" w:rsidR="00C320F8" w:rsidRDefault="00C320F8" w:rsidP="00F73814">
      <w:pPr>
        <w:suppressAutoHyphens/>
        <w:autoSpaceDN w:val="0"/>
        <w:ind w:left="680"/>
        <w:jc w:val="both"/>
        <w:outlineLvl w:val="1"/>
        <w:rPr>
          <w:bCs/>
          <w:iCs/>
          <w:color w:val="000000"/>
          <w:sz w:val="22"/>
          <w:szCs w:val="22"/>
        </w:rPr>
      </w:pPr>
    </w:p>
    <w:p w14:paraId="40D6D733" w14:textId="77777777" w:rsidR="00A042B1" w:rsidRDefault="00A042B1" w:rsidP="00F73814">
      <w:pPr>
        <w:suppressAutoHyphens/>
        <w:autoSpaceDN w:val="0"/>
        <w:ind w:left="680"/>
        <w:jc w:val="both"/>
        <w:outlineLvl w:val="1"/>
        <w:rPr>
          <w:bCs/>
          <w:iCs/>
          <w:color w:val="000000"/>
          <w:sz w:val="22"/>
          <w:szCs w:val="22"/>
        </w:rPr>
      </w:pPr>
    </w:p>
    <w:p w14:paraId="69DE6600" w14:textId="77777777" w:rsidR="00A042B1" w:rsidRPr="00192CEF" w:rsidRDefault="00A042B1" w:rsidP="00F73814">
      <w:pPr>
        <w:suppressAutoHyphens/>
        <w:autoSpaceDN w:val="0"/>
        <w:ind w:left="680"/>
        <w:jc w:val="both"/>
        <w:outlineLvl w:val="1"/>
        <w:rPr>
          <w:bCs/>
          <w:iCs/>
          <w:color w:val="000000"/>
          <w:sz w:val="22"/>
          <w:szCs w:val="22"/>
        </w:rPr>
      </w:pPr>
    </w:p>
    <w:p w14:paraId="64F028C5" w14:textId="77777777" w:rsidR="00C320F8" w:rsidRPr="00192CEF" w:rsidRDefault="00C320F8" w:rsidP="00F73814">
      <w:pPr>
        <w:suppressAutoHyphens/>
        <w:autoSpaceDN w:val="0"/>
        <w:ind w:left="680"/>
        <w:jc w:val="both"/>
        <w:outlineLvl w:val="1"/>
        <w:rPr>
          <w:bCs/>
          <w:iCs/>
          <w:color w:val="000000"/>
          <w:sz w:val="22"/>
          <w:szCs w:val="22"/>
        </w:rPr>
      </w:pPr>
    </w:p>
    <w:p w14:paraId="42F0CFB9" w14:textId="77777777" w:rsidR="00F51F28" w:rsidRPr="00192CEF" w:rsidRDefault="00F51F28" w:rsidP="00F73814">
      <w:pPr>
        <w:suppressAutoHyphens/>
        <w:autoSpaceDN w:val="0"/>
        <w:ind w:left="680"/>
        <w:jc w:val="both"/>
        <w:outlineLvl w:val="1"/>
        <w:rPr>
          <w:bCs/>
          <w:iCs/>
          <w:color w:val="000000"/>
          <w:sz w:val="22"/>
          <w:szCs w:val="22"/>
        </w:rPr>
      </w:pPr>
    </w:p>
    <w:p w14:paraId="391FC131" w14:textId="77777777" w:rsidR="00F51F28" w:rsidRPr="00192CEF" w:rsidRDefault="00F51F28" w:rsidP="00F73814">
      <w:pPr>
        <w:suppressAutoHyphens/>
        <w:autoSpaceDN w:val="0"/>
        <w:ind w:left="680"/>
        <w:jc w:val="both"/>
        <w:outlineLvl w:val="1"/>
        <w:rPr>
          <w:bCs/>
          <w:iCs/>
          <w:color w:val="000000"/>
          <w:sz w:val="22"/>
          <w:szCs w:val="22"/>
        </w:rPr>
      </w:pPr>
    </w:p>
    <w:p w14:paraId="01531DD2" w14:textId="77777777" w:rsidR="00F73814" w:rsidRPr="00192CEF" w:rsidRDefault="00F73814" w:rsidP="00F73814">
      <w:pPr>
        <w:suppressAutoHyphens/>
        <w:autoSpaceDN w:val="0"/>
        <w:jc w:val="both"/>
        <w:rPr>
          <w:sz w:val="22"/>
          <w:szCs w:val="22"/>
        </w:rPr>
      </w:pPr>
      <w:r w:rsidRPr="00192CEF">
        <w:rPr>
          <w:b/>
          <w:sz w:val="22"/>
          <w:szCs w:val="22"/>
        </w:rPr>
        <w:t>Załączniki do SWZ</w:t>
      </w:r>
      <w:r w:rsidRPr="00192CEF">
        <w:rPr>
          <w:sz w:val="22"/>
          <w:szCs w:val="22"/>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F73814" w:rsidRPr="00192CEF" w14:paraId="0F838856" w14:textId="77777777" w:rsidTr="00831AA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ABB789" w14:textId="77777777" w:rsidR="00F73814" w:rsidRPr="00192CEF" w:rsidRDefault="00F73814" w:rsidP="00831AAF">
            <w:pPr>
              <w:suppressAutoHyphens/>
              <w:autoSpaceDN w:val="0"/>
              <w:jc w:val="both"/>
              <w:rPr>
                <w:b/>
                <w:sz w:val="22"/>
                <w:szCs w:val="22"/>
              </w:rPr>
            </w:pPr>
            <w:r w:rsidRPr="00192CEF">
              <w:rPr>
                <w:b/>
                <w:sz w:val="22"/>
                <w:szCs w:val="22"/>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ACF018" w14:textId="77777777" w:rsidR="00F73814" w:rsidRPr="00192CEF" w:rsidRDefault="00F73814" w:rsidP="00831AAF">
            <w:pPr>
              <w:suppressAutoHyphens/>
              <w:autoSpaceDN w:val="0"/>
              <w:jc w:val="both"/>
              <w:rPr>
                <w:b/>
                <w:sz w:val="22"/>
                <w:szCs w:val="22"/>
              </w:rPr>
            </w:pPr>
            <w:r w:rsidRPr="00192CEF">
              <w:rPr>
                <w:b/>
                <w:sz w:val="22"/>
                <w:szCs w:val="22"/>
              </w:rPr>
              <w:t>Nazwa załącznika</w:t>
            </w:r>
          </w:p>
        </w:tc>
      </w:tr>
      <w:tr w:rsidR="00F73814" w:rsidRPr="00192CEF" w14:paraId="2846796D" w14:textId="77777777" w:rsidTr="00831AA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1206E3" w14:textId="77777777" w:rsidR="00F73814" w:rsidRPr="00192CEF" w:rsidRDefault="00F73814" w:rsidP="00831AAF">
            <w:pPr>
              <w:suppressAutoHyphens/>
              <w:autoSpaceDN w:val="0"/>
              <w:jc w:val="both"/>
              <w:rPr>
                <w:sz w:val="22"/>
                <w:szCs w:val="22"/>
              </w:rPr>
            </w:pPr>
            <w:r w:rsidRPr="00192CEF">
              <w:rPr>
                <w:sz w:val="22"/>
                <w:szCs w:val="22"/>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9EFC6C" w14:textId="77777777" w:rsidR="00F73814" w:rsidRPr="00192CEF" w:rsidRDefault="00F73814" w:rsidP="00831AAF">
            <w:pPr>
              <w:suppressAutoHyphens/>
              <w:autoSpaceDN w:val="0"/>
              <w:jc w:val="both"/>
              <w:rPr>
                <w:sz w:val="22"/>
                <w:szCs w:val="22"/>
              </w:rPr>
            </w:pPr>
            <w:r w:rsidRPr="00192CEF">
              <w:rPr>
                <w:sz w:val="22"/>
                <w:szCs w:val="22"/>
              </w:rPr>
              <w:t>Formularz oferty – dostawy</w:t>
            </w:r>
          </w:p>
        </w:tc>
      </w:tr>
      <w:tr w:rsidR="00F73814" w:rsidRPr="00192CEF" w14:paraId="4920DA72" w14:textId="77777777" w:rsidTr="00831AA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D1B4D" w14:textId="77777777" w:rsidR="00F73814" w:rsidRPr="00192CEF" w:rsidRDefault="00F73814" w:rsidP="00831AAF">
            <w:pPr>
              <w:suppressAutoHyphens/>
              <w:autoSpaceDN w:val="0"/>
              <w:jc w:val="both"/>
              <w:rPr>
                <w:sz w:val="22"/>
                <w:szCs w:val="22"/>
              </w:rPr>
            </w:pPr>
            <w:r w:rsidRPr="00192CEF">
              <w:rPr>
                <w:sz w:val="22"/>
                <w:szCs w:val="22"/>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FD1524" w14:textId="77777777" w:rsidR="00F73814" w:rsidRPr="00192CEF" w:rsidRDefault="00F73814" w:rsidP="00831AAF">
            <w:pPr>
              <w:suppressAutoHyphens/>
              <w:autoSpaceDN w:val="0"/>
              <w:jc w:val="both"/>
              <w:rPr>
                <w:sz w:val="22"/>
                <w:szCs w:val="22"/>
              </w:rPr>
            </w:pPr>
            <w:r w:rsidRPr="00192CEF">
              <w:rPr>
                <w:sz w:val="22"/>
                <w:szCs w:val="22"/>
              </w:rPr>
              <w:t>Oświadczenie o niepodleganiu wykluczeniu oraz spełnianiu warunków udziału</w:t>
            </w:r>
          </w:p>
        </w:tc>
      </w:tr>
      <w:tr w:rsidR="00F73814" w:rsidRPr="00192CEF" w14:paraId="2FC3C14C" w14:textId="77777777" w:rsidTr="007F292F">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CCC164" w14:textId="681CDF5F" w:rsidR="00F73814" w:rsidRPr="00192CEF" w:rsidRDefault="007F292F" w:rsidP="00831AAF">
            <w:pPr>
              <w:suppressAutoHyphens/>
              <w:autoSpaceDN w:val="0"/>
              <w:jc w:val="both"/>
              <w:rPr>
                <w:sz w:val="22"/>
                <w:szCs w:val="22"/>
              </w:rPr>
            </w:pPr>
            <w:r w:rsidRPr="00192CEF">
              <w:rPr>
                <w:sz w:val="22"/>
                <w:szCs w:val="22"/>
              </w:rPr>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240AEC" w14:textId="77777777" w:rsidR="00F73814" w:rsidRPr="00192CEF" w:rsidRDefault="00F73814" w:rsidP="00831AAF">
            <w:pPr>
              <w:suppressAutoHyphens/>
              <w:autoSpaceDN w:val="0"/>
              <w:jc w:val="both"/>
              <w:rPr>
                <w:sz w:val="22"/>
                <w:szCs w:val="22"/>
              </w:rPr>
            </w:pPr>
            <w:r w:rsidRPr="00192CEF">
              <w:rPr>
                <w:sz w:val="22"/>
                <w:szCs w:val="22"/>
              </w:rPr>
              <w:t>Wzór umowy – dostawy</w:t>
            </w:r>
          </w:p>
        </w:tc>
      </w:tr>
      <w:bookmarkEnd w:id="1"/>
    </w:tbl>
    <w:p w14:paraId="18B2F8E6" w14:textId="77777777" w:rsidR="0020566B" w:rsidRPr="00192CEF" w:rsidRDefault="0020566B" w:rsidP="0007005A">
      <w:pPr>
        <w:spacing w:line="276" w:lineRule="auto"/>
        <w:jc w:val="both"/>
      </w:pPr>
    </w:p>
    <w:sectPr w:rsidR="0020566B" w:rsidRPr="00192CEF">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39569" w14:textId="77777777" w:rsidR="00ED7C66" w:rsidRDefault="00ED7C66">
      <w:r>
        <w:separator/>
      </w:r>
    </w:p>
  </w:endnote>
  <w:endnote w:type="continuationSeparator" w:id="0">
    <w:p w14:paraId="6313265C" w14:textId="77777777" w:rsidR="00ED7C66" w:rsidRDefault="00ED7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DejaVu-Sans">
    <w:altName w:val="Yu Gothic"/>
    <w:panose1 w:val="00000000000000000000"/>
    <w:charset w:val="80"/>
    <w:family w:val="auto"/>
    <w:notTrueType/>
    <w:pitch w:val="default"/>
    <w:sig w:usb0="00000001" w:usb1="08070000" w:usb2="00000010" w:usb3="00000000" w:csb0="00020000" w:csb1="00000000"/>
  </w:font>
  <w:font w:name="TimesNewRoman">
    <w:altName w:val="Klee One"/>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CE58E" w14:textId="77777777" w:rsidR="00D35830" w:rsidRDefault="00C250F7">
    <w:pPr>
      <w:pStyle w:val="Stopka"/>
      <w:rPr>
        <w:sz w:val="18"/>
        <w:szCs w:val="18"/>
      </w:rPr>
    </w:pPr>
    <w:r>
      <w:rPr>
        <w:noProof/>
        <w:sz w:val="18"/>
        <w:szCs w:val="18"/>
      </w:rPr>
      <w:pict w14:anchorId="6760F6E7">
        <v:line id="_x0000_s1025" style="position:absolute;z-index:251657216" from="0,5.05pt" to="459pt,5.05pt"/>
      </w:pict>
    </w:r>
  </w:p>
  <w:p w14:paraId="233F3940"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E7788" w14:textId="77777777" w:rsidR="00ED7C66" w:rsidRDefault="00ED7C66">
      <w:r>
        <w:separator/>
      </w:r>
    </w:p>
  </w:footnote>
  <w:footnote w:type="continuationSeparator" w:id="0">
    <w:p w14:paraId="159D3D88" w14:textId="77777777" w:rsidR="00ED7C66" w:rsidRDefault="00ED7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48EA9" w14:textId="6911BC57" w:rsidR="00FD054C" w:rsidRPr="00BD601B" w:rsidRDefault="00D35830" w:rsidP="00FD054C">
    <w:pPr>
      <w:pStyle w:val="Nagwek"/>
      <w:jc w:val="center"/>
      <w:rPr>
        <w:sz w:val="18"/>
        <w:szCs w:val="18"/>
      </w:rPr>
    </w:pPr>
    <w:r w:rsidRPr="00BD601B">
      <w:rPr>
        <w:sz w:val="18"/>
        <w:szCs w:val="18"/>
      </w:rPr>
      <w:t>S</w:t>
    </w:r>
    <w:r w:rsidR="00277E7E" w:rsidRPr="00BD601B">
      <w:rPr>
        <w:sz w:val="18"/>
        <w:szCs w:val="18"/>
      </w:rPr>
      <w:t>WZ</w:t>
    </w:r>
  </w:p>
  <w:p w14:paraId="6431CB99" w14:textId="77777777" w:rsidR="001F345B" w:rsidRDefault="001F345B" w:rsidP="001F345B">
    <w:pPr>
      <w:pStyle w:val="Nagwek"/>
      <w:jc w:val="center"/>
      <w:rPr>
        <w:sz w:val="18"/>
        <w:szCs w:val="18"/>
      </w:rPr>
    </w:pPr>
    <w:r w:rsidRPr="001F345B">
      <w:rPr>
        <w:sz w:val="18"/>
        <w:szCs w:val="18"/>
      </w:rPr>
      <w:t>Dostawa stanowiska laboratoryjnego z urządzeniami  – 8szt</w:t>
    </w:r>
    <w:r>
      <w:rPr>
        <w:sz w:val="18"/>
        <w:szCs w:val="18"/>
      </w:rPr>
      <w:t xml:space="preserve"> </w:t>
    </w:r>
    <w:r w:rsidRPr="001F345B">
      <w:rPr>
        <w:sz w:val="18"/>
        <w:szCs w:val="18"/>
      </w:rPr>
      <w:t>DE-dzp.272-458/24</w:t>
    </w:r>
  </w:p>
  <w:p w14:paraId="01E9C1DA" w14:textId="7D2A8B60" w:rsidR="00FD054C" w:rsidRPr="00FD054C" w:rsidRDefault="00C250F7" w:rsidP="001F345B">
    <w:pPr>
      <w:pStyle w:val="Nagwek"/>
      <w:jc w:val="center"/>
      <w:rPr>
        <w:sz w:val="18"/>
        <w:szCs w:val="18"/>
      </w:rPr>
    </w:pPr>
    <w:r>
      <w:rPr>
        <w:noProof/>
      </w:rPr>
      <w:pict w14:anchorId="6F7E9D2F">
        <v:line id="_x0000_s1026" style="position:absolute;left:0;text-align:left;z-index:251658240" from="0,6.85pt" to="468pt,6.8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31672"/>
    <w:multiLevelType w:val="multilevel"/>
    <w:tmpl w:val="9E2EDBB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 w15:restartNumberingAfterBreak="0">
    <w:nsid w:val="0F2C4831"/>
    <w:multiLevelType w:val="hybridMultilevel"/>
    <w:tmpl w:val="68ECC3F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8F19BC"/>
    <w:multiLevelType w:val="hybridMultilevel"/>
    <w:tmpl w:val="D41A8E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6" w15:restartNumberingAfterBreak="0">
    <w:nsid w:val="24910BFA"/>
    <w:multiLevelType w:val="hybridMultilevel"/>
    <w:tmpl w:val="3742526C"/>
    <w:lvl w:ilvl="0" w:tplc="77DCA98C">
      <w:start w:val="1"/>
      <w:numFmt w:val="lowerLetter"/>
      <w:lvlText w:val="%1)"/>
      <w:lvlJc w:val="left"/>
      <w:pPr>
        <w:ind w:left="1040" w:hanging="360"/>
      </w:pPr>
      <w:rPr>
        <w:b/>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6205B02"/>
    <w:multiLevelType w:val="hybridMultilevel"/>
    <w:tmpl w:val="096A8392"/>
    <w:lvl w:ilvl="0" w:tplc="132E4CE4">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E9F48D3"/>
    <w:multiLevelType w:val="multilevel"/>
    <w:tmpl w:val="B6CAF7E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2F923D56"/>
    <w:multiLevelType w:val="hybridMultilevel"/>
    <w:tmpl w:val="D12616D2"/>
    <w:lvl w:ilvl="0" w:tplc="C55849D8">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0A02786"/>
    <w:multiLevelType w:val="hybridMultilevel"/>
    <w:tmpl w:val="3B3CCEF4"/>
    <w:lvl w:ilvl="0" w:tplc="0415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3504EC"/>
    <w:multiLevelType w:val="hybridMultilevel"/>
    <w:tmpl w:val="269EF7C2"/>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106306"/>
    <w:multiLevelType w:val="hybridMultilevel"/>
    <w:tmpl w:val="36E41646"/>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B82516"/>
    <w:multiLevelType w:val="hybridMultilevel"/>
    <w:tmpl w:val="D5E44A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E590F15"/>
    <w:multiLevelType w:val="hybridMultilevel"/>
    <w:tmpl w:val="4D6812CE"/>
    <w:lvl w:ilvl="0" w:tplc="36F484A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46D76113"/>
    <w:multiLevelType w:val="hybridMultilevel"/>
    <w:tmpl w:val="B3DEF79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71B2BB1"/>
    <w:multiLevelType w:val="hybridMultilevel"/>
    <w:tmpl w:val="DB86235C"/>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D8B1E9A"/>
    <w:multiLevelType w:val="hybridMultilevel"/>
    <w:tmpl w:val="4BC8CF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0825FA9"/>
    <w:multiLevelType w:val="hybridMultilevel"/>
    <w:tmpl w:val="2FF8B6E8"/>
    <w:lvl w:ilvl="0" w:tplc="4CB2DEA2">
      <w:start w:val="1"/>
      <w:numFmt w:val="bullet"/>
      <w:lvlText w:val=""/>
      <w:lvlJc w:val="left"/>
      <w:pPr>
        <w:ind w:left="1434" w:hanging="360"/>
      </w:pPr>
      <w:rPr>
        <w:rFonts w:ascii="Symbol" w:hAnsi="Symbol" w:hint="default"/>
      </w:rPr>
    </w:lvl>
    <w:lvl w:ilvl="1" w:tplc="04150003">
      <w:start w:val="1"/>
      <w:numFmt w:val="bullet"/>
      <w:lvlText w:val="o"/>
      <w:lvlJc w:val="left"/>
      <w:pPr>
        <w:ind w:left="2154" w:hanging="360"/>
      </w:pPr>
      <w:rPr>
        <w:rFonts w:ascii="Courier New" w:hAnsi="Courier New" w:cs="Courier New" w:hint="default"/>
      </w:rPr>
    </w:lvl>
    <w:lvl w:ilvl="2" w:tplc="04150005">
      <w:start w:val="1"/>
      <w:numFmt w:val="bullet"/>
      <w:lvlText w:val=""/>
      <w:lvlJc w:val="left"/>
      <w:pPr>
        <w:ind w:left="2874" w:hanging="360"/>
      </w:pPr>
      <w:rPr>
        <w:rFonts w:ascii="Wingdings" w:hAnsi="Wingdings" w:hint="default"/>
      </w:rPr>
    </w:lvl>
    <w:lvl w:ilvl="3" w:tplc="04150001">
      <w:start w:val="1"/>
      <w:numFmt w:val="bullet"/>
      <w:lvlText w:val=""/>
      <w:lvlJc w:val="left"/>
      <w:pPr>
        <w:ind w:left="3594" w:hanging="360"/>
      </w:pPr>
      <w:rPr>
        <w:rFonts w:ascii="Symbol" w:hAnsi="Symbol" w:hint="default"/>
      </w:rPr>
    </w:lvl>
    <w:lvl w:ilvl="4" w:tplc="04150003">
      <w:start w:val="1"/>
      <w:numFmt w:val="bullet"/>
      <w:lvlText w:val="o"/>
      <w:lvlJc w:val="left"/>
      <w:pPr>
        <w:ind w:left="4314" w:hanging="360"/>
      </w:pPr>
      <w:rPr>
        <w:rFonts w:ascii="Courier New" w:hAnsi="Courier New" w:cs="Courier New" w:hint="default"/>
      </w:rPr>
    </w:lvl>
    <w:lvl w:ilvl="5" w:tplc="04150005">
      <w:start w:val="1"/>
      <w:numFmt w:val="bullet"/>
      <w:lvlText w:val=""/>
      <w:lvlJc w:val="left"/>
      <w:pPr>
        <w:ind w:left="5034" w:hanging="360"/>
      </w:pPr>
      <w:rPr>
        <w:rFonts w:ascii="Wingdings" w:hAnsi="Wingdings" w:hint="default"/>
      </w:rPr>
    </w:lvl>
    <w:lvl w:ilvl="6" w:tplc="04150001">
      <w:start w:val="1"/>
      <w:numFmt w:val="bullet"/>
      <w:lvlText w:val=""/>
      <w:lvlJc w:val="left"/>
      <w:pPr>
        <w:ind w:left="5754" w:hanging="360"/>
      </w:pPr>
      <w:rPr>
        <w:rFonts w:ascii="Symbol" w:hAnsi="Symbol" w:hint="default"/>
      </w:rPr>
    </w:lvl>
    <w:lvl w:ilvl="7" w:tplc="04150003">
      <w:start w:val="1"/>
      <w:numFmt w:val="bullet"/>
      <w:lvlText w:val="o"/>
      <w:lvlJc w:val="left"/>
      <w:pPr>
        <w:ind w:left="6474" w:hanging="360"/>
      </w:pPr>
      <w:rPr>
        <w:rFonts w:ascii="Courier New" w:hAnsi="Courier New" w:cs="Courier New" w:hint="default"/>
      </w:rPr>
    </w:lvl>
    <w:lvl w:ilvl="8" w:tplc="04150005">
      <w:start w:val="1"/>
      <w:numFmt w:val="bullet"/>
      <w:lvlText w:val=""/>
      <w:lvlJc w:val="left"/>
      <w:pPr>
        <w:ind w:left="7194" w:hanging="360"/>
      </w:pPr>
      <w:rPr>
        <w:rFonts w:ascii="Wingdings" w:hAnsi="Wingdings" w:hint="default"/>
      </w:rPr>
    </w:lvl>
  </w:abstractNum>
  <w:abstractNum w:abstractNumId="20" w15:restartNumberingAfterBreak="0">
    <w:nsid w:val="539E2D4B"/>
    <w:multiLevelType w:val="hybridMultilevel"/>
    <w:tmpl w:val="822EBA06"/>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21" w15:restartNumberingAfterBreak="0">
    <w:nsid w:val="545039B8"/>
    <w:multiLevelType w:val="hybridMultilevel"/>
    <w:tmpl w:val="F77E2384"/>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60C1F4B"/>
    <w:multiLevelType w:val="multilevel"/>
    <w:tmpl w:val="00261562"/>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822"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6B6D7E91"/>
    <w:multiLevelType w:val="multilevel"/>
    <w:tmpl w:val="C8E0B57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F2778AF"/>
    <w:multiLevelType w:val="hybridMultilevel"/>
    <w:tmpl w:val="587AD5C4"/>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F4200AE"/>
    <w:multiLevelType w:val="hybridMultilevel"/>
    <w:tmpl w:val="EBF6BE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A76548"/>
    <w:multiLevelType w:val="hybridMultilevel"/>
    <w:tmpl w:val="A05A238A"/>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4FC48D7"/>
    <w:multiLevelType w:val="hybridMultilevel"/>
    <w:tmpl w:val="5A5E2EB4"/>
    <w:lvl w:ilvl="0" w:tplc="828E08FE">
      <w:start w:val="1"/>
      <w:numFmt w:val="lowerLetter"/>
      <w:lvlText w:val="%1)"/>
      <w:lvlJc w:val="left"/>
      <w:pPr>
        <w:ind w:left="1353" w:hanging="360"/>
      </w:pPr>
      <w:rPr>
        <w:rFonts w:hint="default"/>
      </w:rPr>
    </w:lvl>
    <w:lvl w:ilvl="1" w:tplc="183AB9E8">
      <w:numFmt w:val="bullet"/>
      <w:lvlText w:val="•"/>
      <w:lvlJc w:val="left"/>
      <w:pPr>
        <w:ind w:left="2418" w:hanging="705"/>
      </w:pPr>
      <w:rPr>
        <w:rFonts w:ascii="Times New Roman" w:eastAsia="Times New Roman" w:hAnsi="Times New Roman" w:cs="Times New Roman" w:hint="default"/>
      </w:r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9" w15:restartNumberingAfterBreak="0">
    <w:nsid w:val="7BE2661E"/>
    <w:multiLevelType w:val="hybridMultilevel"/>
    <w:tmpl w:val="BD760F36"/>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89515562">
    <w:abstractNumId w:val="4"/>
  </w:num>
  <w:num w:numId="2" w16cid:durableId="1948853753">
    <w:abstractNumId w:val="8"/>
  </w:num>
  <w:num w:numId="3" w16cid:durableId="1740715826">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3827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9462931">
    <w:abstractNumId w:val="1"/>
  </w:num>
  <w:num w:numId="6" w16cid:durableId="438014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80987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35876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08158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65732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08489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3759143">
    <w:abstractNumId w:val="19"/>
  </w:num>
  <w:num w:numId="13" w16cid:durableId="1365054970">
    <w:abstractNumId w:val="28"/>
  </w:num>
  <w:num w:numId="14" w16cid:durableId="1770930390">
    <w:abstractNumId w:val="22"/>
  </w:num>
  <w:num w:numId="15" w16cid:durableId="2035760756">
    <w:abstractNumId w:val="0"/>
  </w:num>
  <w:num w:numId="16" w16cid:durableId="338194365">
    <w:abstractNumId w:val="24"/>
  </w:num>
  <w:num w:numId="17" w16cid:durableId="439763480">
    <w:abstractNumId w:val="20"/>
  </w:num>
  <w:num w:numId="18" w16cid:durableId="568343573">
    <w:abstractNumId w:val="14"/>
  </w:num>
  <w:num w:numId="19" w16cid:durableId="1682274370">
    <w:abstractNumId w:val="18"/>
  </w:num>
  <w:num w:numId="20" w16cid:durableId="29111523">
    <w:abstractNumId w:val="11"/>
  </w:num>
  <w:num w:numId="21" w16cid:durableId="2033529210">
    <w:abstractNumId w:val="21"/>
  </w:num>
  <w:num w:numId="22" w16cid:durableId="1404140288">
    <w:abstractNumId w:val="29"/>
  </w:num>
  <w:num w:numId="23" w16cid:durableId="1522738272">
    <w:abstractNumId w:val="13"/>
  </w:num>
  <w:num w:numId="24" w16cid:durableId="108595468">
    <w:abstractNumId w:val="17"/>
  </w:num>
  <w:num w:numId="25" w16cid:durableId="2127848357">
    <w:abstractNumId w:val="25"/>
  </w:num>
  <w:num w:numId="26" w16cid:durableId="1521626970">
    <w:abstractNumId w:val="16"/>
  </w:num>
  <w:num w:numId="27" w16cid:durableId="1480265592">
    <w:abstractNumId w:val="2"/>
  </w:num>
  <w:num w:numId="28" w16cid:durableId="1133714244">
    <w:abstractNumId w:val="12"/>
  </w:num>
  <w:num w:numId="29" w16cid:durableId="1599948053">
    <w:abstractNumId w:val="27"/>
  </w:num>
  <w:num w:numId="30" w16cid:durableId="2143376689">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4AA5"/>
    <w:rsid w:val="00004D89"/>
    <w:rsid w:val="00004DFE"/>
    <w:rsid w:val="000067E5"/>
    <w:rsid w:val="00007BF6"/>
    <w:rsid w:val="00012833"/>
    <w:rsid w:val="00013EC7"/>
    <w:rsid w:val="00020FF3"/>
    <w:rsid w:val="00022011"/>
    <w:rsid w:val="00022D71"/>
    <w:rsid w:val="00024DB1"/>
    <w:rsid w:val="00025A39"/>
    <w:rsid w:val="00026453"/>
    <w:rsid w:val="00026C9A"/>
    <w:rsid w:val="00030F55"/>
    <w:rsid w:val="00031855"/>
    <w:rsid w:val="00032558"/>
    <w:rsid w:val="00034D1A"/>
    <w:rsid w:val="00036DB5"/>
    <w:rsid w:val="0004094C"/>
    <w:rsid w:val="0004113A"/>
    <w:rsid w:val="00041A23"/>
    <w:rsid w:val="00046CEF"/>
    <w:rsid w:val="000471B4"/>
    <w:rsid w:val="000475FD"/>
    <w:rsid w:val="00050901"/>
    <w:rsid w:val="000515DB"/>
    <w:rsid w:val="000540C7"/>
    <w:rsid w:val="00054160"/>
    <w:rsid w:val="00056B6A"/>
    <w:rsid w:val="0005779B"/>
    <w:rsid w:val="00065889"/>
    <w:rsid w:val="000666AF"/>
    <w:rsid w:val="0007005A"/>
    <w:rsid w:val="00074D8F"/>
    <w:rsid w:val="00077E41"/>
    <w:rsid w:val="00080783"/>
    <w:rsid w:val="00080D02"/>
    <w:rsid w:val="00082134"/>
    <w:rsid w:val="00082C68"/>
    <w:rsid w:val="000960AB"/>
    <w:rsid w:val="000975E3"/>
    <w:rsid w:val="000A1140"/>
    <w:rsid w:val="000A1CDA"/>
    <w:rsid w:val="000A27E0"/>
    <w:rsid w:val="000A2E0B"/>
    <w:rsid w:val="000A59AF"/>
    <w:rsid w:val="000B08A9"/>
    <w:rsid w:val="000B0F13"/>
    <w:rsid w:val="000B22FA"/>
    <w:rsid w:val="000B46E8"/>
    <w:rsid w:val="000C63A2"/>
    <w:rsid w:val="000C732C"/>
    <w:rsid w:val="000D3BC4"/>
    <w:rsid w:val="000E737C"/>
    <w:rsid w:val="000E7443"/>
    <w:rsid w:val="000F01D8"/>
    <w:rsid w:val="000F03BD"/>
    <w:rsid w:val="000F23F5"/>
    <w:rsid w:val="000F2CEF"/>
    <w:rsid w:val="000F53AD"/>
    <w:rsid w:val="000F56E1"/>
    <w:rsid w:val="000F5771"/>
    <w:rsid w:val="000F6BF2"/>
    <w:rsid w:val="00103072"/>
    <w:rsid w:val="00105A7A"/>
    <w:rsid w:val="00115734"/>
    <w:rsid w:val="00121BF1"/>
    <w:rsid w:val="00125A9A"/>
    <w:rsid w:val="00126357"/>
    <w:rsid w:val="00127036"/>
    <w:rsid w:val="00130E6E"/>
    <w:rsid w:val="00131790"/>
    <w:rsid w:val="0013434C"/>
    <w:rsid w:val="00141A13"/>
    <w:rsid w:val="0014454A"/>
    <w:rsid w:val="00145FDF"/>
    <w:rsid w:val="00147155"/>
    <w:rsid w:val="00150032"/>
    <w:rsid w:val="001542F3"/>
    <w:rsid w:val="001644FA"/>
    <w:rsid w:val="00166D9D"/>
    <w:rsid w:val="00176CA1"/>
    <w:rsid w:val="00180BDE"/>
    <w:rsid w:val="00181791"/>
    <w:rsid w:val="0018407C"/>
    <w:rsid w:val="00191475"/>
    <w:rsid w:val="00191BD8"/>
    <w:rsid w:val="00192CEF"/>
    <w:rsid w:val="00192F39"/>
    <w:rsid w:val="00193D6A"/>
    <w:rsid w:val="00194EF2"/>
    <w:rsid w:val="0019588C"/>
    <w:rsid w:val="001978CB"/>
    <w:rsid w:val="001A3EBD"/>
    <w:rsid w:val="001B12DB"/>
    <w:rsid w:val="001B3F5E"/>
    <w:rsid w:val="001B6A19"/>
    <w:rsid w:val="001C27D3"/>
    <w:rsid w:val="001C30E8"/>
    <w:rsid w:val="001C5986"/>
    <w:rsid w:val="001E0E3F"/>
    <w:rsid w:val="001E4CE2"/>
    <w:rsid w:val="001E66C0"/>
    <w:rsid w:val="001E7A1D"/>
    <w:rsid w:val="001F1894"/>
    <w:rsid w:val="001F345B"/>
    <w:rsid w:val="001F7B41"/>
    <w:rsid w:val="00201D7C"/>
    <w:rsid w:val="00204058"/>
    <w:rsid w:val="002044D6"/>
    <w:rsid w:val="0020566B"/>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84124"/>
    <w:rsid w:val="00286781"/>
    <w:rsid w:val="00295788"/>
    <w:rsid w:val="00295813"/>
    <w:rsid w:val="002962E0"/>
    <w:rsid w:val="002963F2"/>
    <w:rsid w:val="002A28C7"/>
    <w:rsid w:val="002A2915"/>
    <w:rsid w:val="002A2D4A"/>
    <w:rsid w:val="002A4ED7"/>
    <w:rsid w:val="002A560A"/>
    <w:rsid w:val="002A6ECD"/>
    <w:rsid w:val="002B22BF"/>
    <w:rsid w:val="002D031A"/>
    <w:rsid w:val="002D3B93"/>
    <w:rsid w:val="002D4E51"/>
    <w:rsid w:val="002D76FF"/>
    <w:rsid w:val="002D7A25"/>
    <w:rsid w:val="002E0CCC"/>
    <w:rsid w:val="002E5E36"/>
    <w:rsid w:val="002E666C"/>
    <w:rsid w:val="002E7C8B"/>
    <w:rsid w:val="002F07D4"/>
    <w:rsid w:val="002F357A"/>
    <w:rsid w:val="002F4360"/>
    <w:rsid w:val="003028FC"/>
    <w:rsid w:val="00306377"/>
    <w:rsid w:val="003064AE"/>
    <w:rsid w:val="00307E1C"/>
    <w:rsid w:val="00310C85"/>
    <w:rsid w:val="0031141E"/>
    <w:rsid w:val="003200AE"/>
    <w:rsid w:val="003209A8"/>
    <w:rsid w:val="00322993"/>
    <w:rsid w:val="00325E66"/>
    <w:rsid w:val="00326AA3"/>
    <w:rsid w:val="00330F50"/>
    <w:rsid w:val="003329E2"/>
    <w:rsid w:val="00333636"/>
    <w:rsid w:val="00333EB5"/>
    <w:rsid w:val="00334E8F"/>
    <w:rsid w:val="00335C23"/>
    <w:rsid w:val="00335F71"/>
    <w:rsid w:val="003440B4"/>
    <w:rsid w:val="0034463B"/>
    <w:rsid w:val="00351881"/>
    <w:rsid w:val="003520AB"/>
    <w:rsid w:val="00357DBC"/>
    <w:rsid w:val="00364840"/>
    <w:rsid w:val="00370A37"/>
    <w:rsid w:val="00374986"/>
    <w:rsid w:val="0038188C"/>
    <w:rsid w:val="00381D45"/>
    <w:rsid w:val="00383BC8"/>
    <w:rsid w:val="00384056"/>
    <w:rsid w:val="00384AA5"/>
    <w:rsid w:val="00387CD0"/>
    <w:rsid w:val="00390996"/>
    <w:rsid w:val="00395ED5"/>
    <w:rsid w:val="0039694C"/>
    <w:rsid w:val="00396C33"/>
    <w:rsid w:val="003A50F8"/>
    <w:rsid w:val="003B3B04"/>
    <w:rsid w:val="003B6B7C"/>
    <w:rsid w:val="003B6E79"/>
    <w:rsid w:val="003C478A"/>
    <w:rsid w:val="003C4BDA"/>
    <w:rsid w:val="003C4EF7"/>
    <w:rsid w:val="003C61A4"/>
    <w:rsid w:val="003D0168"/>
    <w:rsid w:val="003D02DA"/>
    <w:rsid w:val="003D0409"/>
    <w:rsid w:val="003D52EB"/>
    <w:rsid w:val="003D5462"/>
    <w:rsid w:val="003D564C"/>
    <w:rsid w:val="003D58D6"/>
    <w:rsid w:val="003D736C"/>
    <w:rsid w:val="003E0A15"/>
    <w:rsid w:val="003F5A2C"/>
    <w:rsid w:val="003F60BA"/>
    <w:rsid w:val="00403AB5"/>
    <w:rsid w:val="00403B18"/>
    <w:rsid w:val="0040419B"/>
    <w:rsid w:val="0041437D"/>
    <w:rsid w:val="00416B24"/>
    <w:rsid w:val="004201F8"/>
    <w:rsid w:val="00422842"/>
    <w:rsid w:val="00423EDC"/>
    <w:rsid w:val="004248CE"/>
    <w:rsid w:val="00424D45"/>
    <w:rsid w:val="004327AD"/>
    <w:rsid w:val="00433C2A"/>
    <w:rsid w:val="004350D7"/>
    <w:rsid w:val="004460EE"/>
    <w:rsid w:val="004463FB"/>
    <w:rsid w:val="00447093"/>
    <w:rsid w:val="00456D1A"/>
    <w:rsid w:val="00466174"/>
    <w:rsid w:val="00466719"/>
    <w:rsid w:val="00466D96"/>
    <w:rsid w:val="00472F68"/>
    <w:rsid w:val="00475D05"/>
    <w:rsid w:val="0047646F"/>
    <w:rsid w:val="004820E5"/>
    <w:rsid w:val="00483F80"/>
    <w:rsid w:val="00484B56"/>
    <w:rsid w:val="00485968"/>
    <w:rsid w:val="00493DCE"/>
    <w:rsid w:val="004A2C90"/>
    <w:rsid w:val="004A3EC1"/>
    <w:rsid w:val="004A5CA5"/>
    <w:rsid w:val="004B524E"/>
    <w:rsid w:val="004B680C"/>
    <w:rsid w:val="004B7030"/>
    <w:rsid w:val="004C3C3B"/>
    <w:rsid w:val="004C3FCD"/>
    <w:rsid w:val="004C49E6"/>
    <w:rsid w:val="004C525B"/>
    <w:rsid w:val="004D10CC"/>
    <w:rsid w:val="004D27ED"/>
    <w:rsid w:val="004D2D60"/>
    <w:rsid w:val="004D67F9"/>
    <w:rsid w:val="004D7A7C"/>
    <w:rsid w:val="004E3326"/>
    <w:rsid w:val="004E3A7E"/>
    <w:rsid w:val="004E7BF9"/>
    <w:rsid w:val="004F42F3"/>
    <w:rsid w:val="004F50A8"/>
    <w:rsid w:val="004F7565"/>
    <w:rsid w:val="005060B9"/>
    <w:rsid w:val="005066FA"/>
    <w:rsid w:val="005075FB"/>
    <w:rsid w:val="00510831"/>
    <w:rsid w:val="00511A5D"/>
    <w:rsid w:val="00514B68"/>
    <w:rsid w:val="00514D20"/>
    <w:rsid w:val="00515530"/>
    <w:rsid w:val="0052404F"/>
    <w:rsid w:val="005241B2"/>
    <w:rsid w:val="005250FE"/>
    <w:rsid w:val="00533BE4"/>
    <w:rsid w:val="00536FAD"/>
    <w:rsid w:val="0054473A"/>
    <w:rsid w:val="0054586C"/>
    <w:rsid w:val="00554D7F"/>
    <w:rsid w:val="00562E86"/>
    <w:rsid w:val="005631F3"/>
    <w:rsid w:val="00563243"/>
    <w:rsid w:val="005645F4"/>
    <w:rsid w:val="00571B27"/>
    <w:rsid w:val="00571EFD"/>
    <w:rsid w:val="0057204F"/>
    <w:rsid w:val="005725E8"/>
    <w:rsid w:val="005737B0"/>
    <w:rsid w:val="005741F3"/>
    <w:rsid w:val="0057697F"/>
    <w:rsid w:val="005828F4"/>
    <w:rsid w:val="005868C7"/>
    <w:rsid w:val="005905D6"/>
    <w:rsid w:val="005923A2"/>
    <w:rsid w:val="00596506"/>
    <w:rsid w:val="005A490D"/>
    <w:rsid w:val="005B4881"/>
    <w:rsid w:val="005B6FB0"/>
    <w:rsid w:val="005C22A5"/>
    <w:rsid w:val="005C46D9"/>
    <w:rsid w:val="005D0A27"/>
    <w:rsid w:val="005D211F"/>
    <w:rsid w:val="005D2148"/>
    <w:rsid w:val="005D2679"/>
    <w:rsid w:val="005E544C"/>
    <w:rsid w:val="005E601C"/>
    <w:rsid w:val="005E73AC"/>
    <w:rsid w:val="005F0D3B"/>
    <w:rsid w:val="005F1AEF"/>
    <w:rsid w:val="005F5697"/>
    <w:rsid w:val="005F6BA5"/>
    <w:rsid w:val="005F7EFE"/>
    <w:rsid w:val="00603291"/>
    <w:rsid w:val="00603892"/>
    <w:rsid w:val="006047E6"/>
    <w:rsid w:val="006066FD"/>
    <w:rsid w:val="00606C3F"/>
    <w:rsid w:val="00610D3A"/>
    <w:rsid w:val="00614581"/>
    <w:rsid w:val="00621C35"/>
    <w:rsid w:val="006260AC"/>
    <w:rsid w:val="00627ED2"/>
    <w:rsid w:val="006318DF"/>
    <w:rsid w:val="0063322D"/>
    <w:rsid w:val="00634601"/>
    <w:rsid w:val="00634AFB"/>
    <w:rsid w:val="006369CE"/>
    <w:rsid w:val="0063732B"/>
    <w:rsid w:val="00646556"/>
    <w:rsid w:val="006468E7"/>
    <w:rsid w:val="00650268"/>
    <w:rsid w:val="00652001"/>
    <w:rsid w:val="00656498"/>
    <w:rsid w:val="00656996"/>
    <w:rsid w:val="00656AC2"/>
    <w:rsid w:val="00661468"/>
    <w:rsid w:val="0066198A"/>
    <w:rsid w:val="00663317"/>
    <w:rsid w:val="0066381A"/>
    <w:rsid w:val="00666C20"/>
    <w:rsid w:val="006672A6"/>
    <w:rsid w:val="00670A26"/>
    <w:rsid w:val="006737D4"/>
    <w:rsid w:val="006810A7"/>
    <w:rsid w:val="00681AF7"/>
    <w:rsid w:val="00686DA2"/>
    <w:rsid w:val="006924A0"/>
    <w:rsid w:val="006939EC"/>
    <w:rsid w:val="00693A66"/>
    <w:rsid w:val="006A4DB3"/>
    <w:rsid w:val="006B1DAA"/>
    <w:rsid w:val="006B281B"/>
    <w:rsid w:val="006B2D67"/>
    <w:rsid w:val="006B6EEA"/>
    <w:rsid w:val="006C1585"/>
    <w:rsid w:val="006C1F3A"/>
    <w:rsid w:val="006D473F"/>
    <w:rsid w:val="006D5B28"/>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4BE3"/>
    <w:rsid w:val="00740B94"/>
    <w:rsid w:val="00740EFA"/>
    <w:rsid w:val="00740F53"/>
    <w:rsid w:val="00741CCD"/>
    <w:rsid w:val="0074422D"/>
    <w:rsid w:val="007521F6"/>
    <w:rsid w:val="007553D5"/>
    <w:rsid w:val="00757FE2"/>
    <w:rsid w:val="00760959"/>
    <w:rsid w:val="0076261E"/>
    <w:rsid w:val="00770037"/>
    <w:rsid w:val="00770E75"/>
    <w:rsid w:val="00774374"/>
    <w:rsid w:val="00774A7C"/>
    <w:rsid w:val="0078224E"/>
    <w:rsid w:val="007873D0"/>
    <w:rsid w:val="007911FF"/>
    <w:rsid w:val="00793568"/>
    <w:rsid w:val="007941DD"/>
    <w:rsid w:val="007A004A"/>
    <w:rsid w:val="007A2888"/>
    <w:rsid w:val="007A5710"/>
    <w:rsid w:val="007A6299"/>
    <w:rsid w:val="007A6C82"/>
    <w:rsid w:val="007B174A"/>
    <w:rsid w:val="007B1EB0"/>
    <w:rsid w:val="007B2DC3"/>
    <w:rsid w:val="007B4C2A"/>
    <w:rsid w:val="007B6AE3"/>
    <w:rsid w:val="007C00B8"/>
    <w:rsid w:val="007E1421"/>
    <w:rsid w:val="007F292F"/>
    <w:rsid w:val="007F35F3"/>
    <w:rsid w:val="007F3A2E"/>
    <w:rsid w:val="007F507E"/>
    <w:rsid w:val="007F7BF7"/>
    <w:rsid w:val="00802B46"/>
    <w:rsid w:val="008056A9"/>
    <w:rsid w:val="00807E15"/>
    <w:rsid w:val="00811693"/>
    <w:rsid w:val="00811E8A"/>
    <w:rsid w:val="008121FA"/>
    <w:rsid w:val="00813817"/>
    <w:rsid w:val="00820382"/>
    <w:rsid w:val="0082230A"/>
    <w:rsid w:val="00823C81"/>
    <w:rsid w:val="008246A8"/>
    <w:rsid w:val="0082612A"/>
    <w:rsid w:val="008278C6"/>
    <w:rsid w:val="00836183"/>
    <w:rsid w:val="008431B7"/>
    <w:rsid w:val="00844250"/>
    <w:rsid w:val="008457EC"/>
    <w:rsid w:val="0084633A"/>
    <w:rsid w:val="0085023A"/>
    <w:rsid w:val="00853CE4"/>
    <w:rsid w:val="00855B32"/>
    <w:rsid w:val="00861B28"/>
    <w:rsid w:val="00862609"/>
    <w:rsid w:val="0086293D"/>
    <w:rsid w:val="008634CF"/>
    <w:rsid w:val="00870483"/>
    <w:rsid w:val="00872FB2"/>
    <w:rsid w:val="008730FD"/>
    <w:rsid w:val="008738E6"/>
    <w:rsid w:val="00873948"/>
    <w:rsid w:val="00874101"/>
    <w:rsid w:val="00874A52"/>
    <w:rsid w:val="00881157"/>
    <w:rsid w:val="00883670"/>
    <w:rsid w:val="0088377C"/>
    <w:rsid w:val="008852FD"/>
    <w:rsid w:val="00892EAD"/>
    <w:rsid w:val="00895AC8"/>
    <w:rsid w:val="00895D14"/>
    <w:rsid w:val="008A3895"/>
    <w:rsid w:val="008A5091"/>
    <w:rsid w:val="008A7C93"/>
    <w:rsid w:val="008B13A8"/>
    <w:rsid w:val="008B539B"/>
    <w:rsid w:val="008B60B4"/>
    <w:rsid w:val="008C47F9"/>
    <w:rsid w:val="008C57F0"/>
    <w:rsid w:val="008D1F41"/>
    <w:rsid w:val="008D33FF"/>
    <w:rsid w:val="008D48A7"/>
    <w:rsid w:val="008D718B"/>
    <w:rsid w:val="008E1EF1"/>
    <w:rsid w:val="008E2C1B"/>
    <w:rsid w:val="008E38E4"/>
    <w:rsid w:val="008E3C1A"/>
    <w:rsid w:val="008E53E6"/>
    <w:rsid w:val="008E593F"/>
    <w:rsid w:val="008E6748"/>
    <w:rsid w:val="008E693A"/>
    <w:rsid w:val="008F1B65"/>
    <w:rsid w:val="008F317B"/>
    <w:rsid w:val="008F3D75"/>
    <w:rsid w:val="008F6989"/>
    <w:rsid w:val="008F6E4B"/>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47FAF"/>
    <w:rsid w:val="00947FDD"/>
    <w:rsid w:val="00950CB2"/>
    <w:rsid w:val="009526DC"/>
    <w:rsid w:val="009554B6"/>
    <w:rsid w:val="00961A57"/>
    <w:rsid w:val="00966186"/>
    <w:rsid w:val="00977128"/>
    <w:rsid w:val="00983549"/>
    <w:rsid w:val="009838C7"/>
    <w:rsid w:val="009863E7"/>
    <w:rsid w:val="00990A89"/>
    <w:rsid w:val="00995248"/>
    <w:rsid w:val="009A1CBD"/>
    <w:rsid w:val="009A4055"/>
    <w:rsid w:val="009A4657"/>
    <w:rsid w:val="009A4CC1"/>
    <w:rsid w:val="009A7928"/>
    <w:rsid w:val="009B239D"/>
    <w:rsid w:val="009B523D"/>
    <w:rsid w:val="009B5EF9"/>
    <w:rsid w:val="009B6086"/>
    <w:rsid w:val="009B75C1"/>
    <w:rsid w:val="009C29EE"/>
    <w:rsid w:val="009C344E"/>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42B1"/>
    <w:rsid w:val="00A05221"/>
    <w:rsid w:val="00A12846"/>
    <w:rsid w:val="00A13671"/>
    <w:rsid w:val="00A13AE0"/>
    <w:rsid w:val="00A2215E"/>
    <w:rsid w:val="00A22BA4"/>
    <w:rsid w:val="00A2369F"/>
    <w:rsid w:val="00A2716E"/>
    <w:rsid w:val="00A300F2"/>
    <w:rsid w:val="00A34A55"/>
    <w:rsid w:val="00A34E0E"/>
    <w:rsid w:val="00A40A2C"/>
    <w:rsid w:val="00A43AEE"/>
    <w:rsid w:val="00A46681"/>
    <w:rsid w:val="00A50B70"/>
    <w:rsid w:val="00A54376"/>
    <w:rsid w:val="00A56785"/>
    <w:rsid w:val="00A56852"/>
    <w:rsid w:val="00A57653"/>
    <w:rsid w:val="00A62E9E"/>
    <w:rsid w:val="00A6301E"/>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C3DAB"/>
    <w:rsid w:val="00AC4CF8"/>
    <w:rsid w:val="00AD71E5"/>
    <w:rsid w:val="00AD742A"/>
    <w:rsid w:val="00AE4E38"/>
    <w:rsid w:val="00AF1311"/>
    <w:rsid w:val="00AF5C90"/>
    <w:rsid w:val="00AF616D"/>
    <w:rsid w:val="00B053B4"/>
    <w:rsid w:val="00B05777"/>
    <w:rsid w:val="00B06553"/>
    <w:rsid w:val="00B0712C"/>
    <w:rsid w:val="00B11855"/>
    <w:rsid w:val="00B11A46"/>
    <w:rsid w:val="00B20603"/>
    <w:rsid w:val="00B31453"/>
    <w:rsid w:val="00B34A16"/>
    <w:rsid w:val="00B36CE0"/>
    <w:rsid w:val="00B40837"/>
    <w:rsid w:val="00B41469"/>
    <w:rsid w:val="00B51D96"/>
    <w:rsid w:val="00B556D6"/>
    <w:rsid w:val="00B579BB"/>
    <w:rsid w:val="00B6344B"/>
    <w:rsid w:val="00B73B96"/>
    <w:rsid w:val="00B75306"/>
    <w:rsid w:val="00B80937"/>
    <w:rsid w:val="00B80EF1"/>
    <w:rsid w:val="00B81E96"/>
    <w:rsid w:val="00B8343A"/>
    <w:rsid w:val="00B838E2"/>
    <w:rsid w:val="00B86C3F"/>
    <w:rsid w:val="00B90CFE"/>
    <w:rsid w:val="00B91FEB"/>
    <w:rsid w:val="00BA0A5B"/>
    <w:rsid w:val="00BA1377"/>
    <w:rsid w:val="00BA1AB5"/>
    <w:rsid w:val="00BA21A6"/>
    <w:rsid w:val="00BA6F98"/>
    <w:rsid w:val="00BB056C"/>
    <w:rsid w:val="00BB24F7"/>
    <w:rsid w:val="00BB295E"/>
    <w:rsid w:val="00BC04D7"/>
    <w:rsid w:val="00BC0B46"/>
    <w:rsid w:val="00BC3DFA"/>
    <w:rsid w:val="00BD1D48"/>
    <w:rsid w:val="00BD2261"/>
    <w:rsid w:val="00BD601B"/>
    <w:rsid w:val="00BD7307"/>
    <w:rsid w:val="00BE137E"/>
    <w:rsid w:val="00BE5528"/>
    <w:rsid w:val="00BE6235"/>
    <w:rsid w:val="00BF579F"/>
    <w:rsid w:val="00BF6DEC"/>
    <w:rsid w:val="00C00534"/>
    <w:rsid w:val="00C00D2C"/>
    <w:rsid w:val="00C02AD6"/>
    <w:rsid w:val="00C03499"/>
    <w:rsid w:val="00C05B4C"/>
    <w:rsid w:val="00C06D30"/>
    <w:rsid w:val="00C143DF"/>
    <w:rsid w:val="00C20DA9"/>
    <w:rsid w:val="00C250F7"/>
    <w:rsid w:val="00C25598"/>
    <w:rsid w:val="00C270BA"/>
    <w:rsid w:val="00C2712C"/>
    <w:rsid w:val="00C320F8"/>
    <w:rsid w:val="00C33165"/>
    <w:rsid w:val="00C33D5D"/>
    <w:rsid w:val="00C41BB3"/>
    <w:rsid w:val="00C42E83"/>
    <w:rsid w:val="00C530BF"/>
    <w:rsid w:val="00C53D78"/>
    <w:rsid w:val="00C556C6"/>
    <w:rsid w:val="00C6168F"/>
    <w:rsid w:val="00C61AA2"/>
    <w:rsid w:val="00C637E0"/>
    <w:rsid w:val="00C70735"/>
    <w:rsid w:val="00C72828"/>
    <w:rsid w:val="00C73593"/>
    <w:rsid w:val="00C779DA"/>
    <w:rsid w:val="00C8093D"/>
    <w:rsid w:val="00C85325"/>
    <w:rsid w:val="00C9211D"/>
    <w:rsid w:val="00CA2FAD"/>
    <w:rsid w:val="00CA3D6E"/>
    <w:rsid w:val="00CB2CD5"/>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14F27"/>
    <w:rsid w:val="00D20208"/>
    <w:rsid w:val="00D23093"/>
    <w:rsid w:val="00D24B8A"/>
    <w:rsid w:val="00D30384"/>
    <w:rsid w:val="00D30E5D"/>
    <w:rsid w:val="00D35830"/>
    <w:rsid w:val="00D35AE4"/>
    <w:rsid w:val="00D35FCB"/>
    <w:rsid w:val="00D45566"/>
    <w:rsid w:val="00D50D88"/>
    <w:rsid w:val="00D5117C"/>
    <w:rsid w:val="00D51C87"/>
    <w:rsid w:val="00D565E7"/>
    <w:rsid w:val="00D62D55"/>
    <w:rsid w:val="00D62DE8"/>
    <w:rsid w:val="00D65942"/>
    <w:rsid w:val="00D67BC1"/>
    <w:rsid w:val="00D70769"/>
    <w:rsid w:val="00D74026"/>
    <w:rsid w:val="00D82350"/>
    <w:rsid w:val="00D94CD8"/>
    <w:rsid w:val="00D95619"/>
    <w:rsid w:val="00D956E8"/>
    <w:rsid w:val="00D96573"/>
    <w:rsid w:val="00DA094A"/>
    <w:rsid w:val="00DA2893"/>
    <w:rsid w:val="00DB3A54"/>
    <w:rsid w:val="00DB434D"/>
    <w:rsid w:val="00DB4EFB"/>
    <w:rsid w:val="00DC108C"/>
    <w:rsid w:val="00DC227A"/>
    <w:rsid w:val="00DC2DA0"/>
    <w:rsid w:val="00DC3E3B"/>
    <w:rsid w:val="00DD29C1"/>
    <w:rsid w:val="00DD574A"/>
    <w:rsid w:val="00DE5056"/>
    <w:rsid w:val="00DE6DA3"/>
    <w:rsid w:val="00DE6F8C"/>
    <w:rsid w:val="00DF4EB3"/>
    <w:rsid w:val="00DF5C49"/>
    <w:rsid w:val="00E00A53"/>
    <w:rsid w:val="00E017CD"/>
    <w:rsid w:val="00E01840"/>
    <w:rsid w:val="00E02CDF"/>
    <w:rsid w:val="00E0511E"/>
    <w:rsid w:val="00E0552F"/>
    <w:rsid w:val="00E10E4F"/>
    <w:rsid w:val="00E11924"/>
    <w:rsid w:val="00E14BA2"/>
    <w:rsid w:val="00E15132"/>
    <w:rsid w:val="00E15834"/>
    <w:rsid w:val="00E17734"/>
    <w:rsid w:val="00E20949"/>
    <w:rsid w:val="00E234D8"/>
    <w:rsid w:val="00E2676B"/>
    <w:rsid w:val="00E26EEE"/>
    <w:rsid w:val="00E30EB9"/>
    <w:rsid w:val="00E40611"/>
    <w:rsid w:val="00E416EF"/>
    <w:rsid w:val="00E5018A"/>
    <w:rsid w:val="00E508DD"/>
    <w:rsid w:val="00E528CA"/>
    <w:rsid w:val="00E54522"/>
    <w:rsid w:val="00E547CA"/>
    <w:rsid w:val="00E60499"/>
    <w:rsid w:val="00E6459B"/>
    <w:rsid w:val="00E64658"/>
    <w:rsid w:val="00E65F99"/>
    <w:rsid w:val="00E724BD"/>
    <w:rsid w:val="00E7448C"/>
    <w:rsid w:val="00E761B8"/>
    <w:rsid w:val="00E8547C"/>
    <w:rsid w:val="00E85EB9"/>
    <w:rsid w:val="00E866CB"/>
    <w:rsid w:val="00E87884"/>
    <w:rsid w:val="00E879CD"/>
    <w:rsid w:val="00EA00A8"/>
    <w:rsid w:val="00EA3D04"/>
    <w:rsid w:val="00EA554E"/>
    <w:rsid w:val="00EB00B6"/>
    <w:rsid w:val="00EB24E5"/>
    <w:rsid w:val="00EB6566"/>
    <w:rsid w:val="00EB7261"/>
    <w:rsid w:val="00EB7871"/>
    <w:rsid w:val="00EC0724"/>
    <w:rsid w:val="00EC3DF7"/>
    <w:rsid w:val="00EC4CDA"/>
    <w:rsid w:val="00EC4F50"/>
    <w:rsid w:val="00EC7D06"/>
    <w:rsid w:val="00ED0999"/>
    <w:rsid w:val="00ED7C66"/>
    <w:rsid w:val="00EE1213"/>
    <w:rsid w:val="00EE3618"/>
    <w:rsid w:val="00EE4A89"/>
    <w:rsid w:val="00EE4B27"/>
    <w:rsid w:val="00EF0A3B"/>
    <w:rsid w:val="00EF4085"/>
    <w:rsid w:val="00EF5211"/>
    <w:rsid w:val="00F01565"/>
    <w:rsid w:val="00F01987"/>
    <w:rsid w:val="00F100E6"/>
    <w:rsid w:val="00F12AF3"/>
    <w:rsid w:val="00F131CB"/>
    <w:rsid w:val="00F13967"/>
    <w:rsid w:val="00F14112"/>
    <w:rsid w:val="00F1608B"/>
    <w:rsid w:val="00F17923"/>
    <w:rsid w:val="00F234AD"/>
    <w:rsid w:val="00F23594"/>
    <w:rsid w:val="00F241C5"/>
    <w:rsid w:val="00F2442E"/>
    <w:rsid w:val="00F2749C"/>
    <w:rsid w:val="00F278EE"/>
    <w:rsid w:val="00F408FD"/>
    <w:rsid w:val="00F51F28"/>
    <w:rsid w:val="00F525A3"/>
    <w:rsid w:val="00F55F9B"/>
    <w:rsid w:val="00F611F9"/>
    <w:rsid w:val="00F6210A"/>
    <w:rsid w:val="00F65ACD"/>
    <w:rsid w:val="00F7086B"/>
    <w:rsid w:val="00F71680"/>
    <w:rsid w:val="00F73814"/>
    <w:rsid w:val="00F743A5"/>
    <w:rsid w:val="00F80CAD"/>
    <w:rsid w:val="00F83A08"/>
    <w:rsid w:val="00F83D72"/>
    <w:rsid w:val="00F8458B"/>
    <w:rsid w:val="00F866CE"/>
    <w:rsid w:val="00F913DC"/>
    <w:rsid w:val="00F93ECD"/>
    <w:rsid w:val="00F94BF7"/>
    <w:rsid w:val="00FA0742"/>
    <w:rsid w:val="00FA108D"/>
    <w:rsid w:val="00FA2BDE"/>
    <w:rsid w:val="00FA3E16"/>
    <w:rsid w:val="00FA41E8"/>
    <w:rsid w:val="00FA5E2B"/>
    <w:rsid w:val="00FB5143"/>
    <w:rsid w:val="00FB5418"/>
    <w:rsid w:val="00FB68AE"/>
    <w:rsid w:val="00FC136D"/>
    <w:rsid w:val="00FC1D87"/>
    <w:rsid w:val="00FD054C"/>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AB365"/>
  <w15:chartTrackingRefBased/>
  <w15:docId w15:val="{034735C9-4B56-47C0-8DC0-22B5BE109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lang w:val="x-none" w:eastAsia="x-none"/>
    </w:rPr>
  </w:style>
  <w:style w:type="character" w:customStyle="1" w:styleId="Nagwek2Znak">
    <w:name w:val="Nagłówek 2 Znak"/>
    <w:link w:val="Nagwek2"/>
    <w:uiPriority w:val="9"/>
    <w:rsid w:val="00DC2DA0"/>
    <w:rPr>
      <w:bCs/>
      <w:iCs/>
      <w:color w:val="000000"/>
      <w:sz w:val="24"/>
      <w:szCs w:val="24"/>
      <w:lang w:val="x-none" w:eastAsia="x-none"/>
    </w:rPr>
  </w:style>
  <w:style w:type="paragraph" w:styleId="Akapitzlist">
    <w:name w:val="List Paragraph"/>
    <w:aliases w:val="CW_Lista,L1,Numerowanie,2 heading,A_wyliczenie,K-P_odwolanie,Akapit z listą5,maz_wyliczenie,opis dzialania,Nagłowek 3,Preambuła,Akapit z listą BS,Kolorowa lista — akcent 11,Dot pt,F5 List Paragraph,Recommendation,List Paragraph11,lp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AkapitzlistZnak">
    <w:name w:val="Akapit z listą Znak"/>
    <w:aliases w:val="CW_Lista Znak,L1 Znak,Numerowanie Znak,2 heading Znak,A_wyliczenie Znak,K-P_odwolanie Znak,Akapit z listą5 Znak,maz_wyliczenie Znak,opis dzialania Znak,Nagłowek 3 Znak,Preambuła Znak,Akapit z listą BS Znak,Dot pt Znak,lp1 Znak"/>
    <w:link w:val="Akapitzlist"/>
    <w:uiPriority w:val="34"/>
    <w:qFormat/>
    <w:locked/>
    <w:rsid w:val="000B22FA"/>
    <w:rPr>
      <w:rFonts w:ascii="Calibri" w:eastAsia="Calibri" w:hAnsi="Calibri"/>
      <w:sz w:val="22"/>
      <w:szCs w:val="22"/>
      <w:lang w:eastAsia="en-US"/>
    </w:rPr>
  </w:style>
  <w:style w:type="paragraph" w:customStyle="1" w:styleId="v1msonormal">
    <w:name w:val="v1msonormal"/>
    <w:basedOn w:val="Normalny"/>
    <w:rsid w:val="003D52EB"/>
    <w:pPr>
      <w:spacing w:before="100" w:beforeAutospacing="1" w:after="100" w:afterAutospacing="1"/>
    </w:pPr>
    <w:rPr>
      <w:lang w:val="en-US" w:eastAsia="en-US"/>
    </w:rPr>
  </w:style>
  <w:style w:type="numbering" w:customStyle="1" w:styleId="WWOutlineListStyle">
    <w:name w:val="WW_OutlineListStyle"/>
    <w:basedOn w:val="Bezlisty"/>
    <w:rsid w:val="006B6EE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29467497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82316105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708963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44608596">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99395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F2A9E-2FBD-4C31-BD33-85104C0CB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181</TotalTime>
  <Pages>22</Pages>
  <Words>8604</Words>
  <Characters>51158</Characters>
  <Application>Microsoft Office Word</Application>
  <DocSecurity>0</DocSecurity>
  <Lines>426</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59643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Lucyna Śliwa-Naporowska</cp:lastModifiedBy>
  <cp:revision>35</cp:revision>
  <cp:lastPrinted>2024-09-11T11:22:00Z</cp:lastPrinted>
  <dcterms:created xsi:type="dcterms:W3CDTF">2024-08-29T05:53:00Z</dcterms:created>
  <dcterms:modified xsi:type="dcterms:W3CDTF">2024-09-12T07:59:00Z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