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32BD6">
            <w:pPr>
              <w:spacing w:before="120" w:after="120" w:line="254" w:lineRule="auto"/>
              <w:ind w:left="0" w:right="0" w:firstLine="0"/>
              <w:jc w:val="left"/>
              <w:rPr>
                <w:rFonts w:ascii="Arial" w:hAnsi="Arial" w:cs="Arial"/>
                <w:sz w:val="18"/>
                <w:szCs w:val="18"/>
                <w:lang w:eastAsia="en-US"/>
              </w:rPr>
            </w:pPr>
            <w:r w:rsidRPr="00632BD6">
              <w:rPr>
                <w:rFonts w:ascii="Arial" w:hAnsi="Arial" w:cs="Arial"/>
                <w:sz w:val="18"/>
                <w:szCs w:val="18"/>
                <w:lang w:eastAsia="en-US"/>
              </w:rPr>
              <w:t>Szpital Powiatowy w Limanowej Imienia Miłosierdzia Bożego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32BD6">
            <w:pPr>
              <w:spacing w:before="120" w:after="120" w:line="254" w:lineRule="auto"/>
              <w:ind w:left="0" w:right="0" w:firstLine="0"/>
              <w:jc w:val="left"/>
              <w:rPr>
                <w:rFonts w:ascii="Arial" w:hAnsi="Arial" w:cs="Arial"/>
                <w:sz w:val="18"/>
                <w:szCs w:val="18"/>
                <w:lang w:eastAsia="en-US"/>
              </w:rPr>
            </w:pPr>
            <w:r w:rsidRPr="00632BD6">
              <w:rPr>
                <w:rFonts w:ascii="Arial" w:hAnsi="Arial" w:cs="Arial"/>
                <w:sz w:val="18"/>
                <w:szCs w:val="18"/>
                <w:lang w:eastAsia="en-US"/>
              </w:rPr>
              <w:t>Dostawa i instalacja sprzętu i wyposażenia dla SOR ujęta w 18 zadaniach asortymentowych</w:t>
            </w:r>
          </w:p>
        </w:tc>
      </w:tr>
      <w:tr w:rsidR="00632BD6" w:rsidRPr="00C24737" w:rsidTr="00EA5CC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32BD6" w:rsidRDefault="00632BD6" w:rsidP="00EA5CC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32BD6" w:rsidRDefault="00632BD6" w:rsidP="00EA5CCC">
            <w:pPr>
              <w:spacing w:before="120" w:after="0" w:line="254" w:lineRule="auto"/>
              <w:ind w:left="0" w:right="0" w:firstLine="0"/>
              <w:jc w:val="left"/>
              <w:rPr>
                <w:rFonts w:ascii="Arial" w:hAnsi="Arial" w:cs="Arial"/>
                <w:sz w:val="18"/>
                <w:szCs w:val="18"/>
                <w:lang w:eastAsia="en-US"/>
              </w:rPr>
            </w:pPr>
            <w:r w:rsidRPr="00632BD6">
              <w:rPr>
                <w:rFonts w:ascii="Arial" w:hAnsi="Arial" w:cs="Arial"/>
                <w:sz w:val="18"/>
                <w:szCs w:val="18"/>
                <w:lang w:eastAsia="en-US"/>
              </w:rPr>
              <w:t>NZ-26-2024-65-D-N-AC</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479E2">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3174" w:rsidRDefault="00913174">
      <w:pPr>
        <w:spacing w:after="0" w:line="240" w:lineRule="auto"/>
      </w:pPr>
      <w:r>
        <w:separator/>
      </w:r>
    </w:p>
  </w:endnote>
  <w:endnote w:type="continuationSeparator" w:id="0">
    <w:p w:rsidR="00913174" w:rsidRDefault="00913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C479E2">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sidR="00C479E2" w:rsidRPr="00C479E2">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3174" w:rsidRDefault="00913174">
      <w:pPr>
        <w:spacing w:after="0" w:line="244" w:lineRule="auto"/>
        <w:ind w:left="0" w:right="69" w:firstLine="0"/>
      </w:pPr>
      <w:r>
        <w:separator/>
      </w:r>
    </w:p>
  </w:footnote>
  <w:footnote w:type="continuationSeparator" w:id="0">
    <w:p w:rsidR="00913174" w:rsidRDefault="0091317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9E2" w:rsidRDefault="00C479E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BD6" w:rsidRDefault="00632BD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9E2" w:rsidRDefault="00C479E2">
    <w:pPr>
      <w:pStyle w:val="Nagwek"/>
    </w:pPr>
    <w:bookmarkStart w:id="0" w:name="_GoBack"/>
    <w:bookmarkEnd w:id="0"/>
    <w:r w:rsidRPr="00C479E2">
      <w:rPr>
        <w:i/>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39.5pt;height:43.5pt;visibility:visible;mso-wrap-style:square">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317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32BD6"/>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3174"/>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79E2"/>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D984340-DF47-42ED-8567-187F84F8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1C147-3E8B-40F7-9CC7-EE5ACBCE4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cp:keywords/>
  <cp:lastModifiedBy> Adela Ćwik</cp:lastModifiedBy>
  <cp:revision>3</cp:revision>
  <dcterms:created xsi:type="dcterms:W3CDTF">2024-09-10T11:13:00Z</dcterms:created>
  <dcterms:modified xsi:type="dcterms:W3CDTF">2024-09-12T05:53:00Z</dcterms:modified>
</cp:coreProperties>
</file>