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683EC9" w14:textId="7C32BCCC" w:rsidR="00035DEC" w:rsidRPr="00AD45A9" w:rsidRDefault="00872B8C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872B8C">
        <w:rPr>
          <w:rFonts w:ascii="Arial" w:hAnsi="Arial" w:cs="Arial"/>
          <w:sz w:val="24"/>
          <w:szCs w:val="24"/>
        </w:rPr>
        <w:t>Kraków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872B8C">
        <w:rPr>
          <w:rFonts w:ascii="Arial" w:hAnsi="Arial" w:cs="Arial"/>
          <w:sz w:val="24"/>
          <w:szCs w:val="24"/>
        </w:rPr>
        <w:t>2024-09-1</w:t>
      </w:r>
      <w:r w:rsidR="00864546">
        <w:rPr>
          <w:rFonts w:ascii="Arial" w:hAnsi="Arial" w:cs="Arial"/>
          <w:sz w:val="24"/>
          <w:szCs w:val="24"/>
        </w:rPr>
        <w:t>1</w:t>
      </w:r>
    </w:p>
    <w:p w14:paraId="779D63C6" w14:textId="77777777" w:rsidR="00137760" w:rsidRDefault="00872B8C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72B8C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233DB329" w14:textId="7E7F6046" w:rsidR="00035DEC" w:rsidRPr="00AD45A9" w:rsidRDefault="00872B8C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72B8C">
        <w:rPr>
          <w:rFonts w:ascii="Arial" w:hAnsi="Arial" w:cs="Arial"/>
          <w:b/>
          <w:bCs/>
          <w:sz w:val="24"/>
          <w:szCs w:val="24"/>
        </w:rPr>
        <w:t xml:space="preserve">SP ZOZ w Krakowie </w:t>
      </w:r>
    </w:p>
    <w:p w14:paraId="110EF567" w14:textId="77777777" w:rsidR="00035DEC" w:rsidRPr="00AD45A9" w:rsidRDefault="00872B8C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872B8C">
        <w:rPr>
          <w:rFonts w:ascii="Arial" w:hAnsi="Arial" w:cs="Arial"/>
          <w:sz w:val="24"/>
          <w:szCs w:val="24"/>
        </w:rPr>
        <w:t>os. Na Skarpie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872B8C">
        <w:rPr>
          <w:rFonts w:ascii="Arial" w:hAnsi="Arial" w:cs="Arial"/>
          <w:sz w:val="24"/>
          <w:szCs w:val="24"/>
        </w:rPr>
        <w:t>66</w:t>
      </w:r>
    </w:p>
    <w:p w14:paraId="05E92B2A" w14:textId="77777777" w:rsidR="00035DEC" w:rsidRPr="00AD45A9" w:rsidRDefault="00872B8C" w:rsidP="00035DEC">
      <w:pPr>
        <w:rPr>
          <w:rFonts w:ascii="Arial" w:hAnsi="Arial" w:cs="Arial"/>
          <w:sz w:val="24"/>
          <w:szCs w:val="24"/>
        </w:rPr>
      </w:pPr>
      <w:r w:rsidRPr="00872B8C">
        <w:rPr>
          <w:rFonts w:ascii="Arial" w:hAnsi="Arial" w:cs="Arial"/>
          <w:sz w:val="24"/>
          <w:szCs w:val="24"/>
        </w:rPr>
        <w:t>31-913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872B8C">
        <w:rPr>
          <w:rFonts w:ascii="Arial" w:hAnsi="Arial" w:cs="Arial"/>
          <w:sz w:val="24"/>
          <w:szCs w:val="24"/>
        </w:rPr>
        <w:t>Kraków</w:t>
      </w:r>
    </w:p>
    <w:p w14:paraId="22EAEC12" w14:textId="6163CEA5" w:rsidR="00035DEC" w:rsidRPr="00AD45A9" w:rsidRDefault="00137760" w:rsidP="00035DEC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SZP-271-25/24-</w:t>
      </w:r>
      <w:r w:rsidR="007E6948">
        <w:rPr>
          <w:rFonts w:ascii="Arial" w:hAnsi="Arial" w:cs="Arial"/>
          <w:bCs/>
          <w:sz w:val="18"/>
          <w:szCs w:val="18"/>
        </w:rPr>
        <w:t>731</w:t>
      </w:r>
      <w:r>
        <w:rPr>
          <w:rFonts w:ascii="Arial" w:hAnsi="Arial" w:cs="Arial"/>
          <w:bCs/>
          <w:sz w:val="18"/>
          <w:szCs w:val="18"/>
        </w:rPr>
        <w:t>.IW</w:t>
      </w:r>
    </w:p>
    <w:p w14:paraId="296F3ABE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2B2D5A73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05F3B5F0" w14:textId="77777777"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4CC3A1E8" w14:textId="77777777" w:rsidTr="00B32FF9">
        <w:tc>
          <w:tcPr>
            <w:tcW w:w="2269" w:type="dxa"/>
            <w:shd w:val="clear" w:color="auto" w:fill="auto"/>
          </w:tcPr>
          <w:p w14:paraId="71976897" w14:textId="77777777"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8944FBB" w14:textId="77777777" w:rsidR="00035DEC" w:rsidRPr="004E4B64" w:rsidRDefault="00872B8C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72B8C">
              <w:rPr>
                <w:rFonts w:ascii="Arial" w:hAnsi="Arial" w:cs="Arial"/>
                <w:bCs/>
                <w:sz w:val="24"/>
                <w:szCs w:val="24"/>
              </w:rPr>
              <w:t>Inwestycyjny zakup sprzętu medycznego (6 grup)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72B8C" w:rsidRPr="004E4B64" w14:paraId="7C13126C" w14:textId="77777777" w:rsidTr="002E5C17">
        <w:tc>
          <w:tcPr>
            <w:tcW w:w="2269" w:type="dxa"/>
            <w:shd w:val="clear" w:color="auto" w:fill="auto"/>
          </w:tcPr>
          <w:p w14:paraId="08272D7B" w14:textId="77777777" w:rsidR="00872B8C" w:rsidRPr="004E4B64" w:rsidRDefault="00872B8C" w:rsidP="002E5C1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208863F" w14:textId="77777777" w:rsidR="00872B8C" w:rsidRPr="004E4B64" w:rsidRDefault="00872B8C" w:rsidP="002E5C1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72B8C">
              <w:rPr>
                <w:rFonts w:ascii="Arial" w:hAnsi="Arial" w:cs="Arial"/>
                <w:bCs/>
                <w:sz w:val="24"/>
                <w:szCs w:val="24"/>
              </w:rPr>
              <w:t>SZP-271-25/24</w:t>
            </w:r>
          </w:p>
        </w:tc>
      </w:tr>
    </w:tbl>
    <w:p w14:paraId="02B6BCE3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D45A9" w14:paraId="396DBCA8" w14:textId="77777777" w:rsidTr="00B32FF9">
        <w:tc>
          <w:tcPr>
            <w:tcW w:w="9330" w:type="dxa"/>
            <w:shd w:val="clear" w:color="auto" w:fill="F2F2F2"/>
            <w:hideMark/>
          </w:tcPr>
          <w:p w14:paraId="3779097C" w14:textId="77777777"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41EB4502" w14:textId="2BB33B6A"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872B8C" w:rsidRPr="00872B8C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872B8C" w:rsidRPr="00872B8C">
        <w:rPr>
          <w:rFonts w:ascii="Arial" w:hAnsi="Arial" w:cs="Arial"/>
          <w:sz w:val="24"/>
          <w:szCs w:val="24"/>
        </w:rPr>
        <w:t>(</w:t>
      </w:r>
      <w:proofErr w:type="spellStart"/>
      <w:r w:rsidR="00872B8C" w:rsidRPr="00872B8C">
        <w:rPr>
          <w:rFonts w:ascii="Arial" w:hAnsi="Arial" w:cs="Arial"/>
          <w:sz w:val="24"/>
          <w:szCs w:val="24"/>
        </w:rPr>
        <w:t>t.j</w:t>
      </w:r>
      <w:proofErr w:type="spellEnd"/>
      <w:r w:rsidR="00872B8C" w:rsidRPr="00872B8C">
        <w:rPr>
          <w:rFonts w:ascii="Arial" w:hAnsi="Arial" w:cs="Arial"/>
          <w:sz w:val="24"/>
          <w:szCs w:val="24"/>
        </w:rPr>
        <w:t>. Dz. U. z 2023r. poz. 1605)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 xml:space="preserve">zwanej </w:t>
      </w:r>
      <w:proofErr w:type="gramStart"/>
      <w:r w:rsidR="0012774F" w:rsidRPr="009003D1">
        <w:rPr>
          <w:rFonts w:ascii="Arial" w:hAnsi="Arial" w:cs="Arial"/>
          <w:sz w:val="24"/>
          <w:szCs w:val="24"/>
          <w:lang w:eastAsia="ar-SA"/>
        </w:rPr>
        <w:t>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</w:t>
      </w:r>
      <w:proofErr w:type="gramEnd"/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464" w:type="dxa"/>
        <w:tblInd w:w="-34" w:type="dxa"/>
        <w:tblLook w:val="04A0" w:firstRow="1" w:lastRow="0" w:firstColumn="1" w:lastColumn="0" w:noHBand="0" w:noVBand="1"/>
      </w:tblPr>
      <w:tblGrid>
        <w:gridCol w:w="108"/>
        <w:gridCol w:w="9248"/>
        <w:gridCol w:w="108"/>
      </w:tblGrid>
      <w:tr w:rsidR="00872B8C" w:rsidRPr="009003D1" w14:paraId="0B386F9D" w14:textId="77777777" w:rsidTr="00872B8C">
        <w:trPr>
          <w:gridAfter w:val="1"/>
          <w:wAfter w:w="108" w:type="dxa"/>
        </w:trPr>
        <w:tc>
          <w:tcPr>
            <w:tcW w:w="9356" w:type="dxa"/>
            <w:gridSpan w:val="2"/>
            <w:shd w:val="clear" w:color="auto" w:fill="auto"/>
          </w:tcPr>
          <w:p w14:paraId="79C33E9B" w14:textId="77777777" w:rsidR="00872B8C" w:rsidRPr="00137760" w:rsidRDefault="00872B8C" w:rsidP="002E5C17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37760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Pytanie nr 1</w:t>
            </w:r>
          </w:p>
          <w:p w14:paraId="5245BB31" w14:textId="45E92A72" w:rsidR="00872B8C" w:rsidRPr="00872B8C" w:rsidRDefault="00872B8C" w:rsidP="00137760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2B8C">
              <w:rPr>
                <w:rFonts w:ascii="Arial" w:hAnsi="Arial" w:cs="Arial"/>
                <w:sz w:val="24"/>
                <w:szCs w:val="24"/>
              </w:rPr>
              <w:t>dot. warunki gwarancji i serwisu- zał. nr 7 dla pakietu nr 5</w:t>
            </w:r>
          </w:p>
          <w:p w14:paraId="582B1C71" w14:textId="77777777" w:rsidR="00872B8C" w:rsidRPr="00872B8C" w:rsidRDefault="00872B8C" w:rsidP="002E5C1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2B8C">
              <w:rPr>
                <w:rFonts w:ascii="Arial" w:hAnsi="Arial" w:cs="Arial"/>
                <w:sz w:val="24"/>
                <w:szCs w:val="24"/>
              </w:rPr>
              <w:t xml:space="preserve">Zwracamy się z prośbą o wydłużenie czasu reakcji serwisu (przyjęte zgłoszenie - podjęta naprawa) - max do 96 h dla pakietu nr 5. </w:t>
            </w:r>
          </w:p>
          <w:p w14:paraId="5DB83E27" w14:textId="77777777" w:rsidR="00137760" w:rsidRPr="00035DEC" w:rsidRDefault="00137760" w:rsidP="00137760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8EF0C7F" w14:textId="785A60FA" w:rsidR="00872B8C" w:rsidRDefault="00137760" w:rsidP="002E5C1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C372A">
              <w:rPr>
                <w:rFonts w:ascii="Arial" w:hAnsi="Arial" w:cs="Arial"/>
                <w:b/>
                <w:bCs/>
                <w:sz w:val="24"/>
                <w:szCs w:val="24"/>
              </w:rPr>
              <w:t>Tak, Zamawiający wyraża zgodę dla grupy 5</w:t>
            </w:r>
            <w:r w:rsidR="003C372A" w:rsidRPr="003C372A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  <w:p w14:paraId="3E47578C" w14:textId="77777777" w:rsidR="003C372A" w:rsidRPr="003C372A" w:rsidRDefault="003C372A" w:rsidP="002E5C1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5BF17C3" w14:textId="3FBEE3AC" w:rsidR="00872B8C" w:rsidRPr="00872B8C" w:rsidRDefault="00872B8C" w:rsidP="00137760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2B8C">
              <w:rPr>
                <w:rFonts w:ascii="Arial" w:hAnsi="Arial" w:cs="Arial"/>
                <w:sz w:val="24"/>
                <w:szCs w:val="24"/>
              </w:rPr>
              <w:t xml:space="preserve">dot. umowa- zał. nr 6 </w:t>
            </w:r>
          </w:p>
          <w:p w14:paraId="1EFF7373" w14:textId="1D745084" w:rsidR="00872B8C" w:rsidRPr="00035DEC" w:rsidRDefault="00872B8C" w:rsidP="002E5C1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2B8C">
              <w:rPr>
                <w:rFonts w:ascii="Arial" w:hAnsi="Arial" w:cs="Arial"/>
                <w:sz w:val="24"/>
                <w:szCs w:val="24"/>
              </w:rPr>
              <w:lastRenderedPageBreak/>
              <w:t>Zwracamy się z prośbą o potwierdzenie</w:t>
            </w:r>
            <w:r w:rsidR="003C372A">
              <w:rPr>
                <w:rFonts w:ascii="Arial" w:hAnsi="Arial" w:cs="Arial"/>
                <w:sz w:val="24"/>
                <w:szCs w:val="24"/>
              </w:rPr>
              <w:t>,</w:t>
            </w:r>
            <w:r w:rsidRPr="00872B8C">
              <w:rPr>
                <w:rFonts w:ascii="Arial" w:hAnsi="Arial" w:cs="Arial"/>
                <w:sz w:val="24"/>
                <w:szCs w:val="24"/>
              </w:rPr>
              <w:t xml:space="preserve"> że dla asortymentu opisanego w pakiecie 5, który dostarczany jest złożony gotowy do użytku a jego obsługa ma chara</w:t>
            </w:r>
            <w:r w:rsidR="003C372A">
              <w:rPr>
                <w:rFonts w:ascii="Arial" w:hAnsi="Arial" w:cs="Arial"/>
                <w:sz w:val="24"/>
                <w:szCs w:val="24"/>
              </w:rPr>
              <w:t>k</w:t>
            </w:r>
            <w:r w:rsidRPr="00872B8C">
              <w:rPr>
                <w:rFonts w:ascii="Arial" w:hAnsi="Arial" w:cs="Arial"/>
                <w:sz w:val="24"/>
                <w:szCs w:val="24"/>
              </w:rPr>
              <w:t>ter typowy Zamawiaj</w:t>
            </w:r>
            <w:r w:rsidR="003C372A">
              <w:rPr>
                <w:rFonts w:ascii="Arial" w:hAnsi="Arial" w:cs="Arial"/>
                <w:sz w:val="24"/>
                <w:szCs w:val="24"/>
              </w:rPr>
              <w:t>ą</w:t>
            </w:r>
            <w:r w:rsidRPr="00872B8C">
              <w:rPr>
                <w:rFonts w:ascii="Arial" w:hAnsi="Arial" w:cs="Arial"/>
                <w:sz w:val="24"/>
                <w:szCs w:val="24"/>
              </w:rPr>
              <w:t>cy nie będzie wymagał monta</w:t>
            </w:r>
            <w:r w:rsidR="003C372A">
              <w:rPr>
                <w:rFonts w:ascii="Arial" w:hAnsi="Arial" w:cs="Arial"/>
                <w:sz w:val="24"/>
                <w:szCs w:val="24"/>
              </w:rPr>
              <w:t>ż</w:t>
            </w:r>
            <w:r w:rsidRPr="00872B8C">
              <w:rPr>
                <w:rFonts w:ascii="Arial" w:hAnsi="Arial" w:cs="Arial"/>
                <w:sz w:val="24"/>
                <w:szCs w:val="24"/>
              </w:rPr>
              <w:t>u uruchomienia ani przeszkolenia pracowników.</w:t>
            </w:r>
          </w:p>
          <w:p w14:paraId="48FCD3ED" w14:textId="77777777" w:rsidR="00872B8C" w:rsidRPr="00035DEC" w:rsidRDefault="00872B8C" w:rsidP="002E5C17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80A2CA4" w14:textId="77777777" w:rsidR="00872B8C" w:rsidRDefault="003C372A" w:rsidP="002E5C17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C372A">
              <w:rPr>
                <w:rFonts w:ascii="Arial" w:hAnsi="Arial" w:cs="Arial"/>
                <w:b/>
                <w:bCs/>
                <w:sz w:val="24"/>
                <w:szCs w:val="24"/>
              </w:rPr>
              <w:t>Tak, Zamawiający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potwierdza.</w:t>
            </w:r>
          </w:p>
          <w:p w14:paraId="265AFA13" w14:textId="2D88E6C7" w:rsidR="003C372A" w:rsidRPr="00872B8C" w:rsidRDefault="003C372A" w:rsidP="002E5C17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872B8C" w:rsidRPr="009003D1" w14:paraId="7EF994C1" w14:textId="77777777" w:rsidTr="00872B8C">
        <w:trPr>
          <w:gridAfter w:val="1"/>
          <w:wAfter w:w="108" w:type="dxa"/>
        </w:trPr>
        <w:tc>
          <w:tcPr>
            <w:tcW w:w="9356" w:type="dxa"/>
            <w:gridSpan w:val="2"/>
            <w:shd w:val="clear" w:color="auto" w:fill="auto"/>
          </w:tcPr>
          <w:p w14:paraId="0F1EA32B" w14:textId="77777777" w:rsidR="00872B8C" w:rsidRPr="00137760" w:rsidRDefault="00872B8C" w:rsidP="002E5C17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37760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lastRenderedPageBreak/>
              <w:t>Pytanie nr 2</w:t>
            </w:r>
          </w:p>
          <w:p w14:paraId="256666E3" w14:textId="77777777" w:rsidR="00872B8C" w:rsidRPr="00872B8C" w:rsidRDefault="00872B8C" w:rsidP="002E5C1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2B8C">
              <w:rPr>
                <w:rFonts w:ascii="Arial" w:hAnsi="Arial" w:cs="Arial"/>
                <w:sz w:val="24"/>
                <w:szCs w:val="24"/>
              </w:rPr>
              <w:t>ZAŁĄCZNIK Nr 7 - warunki gwarancji i serwisu</w:t>
            </w:r>
          </w:p>
          <w:p w14:paraId="6485EA21" w14:textId="77777777" w:rsidR="00872B8C" w:rsidRPr="00872B8C" w:rsidRDefault="00872B8C" w:rsidP="002E5C1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2B8C">
              <w:rPr>
                <w:rFonts w:ascii="Arial" w:hAnsi="Arial" w:cs="Arial"/>
                <w:sz w:val="24"/>
                <w:szCs w:val="24"/>
              </w:rPr>
              <w:t xml:space="preserve">Punkt 1 Prosimy Zamawiającego o potwierdzenie, że wymóg: "Pełna gwarancja (bez </w:t>
            </w:r>
            <w:proofErr w:type="spellStart"/>
            <w:r w:rsidRPr="00872B8C">
              <w:rPr>
                <w:rFonts w:ascii="Arial" w:hAnsi="Arial" w:cs="Arial"/>
                <w:sz w:val="24"/>
                <w:szCs w:val="24"/>
              </w:rPr>
              <w:t>wyłączeń</w:t>
            </w:r>
            <w:proofErr w:type="spellEnd"/>
            <w:r w:rsidRPr="00872B8C">
              <w:rPr>
                <w:rFonts w:ascii="Arial" w:hAnsi="Arial" w:cs="Arial"/>
                <w:sz w:val="24"/>
                <w:szCs w:val="24"/>
              </w:rPr>
              <w:t>) na dostarczony sprzęt na okres min. 24 miesięcy liczonych od daty podpisania protokołu odbioru przedmiotu zamówienia" nie obejmuje naprawy uszkodzeń jakie powstały z winy użytkownika w wyniku użytkowania niezgodnego z instrukcją obsługi.</w:t>
            </w:r>
          </w:p>
          <w:p w14:paraId="1931063E" w14:textId="77777777" w:rsidR="00137760" w:rsidRPr="00035DEC" w:rsidRDefault="00137760" w:rsidP="00137760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2508817" w14:textId="77777777" w:rsidR="003C372A" w:rsidRDefault="003C372A" w:rsidP="003C372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C372A">
              <w:rPr>
                <w:rFonts w:ascii="Arial" w:hAnsi="Arial" w:cs="Arial"/>
                <w:b/>
                <w:bCs/>
                <w:sz w:val="24"/>
                <w:szCs w:val="24"/>
              </w:rPr>
              <w:t>Tak, Zamawiający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potwierdza.</w:t>
            </w:r>
          </w:p>
          <w:p w14:paraId="0073E1C3" w14:textId="77777777" w:rsidR="00872B8C" w:rsidRPr="00872B8C" w:rsidRDefault="00872B8C" w:rsidP="002E5C1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8A8AD49" w14:textId="77777777" w:rsidR="00872B8C" w:rsidRPr="00872B8C" w:rsidRDefault="00872B8C" w:rsidP="002E5C1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2B8C">
              <w:rPr>
                <w:rFonts w:ascii="Arial" w:hAnsi="Arial" w:cs="Arial"/>
                <w:sz w:val="24"/>
                <w:szCs w:val="24"/>
              </w:rPr>
              <w:t>Punkt 2 Czy Zamawiający wyrazi zgodę na następującą modyfikacje zapisu:</w:t>
            </w:r>
          </w:p>
          <w:p w14:paraId="7A0CB33E" w14:textId="68A39EC6" w:rsidR="00872B8C" w:rsidRPr="00872B8C" w:rsidRDefault="00872B8C" w:rsidP="002E5C1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2B8C">
              <w:rPr>
                <w:rFonts w:ascii="Arial" w:hAnsi="Arial" w:cs="Arial"/>
                <w:sz w:val="24"/>
                <w:szCs w:val="24"/>
              </w:rPr>
              <w:t>"Przeglądy okresowe co 12 miesięcy, chyba, że producent zaleca częściej wraz z wymianą części zużywalnych</w:t>
            </w:r>
            <w:r w:rsidR="003C372A">
              <w:rPr>
                <w:rFonts w:ascii="Arial" w:hAnsi="Arial" w:cs="Arial"/>
                <w:sz w:val="24"/>
                <w:szCs w:val="24"/>
              </w:rPr>
              <w:t>,</w:t>
            </w:r>
            <w:r w:rsidRPr="00872B8C">
              <w:rPr>
                <w:rFonts w:ascii="Arial" w:hAnsi="Arial" w:cs="Arial"/>
                <w:sz w:val="24"/>
                <w:szCs w:val="24"/>
              </w:rPr>
              <w:t xml:space="preserve"> jeśli producent zaleca taką wymianę, w tym jeden na koniec okresu gwarancyjnego również z wymianą zalecanych przy danym przeglądzie części i materiałów zużywalnych. Po każdym przeglądzie wydanie świadectwa sprawności i dokonania odpowiedniego wpisu w paszporcie technicznym?</w:t>
            </w:r>
          </w:p>
          <w:p w14:paraId="48A0DCC6" w14:textId="77777777" w:rsidR="00137760" w:rsidRPr="00035DEC" w:rsidRDefault="00137760" w:rsidP="00137760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E22E947" w14:textId="5E5730A9" w:rsidR="003C372A" w:rsidRDefault="003C372A" w:rsidP="003C372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C372A">
              <w:rPr>
                <w:rFonts w:ascii="Arial" w:hAnsi="Arial" w:cs="Arial"/>
                <w:b/>
                <w:bCs/>
                <w:sz w:val="24"/>
                <w:szCs w:val="24"/>
              </w:rPr>
              <w:t>Tak, Zamawiający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wyraża zgodę.</w:t>
            </w:r>
          </w:p>
          <w:p w14:paraId="5445424A" w14:textId="77777777" w:rsidR="00872B8C" w:rsidRPr="00872B8C" w:rsidRDefault="00872B8C" w:rsidP="002E5C1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00CF8F6" w14:textId="77777777" w:rsidR="00872B8C" w:rsidRPr="00872B8C" w:rsidRDefault="00872B8C" w:rsidP="002E5C1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2B8C">
              <w:rPr>
                <w:rFonts w:ascii="Arial" w:hAnsi="Arial" w:cs="Arial"/>
                <w:sz w:val="24"/>
                <w:szCs w:val="24"/>
              </w:rPr>
              <w:t>Punkt 4 Czy Zamawiający wyrazi zgodę, aby weryfikacja złożonej reklamacji przez telefon, e-mail lub fax. następowała w ciągu 48 godzin od jej wysłania przez Zamawiającego w dni robocze licząc od poniedziałku do piątku z wyłączeniem dni ustawowo wolnych od pracy?</w:t>
            </w:r>
          </w:p>
          <w:p w14:paraId="74E82BD9" w14:textId="51F2A9BF" w:rsidR="00137760" w:rsidRDefault="00137760" w:rsidP="00137760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71A60BA" w14:textId="1C772354" w:rsidR="003C372A" w:rsidRDefault="003C372A" w:rsidP="003C372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C372A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Tak, Zamawiający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wyraża zgodę.</w:t>
            </w:r>
          </w:p>
          <w:p w14:paraId="6566E2DF" w14:textId="77777777" w:rsidR="003C372A" w:rsidRPr="00035DEC" w:rsidRDefault="003C372A" w:rsidP="00137760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CB7B44F" w14:textId="77777777" w:rsidR="00872B8C" w:rsidRPr="00872B8C" w:rsidRDefault="00872B8C" w:rsidP="002E5C1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E8D045A" w14:textId="77777777" w:rsidR="00872B8C" w:rsidRPr="00872B8C" w:rsidRDefault="00872B8C" w:rsidP="002E5C1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2B8C">
              <w:rPr>
                <w:rFonts w:ascii="Arial" w:hAnsi="Arial" w:cs="Arial"/>
                <w:sz w:val="24"/>
                <w:szCs w:val="24"/>
              </w:rPr>
              <w:t>Punkt 5 Czy z uwagi na przedmiot zamówienia w grupie 3 - optyki laryngologiczne Zamawiający wyrazi zgodę na poniższą modyfikację:</w:t>
            </w:r>
          </w:p>
          <w:p w14:paraId="02ECED66" w14:textId="77777777" w:rsidR="00872B8C" w:rsidRPr="00872B8C" w:rsidRDefault="00872B8C" w:rsidP="002E5C1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2B8C">
              <w:rPr>
                <w:rFonts w:ascii="Arial" w:hAnsi="Arial" w:cs="Arial"/>
                <w:sz w:val="24"/>
                <w:szCs w:val="24"/>
              </w:rPr>
              <w:t xml:space="preserve">Czas reakcji serwisu (przyjęte zgłoszenie - podjęta naprawa) - max do 48 h w dni robocze. Jako "podjęta naprawa" liczy się podjęcie działań w siedzibie serwisu po przesłaniu przedmiotu zamówienia do jego siedziby na koszt wykonawcy? </w:t>
            </w:r>
          </w:p>
          <w:p w14:paraId="500A391E" w14:textId="77777777" w:rsidR="00137760" w:rsidRPr="00035DEC" w:rsidRDefault="00137760" w:rsidP="00137760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1930171" w14:textId="22D71F81" w:rsidR="003C372A" w:rsidRDefault="003C372A" w:rsidP="003C372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C372A">
              <w:rPr>
                <w:rFonts w:ascii="Arial" w:hAnsi="Arial" w:cs="Arial"/>
                <w:b/>
                <w:bCs/>
                <w:sz w:val="24"/>
                <w:szCs w:val="24"/>
              </w:rPr>
              <w:t>Zamawiający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nie wyraża zgody.</w:t>
            </w:r>
          </w:p>
          <w:p w14:paraId="565C1754" w14:textId="77777777" w:rsidR="00872B8C" w:rsidRPr="00872B8C" w:rsidRDefault="00872B8C" w:rsidP="002E5C1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5F7D0FB" w14:textId="77777777" w:rsidR="00872B8C" w:rsidRPr="00872B8C" w:rsidRDefault="00872B8C" w:rsidP="002E5C1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2B8C">
              <w:rPr>
                <w:rFonts w:ascii="Arial" w:hAnsi="Arial" w:cs="Arial"/>
                <w:sz w:val="24"/>
                <w:szCs w:val="24"/>
              </w:rPr>
              <w:t xml:space="preserve">Punkt 7 Czy Zamawiający wyrazi zgodę na następującą modyfikację: </w:t>
            </w:r>
          </w:p>
          <w:p w14:paraId="2F18E109" w14:textId="77777777" w:rsidR="00872B8C" w:rsidRPr="00872B8C" w:rsidRDefault="00872B8C" w:rsidP="002E5C1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2B8C">
              <w:rPr>
                <w:rFonts w:ascii="Arial" w:hAnsi="Arial" w:cs="Arial"/>
                <w:sz w:val="24"/>
                <w:szCs w:val="24"/>
              </w:rPr>
              <w:t>Maksymalny czas naprawy nie może przekroczyć 7 dni roboczych od chwili przyjęcia zgłoszenia, a w wypadku konieczności sprowadzenia części zamiennych z zagranicy 14 dni roboczych?</w:t>
            </w:r>
          </w:p>
          <w:p w14:paraId="7DD53141" w14:textId="77777777" w:rsidR="00137760" w:rsidRPr="00035DEC" w:rsidRDefault="00137760" w:rsidP="00137760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712BF1F" w14:textId="77777777" w:rsidR="003C372A" w:rsidRDefault="003C372A" w:rsidP="003C372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C372A">
              <w:rPr>
                <w:rFonts w:ascii="Arial" w:hAnsi="Arial" w:cs="Arial"/>
                <w:b/>
                <w:bCs/>
                <w:sz w:val="24"/>
                <w:szCs w:val="24"/>
              </w:rPr>
              <w:t>Zamawiający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nie wyraża zgody.</w:t>
            </w:r>
          </w:p>
          <w:p w14:paraId="687DE46B" w14:textId="77777777" w:rsidR="00872B8C" w:rsidRPr="00872B8C" w:rsidRDefault="00872B8C" w:rsidP="002E5C1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0B0C805" w14:textId="77777777" w:rsidR="00872B8C" w:rsidRPr="00872B8C" w:rsidRDefault="00872B8C" w:rsidP="002E5C1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2B8C">
              <w:rPr>
                <w:rFonts w:ascii="Arial" w:hAnsi="Arial" w:cs="Arial"/>
                <w:sz w:val="24"/>
                <w:szCs w:val="24"/>
              </w:rPr>
              <w:t>ZAŁĄCZNIK Nr 6 - projekt umowy dostawy</w:t>
            </w:r>
          </w:p>
          <w:p w14:paraId="58F637EA" w14:textId="77777777" w:rsidR="00872B8C" w:rsidRPr="00872B8C" w:rsidRDefault="00872B8C" w:rsidP="002E5C1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2B8C">
              <w:rPr>
                <w:rFonts w:ascii="Arial" w:hAnsi="Arial" w:cs="Arial"/>
                <w:sz w:val="24"/>
                <w:szCs w:val="24"/>
              </w:rPr>
              <w:t>Paragraf 6, ustęp 13</w:t>
            </w:r>
          </w:p>
          <w:p w14:paraId="78CBEC83" w14:textId="77777777" w:rsidR="00872B8C" w:rsidRPr="00872B8C" w:rsidRDefault="00872B8C" w:rsidP="002E5C1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2B8C">
              <w:rPr>
                <w:rFonts w:ascii="Arial" w:hAnsi="Arial" w:cs="Arial"/>
                <w:sz w:val="24"/>
                <w:szCs w:val="24"/>
              </w:rPr>
              <w:t>Czy Zamawiający wyrazi zgodę na poniższą modyfikację:</w:t>
            </w:r>
          </w:p>
          <w:p w14:paraId="423D5BFE" w14:textId="77777777" w:rsidR="00872B8C" w:rsidRPr="00872B8C" w:rsidRDefault="00872B8C" w:rsidP="002E5C1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2B8C">
              <w:rPr>
                <w:rFonts w:ascii="Arial" w:hAnsi="Arial" w:cs="Arial"/>
                <w:sz w:val="24"/>
                <w:szCs w:val="24"/>
              </w:rPr>
              <w:t>Dostawca zobowiązuje się do zapewniania możliwości zgłoszeń awarii od poniedziałku do piątku w godz. 8:00 - 15:00. Czas podjęcia naprawy przez serwis wynosi maksymalnie 48 godzin w dni robocze. Czas usunięcia zgłoszonych usterek i wykonania napraw, licząc od chwili przyjęcia zgłoszenia, wynosi maksymalnie 7 dni od chwili przyjęcia zgłoszenia, a w wypadku konieczności sprowadzenia części zamiennych z zagranicy 14 dni roboczych. Czas wymiany uszkodzonego podzespołu na fabrycznie nowy wynosi maksymalnie 14 dni roboczych od stwierdzenia jego awarii?</w:t>
            </w:r>
          </w:p>
          <w:p w14:paraId="120F61C2" w14:textId="1FD62A56" w:rsidR="00137760" w:rsidRDefault="00137760" w:rsidP="00137760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55634AF" w14:textId="77777777" w:rsidR="00D871BF" w:rsidRDefault="00D871BF" w:rsidP="00D871BF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C372A">
              <w:rPr>
                <w:rFonts w:ascii="Arial" w:hAnsi="Arial" w:cs="Arial"/>
                <w:b/>
                <w:bCs/>
                <w:sz w:val="24"/>
                <w:szCs w:val="24"/>
              </w:rPr>
              <w:t>Zamawiający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nie wyraża zgody.</w:t>
            </w:r>
          </w:p>
          <w:p w14:paraId="7622EFCB" w14:textId="77777777" w:rsidR="00D871BF" w:rsidRPr="00035DEC" w:rsidRDefault="00D871BF" w:rsidP="00137760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12002C1" w14:textId="77777777" w:rsidR="00872B8C" w:rsidRPr="00872B8C" w:rsidRDefault="00872B8C" w:rsidP="002E5C1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2B8C">
              <w:rPr>
                <w:rFonts w:ascii="Arial" w:hAnsi="Arial" w:cs="Arial"/>
                <w:sz w:val="24"/>
                <w:szCs w:val="24"/>
              </w:rPr>
              <w:t>Paragraf 8, ustęp 4</w:t>
            </w:r>
          </w:p>
          <w:p w14:paraId="04168D98" w14:textId="0A0C037C" w:rsidR="00872B8C" w:rsidRPr="00872B8C" w:rsidRDefault="00872B8C" w:rsidP="002E5C1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2B8C">
              <w:rPr>
                <w:rFonts w:ascii="Arial" w:hAnsi="Arial" w:cs="Arial"/>
                <w:sz w:val="24"/>
                <w:szCs w:val="24"/>
              </w:rPr>
              <w:t>Czy Zamawiający wyrazi zgodę, aby maksymalny czas rozpatrzenia reklamacji i dostawy brakujących materiałów lub materiałów wolnych od wad wynosił 14 dni roboczych od dnia zgłoszenia reklamacji przez Zamawiającego</w:t>
            </w:r>
            <w:r w:rsidR="00137760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53C05AB" w14:textId="77777777" w:rsidR="00137760" w:rsidRPr="00035DEC" w:rsidRDefault="00137760" w:rsidP="00137760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506B1DF" w14:textId="77777777" w:rsidR="00D871BF" w:rsidRDefault="00D871BF" w:rsidP="00D871BF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C372A">
              <w:rPr>
                <w:rFonts w:ascii="Arial" w:hAnsi="Arial" w:cs="Arial"/>
                <w:b/>
                <w:bCs/>
                <w:sz w:val="24"/>
                <w:szCs w:val="24"/>
              </w:rPr>
              <w:t>Zamawiający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nie wyraża zgody.</w:t>
            </w:r>
          </w:p>
          <w:p w14:paraId="7042ADC6" w14:textId="77777777" w:rsidR="00872B8C" w:rsidRPr="00872B8C" w:rsidRDefault="00872B8C" w:rsidP="002E5C1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9116F8D" w14:textId="77777777" w:rsidR="00872B8C" w:rsidRPr="00035DEC" w:rsidRDefault="00872B8C" w:rsidP="002E5C1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2B8C">
              <w:rPr>
                <w:rFonts w:ascii="Arial" w:hAnsi="Arial" w:cs="Arial"/>
                <w:sz w:val="24"/>
                <w:szCs w:val="24"/>
              </w:rPr>
              <w:t>Jeśli Zamawiający nie wyraża zgody na powyższą modyfikację wnosimy, aby obecnie wymagany termin liczony był w dniach roboczych.</w:t>
            </w:r>
          </w:p>
          <w:p w14:paraId="3CF16058" w14:textId="77777777" w:rsidR="00872B8C" w:rsidRPr="00035DEC" w:rsidRDefault="00872B8C" w:rsidP="002E5C17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F0EF0CA" w14:textId="77777777" w:rsidR="00D871BF" w:rsidRDefault="00D871BF" w:rsidP="00D871BF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C372A">
              <w:rPr>
                <w:rFonts w:ascii="Arial" w:hAnsi="Arial" w:cs="Arial"/>
                <w:b/>
                <w:bCs/>
                <w:sz w:val="24"/>
                <w:szCs w:val="24"/>
              </w:rPr>
              <w:t>Zamawiający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nie wyraża zgody.</w:t>
            </w:r>
          </w:p>
          <w:p w14:paraId="1309EDEF" w14:textId="00B53F40" w:rsidR="00872B8C" w:rsidRPr="00872B8C" w:rsidRDefault="00872B8C" w:rsidP="002E5C17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872B8C" w:rsidRPr="009003D1" w14:paraId="3ADA36F8" w14:textId="77777777" w:rsidTr="00872B8C">
        <w:trPr>
          <w:gridBefore w:val="1"/>
          <w:wBefore w:w="108" w:type="dxa"/>
        </w:trPr>
        <w:tc>
          <w:tcPr>
            <w:tcW w:w="9356" w:type="dxa"/>
            <w:gridSpan w:val="2"/>
            <w:shd w:val="clear" w:color="auto" w:fill="auto"/>
          </w:tcPr>
          <w:p w14:paraId="47CCB363" w14:textId="77777777" w:rsidR="00872B8C" w:rsidRPr="00137760" w:rsidRDefault="00872B8C" w:rsidP="002E5C17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37760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lastRenderedPageBreak/>
              <w:t>Pytanie nr 3</w:t>
            </w:r>
          </w:p>
          <w:p w14:paraId="1E6CBEFE" w14:textId="444836F1" w:rsidR="00872B8C" w:rsidRPr="00872B8C" w:rsidRDefault="00872B8C" w:rsidP="002E5C1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2B8C">
              <w:rPr>
                <w:rFonts w:ascii="Arial" w:hAnsi="Arial" w:cs="Arial"/>
                <w:sz w:val="24"/>
                <w:szCs w:val="24"/>
              </w:rPr>
              <w:t>dotyczy grupy nr 3</w:t>
            </w:r>
          </w:p>
          <w:p w14:paraId="27C56329" w14:textId="0874F5F2" w:rsidR="00872B8C" w:rsidRPr="00035DEC" w:rsidRDefault="00872B8C" w:rsidP="002E5C1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2B8C">
              <w:rPr>
                <w:rFonts w:ascii="Arial" w:hAnsi="Arial" w:cs="Arial"/>
                <w:sz w:val="24"/>
                <w:szCs w:val="24"/>
              </w:rPr>
              <w:t>Czy Zamawiający dopuści optyki o długości 180mm? Różnica w długości optyk laryngologicznych nie ma wpływu na funkcjonalność</w:t>
            </w:r>
            <w:r w:rsidR="00137760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A79D690" w14:textId="0BEF723B" w:rsidR="00872B8C" w:rsidRDefault="00872B8C" w:rsidP="002E5C17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BFDEC37" w14:textId="2E60AF7A" w:rsidR="00D871BF" w:rsidRDefault="00D871BF" w:rsidP="002E5C17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Tak, Zamawiający dopuszcza.</w:t>
            </w:r>
          </w:p>
          <w:p w14:paraId="4E38970A" w14:textId="4DD75C40" w:rsidR="007603E3" w:rsidRDefault="007603E3" w:rsidP="002E5C17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898E62D" w14:textId="45BBE415" w:rsidR="007603E3" w:rsidRPr="00137760" w:rsidRDefault="007603E3" w:rsidP="007603E3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37760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4</w:t>
            </w:r>
          </w:p>
          <w:p w14:paraId="59FAE10F" w14:textId="77777777" w:rsidR="007603E3" w:rsidRDefault="007603E3" w:rsidP="002E5C17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8949AA2" w14:textId="208696AF" w:rsidR="007603E3" w:rsidRPr="007603E3" w:rsidRDefault="007603E3" w:rsidP="007603E3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603E3">
              <w:rPr>
                <w:rFonts w:ascii="Arial" w:hAnsi="Arial" w:cs="Arial"/>
                <w:sz w:val="24"/>
                <w:szCs w:val="24"/>
              </w:rPr>
              <w:t xml:space="preserve">1: GRUPA 2 </w:t>
            </w:r>
            <w:r w:rsidR="00864546"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Pr="007603E3">
              <w:rPr>
                <w:rFonts w:ascii="Arial" w:hAnsi="Arial" w:cs="Arial"/>
                <w:sz w:val="24"/>
                <w:szCs w:val="24"/>
              </w:rPr>
              <w:t xml:space="preserve">Przedmiot zamówienia: Telemetria płodowa (1 sztuka) Urządzenie kompatybilne z urządzeniami posiadanymi przez Zamawiającego (producent </w:t>
            </w:r>
            <w:proofErr w:type="spellStart"/>
            <w:r w:rsidRPr="007603E3">
              <w:rPr>
                <w:rFonts w:ascii="Arial" w:hAnsi="Arial" w:cs="Arial"/>
                <w:sz w:val="24"/>
                <w:szCs w:val="24"/>
              </w:rPr>
              <w:t>Comen</w:t>
            </w:r>
            <w:proofErr w:type="spellEnd"/>
            <w:r w:rsidRPr="007603E3">
              <w:rPr>
                <w:rFonts w:ascii="Arial" w:hAnsi="Arial" w:cs="Arial"/>
                <w:sz w:val="24"/>
                <w:szCs w:val="24"/>
              </w:rPr>
              <w:t xml:space="preserve"> oraz Philips). Czy Zamawiający dopuszcza urządzenie kompatybilne z urządzeniami posiadanymi przez Zamawiającego, producent </w:t>
            </w:r>
            <w:proofErr w:type="spellStart"/>
            <w:r w:rsidRPr="007603E3">
              <w:rPr>
                <w:rFonts w:ascii="Arial" w:hAnsi="Arial" w:cs="Arial"/>
                <w:sz w:val="24"/>
                <w:szCs w:val="24"/>
              </w:rPr>
              <w:t>Comen</w:t>
            </w:r>
            <w:proofErr w:type="spellEnd"/>
            <w:r w:rsidRPr="007603E3">
              <w:rPr>
                <w:rFonts w:ascii="Arial" w:hAnsi="Arial" w:cs="Arial"/>
                <w:sz w:val="24"/>
                <w:szCs w:val="24"/>
              </w:rPr>
              <w:t xml:space="preserve"> lub Philips? </w:t>
            </w:r>
          </w:p>
          <w:p w14:paraId="48E2F828" w14:textId="4181D120" w:rsidR="007603E3" w:rsidRDefault="007603E3" w:rsidP="007603E3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C408B92" w14:textId="2CD4CD09" w:rsidR="00864546" w:rsidRDefault="00864546" w:rsidP="007603E3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Tak,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Comen</w:t>
            </w:r>
            <w:proofErr w:type="spellEnd"/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lub Philips.</w:t>
            </w:r>
          </w:p>
          <w:p w14:paraId="6EF18DF1" w14:textId="77777777" w:rsidR="007603E3" w:rsidRDefault="007603E3" w:rsidP="002E5C17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A1EC704" w14:textId="75D51C01" w:rsidR="007603E3" w:rsidRPr="007603E3" w:rsidRDefault="007603E3" w:rsidP="007603E3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603E3">
              <w:rPr>
                <w:rFonts w:ascii="Arial" w:hAnsi="Arial" w:cs="Arial"/>
                <w:sz w:val="24"/>
                <w:szCs w:val="24"/>
              </w:rPr>
              <w:t xml:space="preserve">2: </w:t>
            </w:r>
            <w:r w:rsidR="00864546" w:rsidRPr="007603E3">
              <w:rPr>
                <w:rFonts w:ascii="Arial" w:hAnsi="Arial" w:cs="Arial"/>
                <w:sz w:val="24"/>
                <w:szCs w:val="24"/>
              </w:rPr>
              <w:t>GRUPA 2</w:t>
            </w:r>
            <w:r w:rsidR="00864546"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7603E3">
              <w:rPr>
                <w:rFonts w:ascii="Arial" w:hAnsi="Arial" w:cs="Arial"/>
                <w:sz w:val="24"/>
                <w:szCs w:val="24"/>
              </w:rPr>
              <w:t>Warunki gwarancji i serwisu* Przeglądy okresowe co 12 miesięcy, chyba, że producent zaleca częściej wraz z wymianą części zużywalnych, w tym jeden na koniec okresu gwarancyjnego również z wymianą zalecanych przy danym przeglądzie części i materiałów zużywalnych. Po każdym przeglądzie wydanie świadectwa sprawności i dokonania odpowiedniego wpisu w paszporcie technicznym Czy Zamawiający dopuści przeglądy okresowe co 24 miesiące (zgodnie z zaleceniami producenta) wraz z wymianą części zużywalnych, w tym jeden na koniec okresu gwarancyjnego również z wymianą zalecanych przy danym przeglądzie części i materiałów zużywalnych. Po każdym przeglądzie wydanie świadectwa sprawności i dokonania odpowiedniego wpisu w paszporcie technicznym.</w:t>
            </w:r>
          </w:p>
          <w:p w14:paraId="30AC2116" w14:textId="7CC62610" w:rsidR="007603E3" w:rsidRDefault="007603E3" w:rsidP="007603E3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8AF240E" w14:textId="664F79CF" w:rsidR="00864546" w:rsidRDefault="00864546" w:rsidP="007603E3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Tak.</w:t>
            </w:r>
          </w:p>
          <w:p w14:paraId="0F2934C6" w14:textId="5FE06FAB" w:rsidR="00872B8C" w:rsidRPr="00872B8C" w:rsidRDefault="00872B8C" w:rsidP="002E5C17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14:paraId="607B93EB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7FE697AD" w14:textId="0869645A" w:rsidR="006D4AB3" w:rsidRDefault="006D4AB3" w:rsidP="00237A40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14:paraId="4E3B88E4" w14:textId="7D25DB57" w:rsidR="00237A40" w:rsidRDefault="00237A40" w:rsidP="00237A40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Z-ca Dyrektora ds. Finansowych</w:t>
      </w:r>
    </w:p>
    <w:p w14:paraId="568CDF16" w14:textId="7555D0BF" w:rsidR="00237A40" w:rsidRPr="009003D1" w:rsidRDefault="00237A40" w:rsidP="00237A40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 Dorota Góral</w:t>
      </w:r>
    </w:p>
    <w:sectPr w:rsidR="00237A40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BABFDE" w14:textId="77777777" w:rsidR="00E503FD" w:rsidRDefault="00E503FD">
      <w:r>
        <w:separator/>
      </w:r>
    </w:p>
  </w:endnote>
  <w:endnote w:type="continuationSeparator" w:id="0">
    <w:p w14:paraId="3F5A2ABF" w14:textId="77777777" w:rsidR="00E503FD" w:rsidRDefault="00E503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2EB6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FCC82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533B9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B5E066B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6075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D3A4C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D652935" w14:textId="77777777" w:rsidR="006D4AB3" w:rsidRDefault="006D4AB3">
    <w:pPr>
      <w:pStyle w:val="Stopka"/>
      <w:tabs>
        <w:tab w:val="clear" w:pos="4536"/>
        <w:tab w:val="left" w:pos="6237"/>
      </w:tabs>
    </w:pPr>
  </w:p>
  <w:p w14:paraId="7CEA91A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CBB9C7" w14:textId="77777777" w:rsidR="00E503FD" w:rsidRDefault="00E503FD">
      <w:r>
        <w:separator/>
      </w:r>
    </w:p>
  </w:footnote>
  <w:footnote w:type="continuationSeparator" w:id="0">
    <w:p w14:paraId="0E729DB7" w14:textId="77777777" w:rsidR="00E503FD" w:rsidRDefault="00E503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2EC5A9" w14:textId="77777777" w:rsidR="00872B8C" w:rsidRDefault="00872B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9FFF9" w14:textId="77777777" w:rsidR="00872B8C" w:rsidRDefault="00872B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57CF2" w14:textId="77777777" w:rsidR="00872B8C" w:rsidRDefault="00872B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4EA3079"/>
    <w:multiLevelType w:val="hybridMultilevel"/>
    <w:tmpl w:val="63B45518"/>
    <w:lvl w:ilvl="0" w:tplc="E8CA476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87259960">
    <w:abstractNumId w:val="4"/>
  </w:num>
  <w:num w:numId="2" w16cid:durableId="550506855">
    <w:abstractNumId w:val="7"/>
  </w:num>
  <w:num w:numId="3" w16cid:durableId="1132820743">
    <w:abstractNumId w:val="3"/>
  </w:num>
  <w:num w:numId="4" w16cid:durableId="1160392469">
    <w:abstractNumId w:val="6"/>
  </w:num>
  <w:num w:numId="5" w16cid:durableId="1993605625">
    <w:abstractNumId w:val="0"/>
  </w:num>
  <w:num w:numId="6" w16cid:durableId="1330251199">
    <w:abstractNumId w:val="1"/>
  </w:num>
  <w:num w:numId="7" w16cid:durableId="551427220">
    <w:abstractNumId w:val="5"/>
  </w:num>
  <w:num w:numId="8" w16cid:durableId="12569424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03FD"/>
    <w:rsid w:val="00031374"/>
    <w:rsid w:val="00035DEC"/>
    <w:rsid w:val="000A1097"/>
    <w:rsid w:val="000E2A8F"/>
    <w:rsid w:val="0012774F"/>
    <w:rsid w:val="00137760"/>
    <w:rsid w:val="00144B7A"/>
    <w:rsid w:val="00180C6E"/>
    <w:rsid w:val="00237A40"/>
    <w:rsid w:val="0029606A"/>
    <w:rsid w:val="003C372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603E3"/>
    <w:rsid w:val="007D7198"/>
    <w:rsid w:val="007E6948"/>
    <w:rsid w:val="00864546"/>
    <w:rsid w:val="00870F9F"/>
    <w:rsid w:val="00872B8C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871BF"/>
    <w:rsid w:val="00D9049C"/>
    <w:rsid w:val="00D915F2"/>
    <w:rsid w:val="00DF32E8"/>
    <w:rsid w:val="00E21B49"/>
    <w:rsid w:val="00E2789F"/>
    <w:rsid w:val="00E503FD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B22A7A"/>
  <w15:chartTrackingRefBased/>
  <w15:docId w15:val="{9438E507-7AD6-47AC-A16A-9C1707B60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603E3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19</TotalTime>
  <Pages>5</Pages>
  <Words>823</Words>
  <Characters>5271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Iwona Wolnicka</cp:lastModifiedBy>
  <cp:revision>8</cp:revision>
  <cp:lastPrinted>2024-09-12T07:31:00Z</cp:lastPrinted>
  <dcterms:created xsi:type="dcterms:W3CDTF">2024-09-10T10:00:00Z</dcterms:created>
  <dcterms:modified xsi:type="dcterms:W3CDTF">2024-09-12T07:31:00Z</dcterms:modified>
</cp:coreProperties>
</file>