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E80A5" w14:textId="133C851B" w:rsidR="003B3845" w:rsidRPr="00824306" w:rsidRDefault="003B3845" w:rsidP="003B38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F16CBB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14F43"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C0A0DCA" w14:textId="2A2F90DA" w:rsidR="003B3845" w:rsidRDefault="003B3845" w:rsidP="003B38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16CBB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BF0EBD">
        <w:rPr>
          <w:rFonts w:ascii="Times New Roman" w:hAnsi="Times New Roman" w:cs="Times New Roman"/>
          <w:sz w:val="20"/>
          <w:szCs w:val="20"/>
        </w:rPr>
        <w:t>4</w:t>
      </w:r>
      <w:r w:rsidR="00696801">
        <w:rPr>
          <w:rFonts w:ascii="Times New Roman" w:hAnsi="Times New Roman" w:cs="Times New Roman"/>
          <w:sz w:val="20"/>
          <w:szCs w:val="20"/>
        </w:rPr>
        <w:t>/2</w:t>
      </w:r>
      <w:r w:rsidR="00BF0EBD">
        <w:rPr>
          <w:rFonts w:ascii="Times New Roman" w:hAnsi="Times New Roman" w:cs="Times New Roman"/>
          <w:sz w:val="20"/>
          <w:szCs w:val="20"/>
        </w:rPr>
        <w:t>4</w:t>
      </w:r>
      <w:r w:rsidR="00696801">
        <w:rPr>
          <w:rFonts w:ascii="Times New Roman" w:hAnsi="Times New Roman" w:cs="Times New Roman"/>
          <w:sz w:val="20"/>
          <w:szCs w:val="20"/>
        </w:rPr>
        <w:t>/D</w:t>
      </w:r>
    </w:p>
    <w:p w14:paraId="78BFBBAC" w14:textId="77777777" w:rsidR="003B3845" w:rsidRDefault="003B3845" w:rsidP="003B3845"/>
    <w:p w14:paraId="6E8FA5A6" w14:textId="684CB8B6" w:rsidR="003B3845" w:rsidRPr="00FB714A" w:rsidRDefault="003B3845" w:rsidP="003B3845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F16CBB">
        <w:rPr>
          <w:rFonts w:cs="Times New Roman"/>
          <w:b/>
          <w:kern w:val="1"/>
        </w:rPr>
        <w:t xml:space="preserve">Pakiecie nr </w:t>
      </w:r>
      <w:r w:rsidR="00214F43">
        <w:rPr>
          <w:rFonts w:cs="Times New Roman"/>
          <w:b/>
          <w:kern w:val="1"/>
        </w:rPr>
        <w:t>6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do zabiegów artroskopowych.</w:t>
      </w:r>
    </w:p>
    <w:p w14:paraId="17D2CE5D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658"/>
        <w:gridCol w:w="3305"/>
        <w:gridCol w:w="1843"/>
        <w:gridCol w:w="1548"/>
      </w:tblGrid>
      <w:tr w:rsidR="00BF0EBD" w:rsidRPr="00FB714A" w14:paraId="3F724467" w14:textId="77777777" w:rsidTr="00BF0EBD">
        <w:tc>
          <w:tcPr>
            <w:tcW w:w="630" w:type="dxa"/>
          </w:tcPr>
          <w:p w14:paraId="0D437F69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321" w:type="dxa"/>
          </w:tcPr>
          <w:p w14:paraId="17B968A6" w14:textId="58F30A6A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3305" w:type="dxa"/>
          </w:tcPr>
          <w:p w14:paraId="717B8667" w14:textId="0150E6F8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43" w:type="dxa"/>
          </w:tcPr>
          <w:p w14:paraId="2AE02484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548" w:type="dxa"/>
          </w:tcPr>
          <w:p w14:paraId="73E5A29C" w14:textId="77777777" w:rsidR="00BF0EBD" w:rsidRPr="00FB714A" w:rsidRDefault="00BF0EBD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B9C1F86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BF0EBD" w:rsidRPr="00FB714A" w14:paraId="2881558F" w14:textId="77777777" w:rsidTr="00BF0EBD">
        <w:tc>
          <w:tcPr>
            <w:tcW w:w="630" w:type="dxa"/>
          </w:tcPr>
          <w:p w14:paraId="1DB6EC67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321" w:type="dxa"/>
          </w:tcPr>
          <w:p w14:paraId="2A08B646" w14:textId="77777777" w:rsidR="00BF0EBD" w:rsidRDefault="00BF0EBD" w:rsidP="00642EA7">
            <w:pPr>
              <w:pStyle w:val="Textbody"/>
              <w:rPr>
                <w:rFonts w:eastAsia="Tahoma" w:cs="Tahoma"/>
              </w:rPr>
            </w:pPr>
          </w:p>
        </w:tc>
        <w:tc>
          <w:tcPr>
            <w:tcW w:w="3305" w:type="dxa"/>
          </w:tcPr>
          <w:p w14:paraId="4B7CC954" w14:textId="3EF076C2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śruba/guzik/ /implant/</w:t>
            </w:r>
          </w:p>
          <w:p w14:paraId="21CEEE48" w14:textId="77777777" w:rsidR="00BF0EBD" w:rsidRDefault="00BF0EBD" w:rsidP="00642EA7">
            <w:pPr>
              <w:pStyle w:val="Textbody"/>
              <w:rPr>
                <w:rFonts w:eastAsia="Tahoma" w:cs="Tahoma"/>
                <w:b/>
                <w:bCs/>
              </w:rPr>
            </w:pPr>
            <w:r>
              <w:rPr>
                <w:rFonts w:eastAsia="Tahoma" w:cs="Tahoma"/>
                <w:b/>
                <w:bCs/>
              </w:rPr>
              <w:t>Uwaga!</w:t>
            </w:r>
          </w:p>
          <w:p w14:paraId="0D97DBC0" w14:textId="3F9A6985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  <w:b/>
                <w:bCs/>
              </w:rPr>
              <w:t>Nie dotyczy pozycji w pakiecie, gdzie wskazany jest konkretny materiał</w:t>
            </w:r>
          </w:p>
        </w:tc>
        <w:tc>
          <w:tcPr>
            <w:tcW w:w="1843" w:type="dxa"/>
          </w:tcPr>
          <w:p w14:paraId="15D60E4C" w14:textId="3CDA1801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</w:rPr>
              <w:t>Tytan -  20 pkt.</w:t>
            </w:r>
          </w:p>
        </w:tc>
        <w:tc>
          <w:tcPr>
            <w:tcW w:w="1548" w:type="dxa"/>
          </w:tcPr>
          <w:p w14:paraId="4FEF4044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BF0EBD" w:rsidRPr="00FB714A" w14:paraId="57FE7715" w14:textId="77777777" w:rsidTr="00BF0EBD">
        <w:tc>
          <w:tcPr>
            <w:tcW w:w="630" w:type="dxa"/>
          </w:tcPr>
          <w:p w14:paraId="04BC1529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1321" w:type="dxa"/>
          </w:tcPr>
          <w:p w14:paraId="20F31DC9" w14:textId="09FD2728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30; 31; 60; 61; 63; 64</w:t>
            </w:r>
          </w:p>
        </w:tc>
        <w:tc>
          <w:tcPr>
            <w:tcW w:w="3305" w:type="dxa"/>
          </w:tcPr>
          <w:p w14:paraId="1EC1D621" w14:textId="2B4569A8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Dostępność kolorów  taśmy niewchłanianej</w:t>
            </w:r>
          </w:p>
          <w:p w14:paraId="3E8480F0" w14:textId="029B66C2" w:rsidR="00BF0EBD" w:rsidRPr="00FB714A" w:rsidRDefault="00BF0EBD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43" w:type="dxa"/>
          </w:tcPr>
          <w:p w14:paraId="7C53561E" w14:textId="1E6BE514" w:rsidR="00BF0EBD" w:rsidRPr="00FB714A" w:rsidRDefault="00BF0EBD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2 - 5 pkt.</w:t>
            </w:r>
          </w:p>
        </w:tc>
        <w:tc>
          <w:tcPr>
            <w:tcW w:w="1548" w:type="dxa"/>
          </w:tcPr>
          <w:p w14:paraId="241BC26C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BF0EBD" w:rsidRPr="00FB714A" w14:paraId="663D7090" w14:textId="77777777" w:rsidTr="00BF0EBD">
        <w:tc>
          <w:tcPr>
            <w:tcW w:w="630" w:type="dxa"/>
          </w:tcPr>
          <w:p w14:paraId="582B5644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1321" w:type="dxa"/>
          </w:tcPr>
          <w:p w14:paraId="56D0DE85" w14:textId="17DCBF70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4; 29</w:t>
            </w:r>
          </w:p>
        </w:tc>
        <w:tc>
          <w:tcPr>
            <w:tcW w:w="3305" w:type="dxa"/>
          </w:tcPr>
          <w:p w14:paraId="7A853148" w14:textId="29CA7400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Zaoferowanie różnych dł. śrub w systemie rekonstrukcji wiązadła opartym na śrubach biokompozytowych</w:t>
            </w:r>
          </w:p>
          <w:p w14:paraId="11994F4A" w14:textId="0D406591" w:rsidR="00BF0EBD" w:rsidRPr="00FB714A" w:rsidRDefault="00BF0EBD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43" w:type="dxa"/>
          </w:tcPr>
          <w:p w14:paraId="41838287" w14:textId="2B15358E" w:rsidR="00BF0EBD" w:rsidRPr="00FB714A" w:rsidRDefault="00BF0EBD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3 - 10 pkt.</w:t>
            </w:r>
          </w:p>
        </w:tc>
        <w:tc>
          <w:tcPr>
            <w:tcW w:w="1548" w:type="dxa"/>
          </w:tcPr>
          <w:p w14:paraId="6D335B2B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BF0EBD" w:rsidRPr="00FB714A" w14:paraId="7FE42462" w14:textId="77777777" w:rsidTr="00BF0EBD">
        <w:tc>
          <w:tcPr>
            <w:tcW w:w="630" w:type="dxa"/>
          </w:tcPr>
          <w:p w14:paraId="5E142C89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1321" w:type="dxa"/>
          </w:tcPr>
          <w:p w14:paraId="52C3AF62" w14:textId="2740A2B9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111</w:t>
            </w:r>
          </w:p>
        </w:tc>
        <w:tc>
          <w:tcPr>
            <w:tcW w:w="3305" w:type="dxa"/>
          </w:tcPr>
          <w:p w14:paraId="1002E70A" w14:textId="25F568D6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Zaoferowanie dodatkowego szwu ortopedycznego przy kotwicy bezwęzłowej wkręcanej</w:t>
            </w:r>
          </w:p>
          <w:p w14:paraId="46FD7702" w14:textId="62C08D8B" w:rsidR="00BF0EBD" w:rsidRPr="00FB714A" w:rsidRDefault="00BF0EBD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43" w:type="dxa"/>
          </w:tcPr>
          <w:p w14:paraId="04CB6F82" w14:textId="514A8464" w:rsidR="00BF0EBD" w:rsidRPr="00FB714A" w:rsidRDefault="00BF0EBD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1   - 5 pkt.</w:t>
            </w:r>
          </w:p>
        </w:tc>
        <w:tc>
          <w:tcPr>
            <w:tcW w:w="1548" w:type="dxa"/>
          </w:tcPr>
          <w:p w14:paraId="0B81714C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E54B125" w14:textId="77777777" w:rsidR="003B3845" w:rsidRPr="00FB714A" w:rsidRDefault="003B3845" w:rsidP="003B38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21CC7DC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p w14:paraId="529D2B6C" w14:textId="77777777" w:rsidR="002B7028" w:rsidRDefault="002B7028" w:rsidP="002B702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297AC1E" w14:textId="77777777" w:rsidR="002B7028" w:rsidRDefault="002B7028" w:rsidP="002B7028">
      <w:pPr>
        <w:rPr>
          <w:sz w:val="22"/>
          <w:szCs w:val="22"/>
        </w:rPr>
      </w:pPr>
    </w:p>
    <w:p w14:paraId="3FB2EB97" w14:textId="77777777" w:rsidR="002B7028" w:rsidRDefault="002B7028" w:rsidP="002B702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52C20A8" w14:textId="77777777" w:rsidR="003B3845" w:rsidRDefault="003B3845" w:rsidP="003B3845"/>
    <w:p w14:paraId="68EDAFC9" w14:textId="77777777" w:rsidR="003B3845" w:rsidRDefault="003B3845" w:rsidP="003B3845"/>
    <w:p w14:paraId="017D9B4C" w14:textId="77777777" w:rsidR="003B3845" w:rsidRDefault="003B3845" w:rsidP="003B3845"/>
    <w:p w14:paraId="4ABB6DF4" w14:textId="77777777" w:rsidR="003B3845" w:rsidRDefault="003B3845" w:rsidP="003B3845"/>
    <w:p w14:paraId="1375FE17" w14:textId="77777777" w:rsidR="003B3845" w:rsidRPr="00503534" w:rsidRDefault="003B3845" w:rsidP="003B38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0A16C22" w14:textId="77777777" w:rsidR="003B3845" w:rsidRPr="005356CB" w:rsidRDefault="003B3845" w:rsidP="003B38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BBE1B89" w14:textId="77777777" w:rsidR="003B3845" w:rsidRDefault="003B3845" w:rsidP="003B38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7331FAE" w14:textId="77777777" w:rsidR="003B3845" w:rsidRDefault="003B3845" w:rsidP="003B3845"/>
    <w:p w14:paraId="4F52FF9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845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4F43"/>
    <w:rsid w:val="002175DF"/>
    <w:rsid w:val="002B21EC"/>
    <w:rsid w:val="002B7028"/>
    <w:rsid w:val="00321778"/>
    <w:rsid w:val="00371A5C"/>
    <w:rsid w:val="00397B9C"/>
    <w:rsid w:val="003B3845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14D78"/>
    <w:rsid w:val="00621FFA"/>
    <w:rsid w:val="00627739"/>
    <w:rsid w:val="00696801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416D4"/>
    <w:rsid w:val="00983E5A"/>
    <w:rsid w:val="009D0A4F"/>
    <w:rsid w:val="009E0B9D"/>
    <w:rsid w:val="009F62C0"/>
    <w:rsid w:val="00A42E76"/>
    <w:rsid w:val="00A908AE"/>
    <w:rsid w:val="00AA6FF0"/>
    <w:rsid w:val="00AB736A"/>
    <w:rsid w:val="00B311EA"/>
    <w:rsid w:val="00B420DF"/>
    <w:rsid w:val="00BB1A10"/>
    <w:rsid w:val="00BD6CE4"/>
    <w:rsid w:val="00BF0EBD"/>
    <w:rsid w:val="00CA28B0"/>
    <w:rsid w:val="00CA3419"/>
    <w:rsid w:val="00CE090D"/>
    <w:rsid w:val="00CF54F1"/>
    <w:rsid w:val="00D62393"/>
    <w:rsid w:val="00DF2617"/>
    <w:rsid w:val="00E1426C"/>
    <w:rsid w:val="00E3055E"/>
    <w:rsid w:val="00E70E5C"/>
    <w:rsid w:val="00E80CEF"/>
    <w:rsid w:val="00E9274C"/>
    <w:rsid w:val="00F01D03"/>
    <w:rsid w:val="00F1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40D2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38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3B3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5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1126</Characters>
  <Application>Microsoft Office Word</Application>
  <DocSecurity>0</DocSecurity>
  <Lines>9</Lines>
  <Paragraphs>2</Paragraphs>
  <ScaleCrop>false</ScaleCrop>
  <Company>Microsoft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2018-04-12T11:23:00Z</dcterms:created>
  <dcterms:modified xsi:type="dcterms:W3CDTF">2024-08-29T12:24:00Z</dcterms:modified>
</cp:coreProperties>
</file>