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F0FC3" w14:textId="5A86F87E" w:rsidR="00890B92" w:rsidRDefault="00AE4103" w:rsidP="00890B92">
      <w:pPr>
        <w:spacing w:after="240"/>
        <w:jc w:val="right"/>
        <w:rPr>
          <w:sz w:val="22"/>
          <w:szCs w:val="22"/>
        </w:rPr>
      </w:pPr>
      <w:r w:rsidRPr="00AE410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E4103">
        <w:rPr>
          <w:sz w:val="22"/>
          <w:szCs w:val="22"/>
        </w:rPr>
        <w:t>2024-08-</w:t>
      </w:r>
      <w:r w:rsidR="003A7DB7">
        <w:rPr>
          <w:sz w:val="22"/>
          <w:szCs w:val="22"/>
        </w:rPr>
        <w:t>30</w:t>
      </w:r>
    </w:p>
    <w:p w14:paraId="7C1C8513" w14:textId="77777777" w:rsidR="00AE4103" w:rsidRPr="00AE4103" w:rsidRDefault="00AE4103" w:rsidP="00890B92">
      <w:pPr>
        <w:rPr>
          <w:b/>
          <w:bCs/>
          <w:sz w:val="22"/>
          <w:szCs w:val="22"/>
        </w:rPr>
      </w:pPr>
      <w:r w:rsidRPr="00AE4103">
        <w:rPr>
          <w:b/>
          <w:bCs/>
          <w:sz w:val="22"/>
          <w:szCs w:val="22"/>
        </w:rPr>
        <w:t>Akademia Górniczo - Hutnicza</w:t>
      </w:r>
    </w:p>
    <w:p w14:paraId="6D2A36EA" w14:textId="77777777" w:rsidR="00AE4103" w:rsidRPr="00AE4103" w:rsidRDefault="00AE4103" w:rsidP="00890B92">
      <w:pPr>
        <w:rPr>
          <w:b/>
          <w:bCs/>
          <w:sz w:val="22"/>
          <w:szCs w:val="22"/>
        </w:rPr>
      </w:pPr>
      <w:r w:rsidRPr="00AE4103">
        <w:rPr>
          <w:b/>
          <w:bCs/>
          <w:sz w:val="22"/>
          <w:szCs w:val="22"/>
        </w:rPr>
        <w:t>im. Stanisława Staszica w Krakowie</w:t>
      </w:r>
    </w:p>
    <w:p w14:paraId="0789A985" w14:textId="77777777" w:rsidR="00890B92" w:rsidRPr="00D91931" w:rsidRDefault="00AE4103" w:rsidP="00890B92">
      <w:pPr>
        <w:rPr>
          <w:b/>
          <w:bCs/>
          <w:sz w:val="22"/>
          <w:szCs w:val="22"/>
        </w:rPr>
      </w:pPr>
      <w:r w:rsidRPr="00AE4103">
        <w:rPr>
          <w:b/>
          <w:bCs/>
          <w:sz w:val="22"/>
          <w:szCs w:val="22"/>
        </w:rPr>
        <w:t>Dział Zamówień Publicznych</w:t>
      </w:r>
    </w:p>
    <w:p w14:paraId="47390631" w14:textId="77777777" w:rsidR="00890B92" w:rsidRPr="00BD5546" w:rsidRDefault="00AE4103" w:rsidP="00890B92">
      <w:pPr>
        <w:rPr>
          <w:sz w:val="22"/>
          <w:szCs w:val="22"/>
        </w:rPr>
      </w:pPr>
      <w:r w:rsidRPr="00AE410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E4103">
        <w:rPr>
          <w:sz w:val="22"/>
          <w:szCs w:val="22"/>
        </w:rPr>
        <w:t>30</w:t>
      </w:r>
    </w:p>
    <w:p w14:paraId="71AF6C73" w14:textId="77777777" w:rsidR="00890B92" w:rsidRPr="00BD5546" w:rsidRDefault="00AE4103" w:rsidP="00890B92">
      <w:pPr>
        <w:rPr>
          <w:sz w:val="22"/>
          <w:szCs w:val="22"/>
        </w:rPr>
      </w:pPr>
      <w:r w:rsidRPr="00AE410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E4103">
        <w:rPr>
          <w:sz w:val="22"/>
          <w:szCs w:val="22"/>
        </w:rPr>
        <w:t>Kraków</w:t>
      </w:r>
    </w:p>
    <w:p w14:paraId="71E0722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4103" w:rsidRPr="00AE4103">
        <w:rPr>
          <w:b/>
          <w:sz w:val="22"/>
          <w:szCs w:val="22"/>
        </w:rPr>
        <w:t>DE-dzp.272-442/24</w:t>
      </w:r>
      <w:r w:rsidR="00A80738" w:rsidRPr="00890B92">
        <w:rPr>
          <w:sz w:val="22"/>
          <w:szCs w:val="22"/>
        </w:rPr>
        <w:tab/>
        <w:t xml:space="preserve"> </w:t>
      </w:r>
    </w:p>
    <w:p w14:paraId="4A8774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7AAC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3585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4D5AE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4A6213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45654F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E4103" w:rsidRPr="00AE410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F07455B" w14:textId="77777777" w:rsidR="00A80738" w:rsidRPr="00890B92" w:rsidRDefault="00AE41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E4103">
        <w:rPr>
          <w:b/>
          <w:sz w:val="22"/>
          <w:szCs w:val="22"/>
        </w:rPr>
        <w:t>wykonanie przeglądów instalacji oświetlenia awaryjnego, w tym ewakuacyjnego, centralek monitoringu opraw i systemów centralnych baterii w obiektach AGH - DE-dzp.272-442/24</w:t>
      </w:r>
    </w:p>
    <w:p w14:paraId="24FC669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1F76620" w14:textId="77777777" w:rsidR="0069085C" w:rsidRPr="00890B92" w:rsidRDefault="00AE4103" w:rsidP="00A80738">
      <w:pPr>
        <w:spacing w:before="120" w:after="120"/>
        <w:jc w:val="both"/>
        <w:rPr>
          <w:sz w:val="22"/>
          <w:szCs w:val="22"/>
        </w:rPr>
      </w:pPr>
      <w:r w:rsidRPr="00AE4103">
        <w:rPr>
          <w:b/>
          <w:sz w:val="22"/>
          <w:szCs w:val="22"/>
        </w:rPr>
        <w:t>148 940.00</w:t>
      </w:r>
      <w:r w:rsidR="00890B92" w:rsidRPr="00890B92">
        <w:rPr>
          <w:sz w:val="22"/>
          <w:szCs w:val="22"/>
        </w:rPr>
        <w:t xml:space="preserve"> zł brutto.</w:t>
      </w:r>
    </w:p>
    <w:p w14:paraId="0B159BD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0936A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821BB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D31675" w14:textId="77777777" w:rsidR="00BD4EEA" w:rsidRDefault="00BD4EEA">
      <w:r>
        <w:separator/>
      </w:r>
    </w:p>
  </w:endnote>
  <w:endnote w:type="continuationSeparator" w:id="0">
    <w:p w14:paraId="55F9AFFA" w14:textId="77777777" w:rsidR="00BD4EEA" w:rsidRDefault="00BD4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B9F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362E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9297D" w14:textId="77777777" w:rsidR="009F189D" w:rsidRDefault="003A7D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29786B">
        <v:line id="_x0000_s1025" style="position:absolute;left:0;text-align:left;z-index:251657728" from="-3.85pt,8.7pt" to="455.15pt,8.7pt"/>
      </w:pict>
    </w:r>
  </w:p>
  <w:p w14:paraId="1249994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977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AA2CE4" w14:textId="77777777" w:rsidR="009F189D" w:rsidRDefault="009F189D">
    <w:pPr>
      <w:pStyle w:val="Stopka"/>
      <w:tabs>
        <w:tab w:val="clear" w:pos="4536"/>
      </w:tabs>
      <w:jc w:val="center"/>
    </w:pPr>
  </w:p>
  <w:p w14:paraId="7F88FB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ECDDD" w14:textId="77777777" w:rsidR="00BD4EEA" w:rsidRDefault="00BD4EEA">
      <w:r>
        <w:separator/>
      </w:r>
    </w:p>
  </w:footnote>
  <w:footnote w:type="continuationSeparator" w:id="0">
    <w:p w14:paraId="21E13B5F" w14:textId="77777777" w:rsidR="00BD4EEA" w:rsidRDefault="00BD4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92B2E" w14:textId="77777777" w:rsidR="00AE4103" w:rsidRDefault="00AE41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7228B" w14:textId="77777777" w:rsidR="00AE4103" w:rsidRDefault="00AE41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8E7BB" w14:textId="77777777" w:rsidR="00AE4103" w:rsidRDefault="00AE41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EE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A7DB7"/>
    <w:rsid w:val="003D72FD"/>
    <w:rsid w:val="00423179"/>
    <w:rsid w:val="0043158A"/>
    <w:rsid w:val="00490DC0"/>
    <w:rsid w:val="00493F8C"/>
    <w:rsid w:val="004C7E9B"/>
    <w:rsid w:val="00524583"/>
    <w:rsid w:val="0058211B"/>
    <w:rsid w:val="006419C1"/>
    <w:rsid w:val="0069085C"/>
    <w:rsid w:val="007167B0"/>
    <w:rsid w:val="00843263"/>
    <w:rsid w:val="00861E75"/>
    <w:rsid w:val="00890B92"/>
    <w:rsid w:val="008B5475"/>
    <w:rsid w:val="00933BDB"/>
    <w:rsid w:val="009D19BD"/>
    <w:rsid w:val="009F189D"/>
    <w:rsid w:val="00A80738"/>
    <w:rsid w:val="00AE4103"/>
    <w:rsid w:val="00AF15BE"/>
    <w:rsid w:val="00B426D2"/>
    <w:rsid w:val="00B65DB5"/>
    <w:rsid w:val="00BD4EEA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D8E929"/>
  <w15:chartTrackingRefBased/>
  <w15:docId w15:val="{0418BE0C-06F4-471F-8625-45955E2BF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2024-08-29T07:42:00Z</dcterms:created>
  <dcterms:modified xsi:type="dcterms:W3CDTF">2024-08-29T07:43:00Z</dcterms:modified>
</cp:coreProperties>
</file>