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FD303" w14:textId="200804D9" w:rsidR="00930A96" w:rsidRPr="0097153B" w:rsidRDefault="000E163F" w:rsidP="0097153B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97153B">
        <w:rPr>
          <w:rFonts w:ascii="Arial" w:hAnsi="Arial" w:cs="Arial"/>
          <w:sz w:val="22"/>
          <w:szCs w:val="22"/>
        </w:rPr>
        <w:t>Kraków</w:t>
      </w:r>
      <w:r w:rsidR="00930A96" w:rsidRPr="0097153B">
        <w:rPr>
          <w:rFonts w:ascii="Arial" w:hAnsi="Arial" w:cs="Arial"/>
          <w:sz w:val="22"/>
          <w:szCs w:val="22"/>
        </w:rPr>
        <w:t xml:space="preserve"> dnia: </w:t>
      </w:r>
      <w:r w:rsidRPr="0097153B">
        <w:rPr>
          <w:rFonts w:ascii="Arial" w:hAnsi="Arial" w:cs="Arial"/>
          <w:sz w:val="22"/>
          <w:szCs w:val="22"/>
        </w:rPr>
        <w:t>2024-08-2</w:t>
      </w:r>
      <w:r w:rsidR="005E2463">
        <w:rPr>
          <w:rFonts w:ascii="Arial" w:hAnsi="Arial" w:cs="Arial"/>
          <w:sz w:val="22"/>
          <w:szCs w:val="22"/>
        </w:rPr>
        <w:t>9</w:t>
      </w:r>
    </w:p>
    <w:p w14:paraId="5ABEE6F7" w14:textId="77777777" w:rsidR="00930A96" w:rsidRPr="0097153B" w:rsidRDefault="000E163F" w:rsidP="0097153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97153B">
        <w:rPr>
          <w:rFonts w:ascii="Arial" w:hAnsi="Arial" w:cs="Arial"/>
          <w:b/>
          <w:bCs/>
          <w:sz w:val="22"/>
          <w:szCs w:val="22"/>
        </w:rPr>
        <w:t>Szpital Specjalistyczny im. Stefana Żeromskiego SP ZOZ w Krakowie Sekcja Zamówień Publicznych</w:t>
      </w:r>
    </w:p>
    <w:p w14:paraId="68AF7981" w14:textId="77777777" w:rsidR="00930A96" w:rsidRPr="0097153B" w:rsidRDefault="000E163F" w:rsidP="0097153B">
      <w:pPr>
        <w:spacing w:line="360" w:lineRule="auto"/>
        <w:rPr>
          <w:rFonts w:ascii="Arial" w:hAnsi="Arial" w:cs="Arial"/>
          <w:sz w:val="22"/>
          <w:szCs w:val="22"/>
        </w:rPr>
      </w:pPr>
      <w:r w:rsidRPr="0097153B">
        <w:rPr>
          <w:rFonts w:ascii="Arial" w:hAnsi="Arial" w:cs="Arial"/>
          <w:sz w:val="22"/>
          <w:szCs w:val="22"/>
        </w:rPr>
        <w:t>os. Na Skarpie</w:t>
      </w:r>
      <w:r w:rsidR="00930A96" w:rsidRPr="0097153B">
        <w:rPr>
          <w:rFonts w:ascii="Arial" w:hAnsi="Arial" w:cs="Arial"/>
          <w:sz w:val="22"/>
          <w:szCs w:val="22"/>
        </w:rPr>
        <w:t xml:space="preserve"> </w:t>
      </w:r>
      <w:r w:rsidRPr="0097153B">
        <w:rPr>
          <w:rFonts w:ascii="Arial" w:hAnsi="Arial" w:cs="Arial"/>
          <w:sz w:val="22"/>
          <w:szCs w:val="22"/>
        </w:rPr>
        <w:t>66</w:t>
      </w:r>
    </w:p>
    <w:p w14:paraId="2ED539A8" w14:textId="77777777" w:rsidR="00930A96" w:rsidRPr="0097153B" w:rsidRDefault="000E163F" w:rsidP="0097153B">
      <w:pPr>
        <w:spacing w:line="360" w:lineRule="auto"/>
        <w:rPr>
          <w:rFonts w:ascii="Arial" w:hAnsi="Arial" w:cs="Arial"/>
          <w:sz w:val="22"/>
          <w:szCs w:val="22"/>
        </w:rPr>
      </w:pPr>
      <w:r w:rsidRPr="0097153B">
        <w:rPr>
          <w:rFonts w:ascii="Arial" w:hAnsi="Arial" w:cs="Arial"/>
          <w:sz w:val="22"/>
          <w:szCs w:val="22"/>
        </w:rPr>
        <w:t>31-913</w:t>
      </w:r>
      <w:r w:rsidR="00930A96" w:rsidRPr="0097153B">
        <w:rPr>
          <w:rFonts w:ascii="Arial" w:hAnsi="Arial" w:cs="Arial"/>
          <w:sz w:val="22"/>
          <w:szCs w:val="22"/>
        </w:rPr>
        <w:t xml:space="preserve"> </w:t>
      </w:r>
      <w:r w:rsidRPr="0097153B">
        <w:rPr>
          <w:rFonts w:ascii="Arial" w:hAnsi="Arial" w:cs="Arial"/>
          <w:sz w:val="22"/>
          <w:szCs w:val="22"/>
        </w:rPr>
        <w:t>Kraków</w:t>
      </w:r>
    </w:p>
    <w:p w14:paraId="546CAB2A" w14:textId="12E6602D" w:rsidR="00930A96" w:rsidRPr="0097153B" w:rsidRDefault="00C1481B" w:rsidP="0097153B">
      <w:pPr>
        <w:spacing w:line="360" w:lineRule="auto"/>
        <w:jc w:val="both"/>
        <w:rPr>
          <w:bCs/>
          <w:sz w:val="22"/>
          <w:szCs w:val="22"/>
        </w:rPr>
      </w:pPr>
      <w:r w:rsidRPr="0097153B">
        <w:rPr>
          <w:rFonts w:ascii="Arial" w:hAnsi="Arial" w:cs="Arial"/>
          <w:bCs/>
          <w:sz w:val="22"/>
          <w:szCs w:val="22"/>
        </w:rPr>
        <w:t>SZP-271-25/24-</w:t>
      </w:r>
      <w:r w:rsidR="005E2463">
        <w:rPr>
          <w:rFonts w:ascii="Arial" w:hAnsi="Arial" w:cs="Arial"/>
          <w:bCs/>
          <w:sz w:val="22"/>
          <w:szCs w:val="22"/>
        </w:rPr>
        <w:t>716.</w:t>
      </w:r>
      <w:r w:rsidRPr="0097153B">
        <w:rPr>
          <w:rFonts w:ascii="Arial" w:hAnsi="Arial" w:cs="Arial"/>
          <w:bCs/>
          <w:sz w:val="22"/>
          <w:szCs w:val="22"/>
        </w:rPr>
        <w:t>IW</w:t>
      </w:r>
    </w:p>
    <w:p w14:paraId="67EF5986" w14:textId="77777777" w:rsidR="00930A96" w:rsidRPr="0097153B" w:rsidRDefault="00930A96" w:rsidP="0097153B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2"/>
          <w:szCs w:val="22"/>
        </w:rPr>
      </w:pPr>
      <w:r w:rsidRPr="0097153B">
        <w:rPr>
          <w:rFonts w:ascii="Arial" w:hAnsi="Arial" w:cs="Arial"/>
          <w:b/>
          <w:sz w:val="22"/>
          <w:szCs w:val="22"/>
        </w:rPr>
        <w:t>WYKONAWCY</w:t>
      </w:r>
    </w:p>
    <w:p w14:paraId="644A5FC4" w14:textId="5E6FEEC5" w:rsidR="00930A96" w:rsidRDefault="00930A96" w:rsidP="0097153B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2"/>
          <w:szCs w:val="22"/>
        </w:rPr>
      </w:pPr>
      <w:r w:rsidRPr="0097153B">
        <w:rPr>
          <w:rFonts w:ascii="Arial" w:hAnsi="Arial" w:cs="Arial"/>
          <w:sz w:val="22"/>
          <w:szCs w:val="22"/>
        </w:rPr>
        <w:t>ubiegający się o zamówienie</w:t>
      </w:r>
    </w:p>
    <w:p w14:paraId="0727F0C2" w14:textId="77777777" w:rsidR="0097153B" w:rsidRPr="0097153B" w:rsidRDefault="0097153B" w:rsidP="0097153B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97153B" w14:paraId="0E6191A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48C63C" w14:textId="77777777" w:rsidR="00930A96" w:rsidRPr="0097153B" w:rsidRDefault="00930A96" w:rsidP="0097153B">
            <w:pPr>
              <w:pStyle w:val="Nagwek1"/>
              <w:spacing w:before="0" w:after="0" w:line="360" w:lineRule="auto"/>
              <w:jc w:val="center"/>
              <w:rPr>
                <w:rFonts w:cs="Arial"/>
                <w:spacing w:val="60"/>
                <w:sz w:val="22"/>
                <w:szCs w:val="22"/>
              </w:rPr>
            </w:pPr>
            <w:r w:rsidRPr="0097153B">
              <w:rPr>
                <w:rFonts w:cs="Arial"/>
                <w:spacing w:val="60"/>
                <w:sz w:val="22"/>
                <w:szCs w:val="22"/>
              </w:rPr>
              <w:t>ZAWIADOMIENIE</w:t>
            </w:r>
          </w:p>
          <w:p w14:paraId="46E9B214" w14:textId="77777777" w:rsidR="00930A96" w:rsidRPr="0097153B" w:rsidRDefault="00930A96" w:rsidP="0097153B">
            <w:pPr>
              <w:keepNext/>
              <w:suppressAutoHyphens/>
              <w:spacing w:line="360" w:lineRule="auto"/>
              <w:jc w:val="center"/>
              <w:outlineLvl w:val="1"/>
              <w:rPr>
                <w:rFonts w:ascii="Arial" w:hAnsi="Arial" w:cs="Arial"/>
                <w:sz w:val="22"/>
                <w:szCs w:val="22"/>
              </w:rPr>
            </w:pPr>
            <w:r w:rsidRPr="0097153B">
              <w:rPr>
                <w:rFonts w:ascii="Arial" w:hAnsi="Arial" w:cs="Arial"/>
                <w:sz w:val="22"/>
                <w:szCs w:val="22"/>
              </w:rPr>
              <w:t xml:space="preserve">o zmianie treści Specyfikacji Warunków Zamówienia (dalej </w:t>
            </w:r>
            <w:r w:rsidRPr="0097153B">
              <w:rPr>
                <w:rFonts w:ascii="Arial" w:hAnsi="Arial" w:cs="Arial"/>
                <w:b/>
                <w:bCs/>
                <w:sz w:val="22"/>
                <w:szCs w:val="22"/>
              </w:rPr>
              <w:t>SWZ</w:t>
            </w:r>
            <w:r w:rsidRPr="0097153B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14:paraId="501D1B64" w14:textId="77777777" w:rsidR="00930A96" w:rsidRPr="0097153B" w:rsidRDefault="00930A96" w:rsidP="0097153B">
      <w:pPr>
        <w:pStyle w:val="Nagwek1"/>
        <w:spacing w:before="0" w:after="0" w:line="360" w:lineRule="auto"/>
        <w:rPr>
          <w:rFonts w:cs="Arial"/>
          <w:sz w:val="22"/>
          <w:szCs w:val="22"/>
        </w:rPr>
      </w:pPr>
    </w:p>
    <w:p w14:paraId="07B0AADE" w14:textId="77777777" w:rsidR="00930A96" w:rsidRPr="0097153B" w:rsidRDefault="00930A96" w:rsidP="0097153B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7153B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97153B">
        <w:rPr>
          <w:rFonts w:ascii="Arial" w:hAnsi="Arial" w:cs="Arial"/>
          <w:sz w:val="22"/>
          <w:szCs w:val="22"/>
        </w:rPr>
        <w:t>postępowania o udzielenie zamówienia publicznego</w:t>
      </w:r>
      <w:r w:rsidRPr="0097153B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97153B" w14:paraId="1EC2DCDA" w14:textId="77777777" w:rsidTr="00E03B3C">
        <w:tc>
          <w:tcPr>
            <w:tcW w:w="2269" w:type="dxa"/>
            <w:shd w:val="clear" w:color="auto" w:fill="auto"/>
          </w:tcPr>
          <w:p w14:paraId="1F97AA77" w14:textId="77777777" w:rsidR="00930A96" w:rsidRPr="0097153B" w:rsidRDefault="00930A96" w:rsidP="0097153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53B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736A54" w14:textId="77777777" w:rsidR="00930A96" w:rsidRPr="0097153B" w:rsidRDefault="000E163F" w:rsidP="009715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sz w:val="22"/>
                <w:szCs w:val="22"/>
              </w:rPr>
              <w:t>Inwestycyjny zakup sprzętu medycznego (6 grup)</w:t>
            </w:r>
            <w:r w:rsidR="00930A96" w:rsidRPr="0097153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0E163F" w:rsidRPr="0097153B" w14:paraId="0FC62530" w14:textId="77777777" w:rsidTr="00791BC2">
        <w:tc>
          <w:tcPr>
            <w:tcW w:w="2269" w:type="dxa"/>
            <w:shd w:val="clear" w:color="auto" w:fill="auto"/>
          </w:tcPr>
          <w:p w14:paraId="349F63D9" w14:textId="77777777" w:rsidR="000E163F" w:rsidRPr="0097153B" w:rsidRDefault="000E163F" w:rsidP="009715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53B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C64EB3" w14:textId="77777777" w:rsidR="000E163F" w:rsidRPr="0097153B" w:rsidRDefault="000E163F" w:rsidP="009715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sz w:val="22"/>
                <w:szCs w:val="22"/>
              </w:rPr>
              <w:t>SZP-271-25/24</w:t>
            </w:r>
          </w:p>
        </w:tc>
      </w:tr>
    </w:tbl>
    <w:p w14:paraId="57A5DD9F" w14:textId="77777777" w:rsidR="0097153B" w:rsidRDefault="0097153B" w:rsidP="009715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8D5517" w14:textId="224BF940" w:rsidR="00EF1037" w:rsidRPr="0097153B" w:rsidRDefault="005C0930" w:rsidP="0097153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153B">
        <w:rPr>
          <w:rFonts w:ascii="Arial" w:hAnsi="Arial" w:cs="Arial"/>
          <w:sz w:val="22"/>
          <w:szCs w:val="22"/>
        </w:rPr>
        <w:t xml:space="preserve">Zamawiający, </w:t>
      </w:r>
      <w:r w:rsidR="000E163F" w:rsidRPr="0097153B">
        <w:rPr>
          <w:rFonts w:ascii="Arial" w:hAnsi="Arial" w:cs="Arial"/>
          <w:b/>
          <w:sz w:val="22"/>
          <w:szCs w:val="22"/>
        </w:rPr>
        <w:t>Szpital Specjalistyczny im. Stefana Żeromskiego SP ZOZ w Krakowie</w:t>
      </w:r>
      <w:r w:rsidRPr="0097153B">
        <w:rPr>
          <w:rFonts w:ascii="Arial" w:hAnsi="Arial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0E163F" w:rsidRPr="0097153B">
        <w:rPr>
          <w:rFonts w:ascii="Arial" w:hAnsi="Arial" w:cs="Arial"/>
          <w:sz w:val="22"/>
          <w:szCs w:val="22"/>
        </w:rPr>
        <w:t>(t.j. Dz. U. z 2023r. poz. 1605)</w:t>
      </w:r>
      <w:r w:rsidRPr="0097153B">
        <w:rPr>
          <w:rFonts w:ascii="Arial" w:hAnsi="Arial" w:cs="Arial"/>
          <w:sz w:val="22"/>
          <w:szCs w:val="22"/>
        </w:rPr>
        <w:t xml:space="preserve">, </w:t>
      </w:r>
      <w:r w:rsidR="00EB3650" w:rsidRPr="0097153B">
        <w:rPr>
          <w:rFonts w:ascii="Arial" w:hAnsi="Arial" w:cs="Arial"/>
          <w:sz w:val="22"/>
          <w:szCs w:val="22"/>
        </w:rPr>
        <w:t xml:space="preserve">informuje o </w:t>
      </w:r>
      <w:r w:rsidRPr="0097153B">
        <w:rPr>
          <w:rFonts w:ascii="Arial" w:hAnsi="Arial" w:cs="Arial"/>
          <w:sz w:val="22"/>
          <w:szCs w:val="22"/>
        </w:rPr>
        <w:t>dokon</w:t>
      </w:r>
      <w:r w:rsidR="00EB3650" w:rsidRPr="0097153B">
        <w:rPr>
          <w:rFonts w:ascii="Arial" w:hAnsi="Arial" w:cs="Arial"/>
          <w:sz w:val="22"/>
          <w:szCs w:val="22"/>
        </w:rPr>
        <w:t>aniu</w:t>
      </w:r>
      <w:r w:rsidRPr="0097153B">
        <w:rPr>
          <w:rFonts w:ascii="Arial" w:hAnsi="Arial" w:cs="Arial"/>
          <w:sz w:val="22"/>
          <w:szCs w:val="22"/>
        </w:rPr>
        <w:t xml:space="preserve"> </w:t>
      </w:r>
      <w:r w:rsidR="00460DC4" w:rsidRPr="0097153B">
        <w:rPr>
          <w:rFonts w:ascii="Arial" w:hAnsi="Arial" w:cs="Arial"/>
          <w:sz w:val="22"/>
          <w:szCs w:val="22"/>
        </w:rPr>
        <w:t>zmian</w:t>
      </w:r>
      <w:r w:rsidRPr="0097153B">
        <w:rPr>
          <w:rFonts w:ascii="Arial" w:hAnsi="Arial" w:cs="Arial"/>
          <w:sz w:val="22"/>
          <w:szCs w:val="22"/>
        </w:rPr>
        <w:t xml:space="preserve"> w z</w:t>
      </w:r>
      <w:r w:rsidR="00460DC4" w:rsidRPr="0097153B">
        <w:rPr>
          <w:rFonts w:ascii="Arial" w:hAnsi="Arial" w:cs="Arial"/>
          <w:sz w:val="22"/>
          <w:szCs w:val="22"/>
        </w:rPr>
        <w:t>apis</w:t>
      </w:r>
      <w:r w:rsidRPr="0097153B">
        <w:rPr>
          <w:rFonts w:ascii="Arial" w:hAnsi="Arial" w:cs="Arial"/>
          <w:sz w:val="22"/>
          <w:szCs w:val="22"/>
        </w:rPr>
        <w:t>ach</w:t>
      </w:r>
      <w:r w:rsidR="00460DC4" w:rsidRPr="0097153B">
        <w:rPr>
          <w:rFonts w:ascii="Arial" w:hAnsi="Arial" w:cs="Arial"/>
          <w:sz w:val="22"/>
          <w:szCs w:val="22"/>
        </w:rPr>
        <w:t xml:space="preserve"> </w:t>
      </w:r>
      <w:r w:rsidR="0022485D" w:rsidRPr="0097153B">
        <w:rPr>
          <w:rFonts w:ascii="Arial" w:hAnsi="Arial" w:cs="Arial"/>
          <w:sz w:val="22"/>
          <w:szCs w:val="22"/>
        </w:rPr>
        <w:t>SWZ</w:t>
      </w:r>
      <w:r w:rsidR="00460DC4" w:rsidRPr="0097153B">
        <w:rPr>
          <w:rFonts w:ascii="Arial" w:hAnsi="Arial" w:cs="Arial"/>
          <w:sz w:val="22"/>
          <w:szCs w:val="22"/>
        </w:rPr>
        <w:t xml:space="preserve"> w następującym zakresie</w:t>
      </w:r>
      <w:r w:rsidR="00EF1037" w:rsidRPr="0097153B">
        <w:rPr>
          <w:rFonts w:ascii="Arial" w:hAnsi="Arial" w:cs="Arial"/>
          <w:sz w:val="22"/>
          <w:szCs w:val="22"/>
        </w:rPr>
        <w:t>:</w:t>
      </w:r>
    </w:p>
    <w:p w14:paraId="7BA1460A" w14:textId="2BABD5EB" w:rsidR="00C1481B" w:rsidRPr="0097153B" w:rsidRDefault="00C1481B" w:rsidP="0097153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0B23A66B" w14:textId="5AF953E0" w:rsidR="00C1481B" w:rsidRPr="0097153B" w:rsidRDefault="00C1481B" w:rsidP="00C8515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97153B">
        <w:rPr>
          <w:rFonts w:ascii="Arial" w:hAnsi="Arial" w:cs="Arial"/>
          <w:bCs/>
          <w:sz w:val="22"/>
          <w:szCs w:val="22"/>
        </w:rPr>
        <w:t>Zamawiający zmienia zapis w SWZ w nw. punktach:</w:t>
      </w:r>
    </w:p>
    <w:p w14:paraId="2B3181D9" w14:textId="77B957C7" w:rsidR="00C1481B" w:rsidRPr="0097153B" w:rsidRDefault="0097153B" w:rsidP="0097153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W </w:t>
      </w:r>
      <w:r w:rsidR="00C1481B" w:rsidRPr="0097153B">
        <w:rPr>
          <w:rFonts w:ascii="Arial" w:hAnsi="Arial" w:cs="Arial"/>
          <w:bCs/>
          <w:sz w:val="22"/>
          <w:szCs w:val="22"/>
        </w:rPr>
        <w:t>pkt 4/4.2; pkt 21.1; pkt 21.2 wykreślając w grupie 6 wyrażenie „dwuczaszowa”; pkt 16.1.; pkt 18, pkt 19.1; które otrzymują brzmienie:</w:t>
      </w:r>
    </w:p>
    <w:p w14:paraId="7A3A573C" w14:textId="77777777" w:rsidR="00C1481B" w:rsidRPr="0097153B" w:rsidRDefault="00C1481B" w:rsidP="0097153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2C06251B" w14:textId="1C695406" w:rsidR="000E163F" w:rsidRPr="0097153B" w:rsidRDefault="00C1481B" w:rsidP="0097153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97153B">
        <w:rPr>
          <w:rFonts w:ascii="Arial" w:hAnsi="Arial" w:cs="Arial"/>
          <w:bCs/>
          <w:sz w:val="22"/>
          <w:szCs w:val="22"/>
        </w:rPr>
        <w:t xml:space="preserve">Pkt </w:t>
      </w:r>
      <w:r w:rsidR="000E163F" w:rsidRPr="0097153B">
        <w:rPr>
          <w:rFonts w:ascii="Arial" w:hAnsi="Arial" w:cs="Arial"/>
          <w:bCs/>
          <w:sz w:val="22"/>
          <w:szCs w:val="22"/>
        </w:rPr>
        <w:t>4/4.2 grupa 6</w:t>
      </w:r>
      <w:r w:rsidR="0097153B">
        <w:rPr>
          <w:rFonts w:ascii="Arial" w:hAnsi="Arial" w:cs="Arial"/>
          <w:bCs/>
          <w:sz w:val="22"/>
          <w:szCs w:val="22"/>
        </w:rPr>
        <w:t>:</w:t>
      </w:r>
    </w:p>
    <w:tbl>
      <w:tblPr>
        <w:tblW w:w="9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0"/>
        <w:gridCol w:w="8312"/>
      </w:tblGrid>
      <w:tr w:rsidR="00C1481B" w:rsidRPr="00C1481B" w14:paraId="705E9410" w14:textId="77777777" w:rsidTr="00791BC2">
        <w:trPr>
          <w:jc w:val="center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40755" w14:textId="7E187050" w:rsidR="00C1481B" w:rsidRPr="00C1481B" w:rsidRDefault="000E163F" w:rsidP="0097153B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1481B" w:rsidRPr="00C1481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A179B" w14:textId="0CEFEE91" w:rsidR="00C1481B" w:rsidRPr="00C1481B" w:rsidRDefault="00C1481B" w:rsidP="0097153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481B">
              <w:rPr>
                <w:rFonts w:ascii="Arial" w:hAnsi="Arial" w:cs="Arial"/>
                <w:b/>
                <w:sz w:val="22"/>
                <w:szCs w:val="22"/>
              </w:rPr>
              <w:t>Temat:</w:t>
            </w:r>
            <w:r w:rsidRPr="00C1481B">
              <w:rPr>
                <w:rFonts w:ascii="Arial" w:hAnsi="Arial" w:cs="Arial"/>
                <w:sz w:val="22"/>
                <w:szCs w:val="22"/>
              </w:rPr>
              <w:t xml:space="preserve"> Grupa 6 - lampa operacyjna (1 szt.) </w:t>
            </w:r>
          </w:p>
          <w:p w14:paraId="669852F9" w14:textId="77777777" w:rsidR="00C1481B" w:rsidRPr="00C1481B" w:rsidRDefault="00C1481B" w:rsidP="0097153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1481B">
              <w:rPr>
                <w:rFonts w:ascii="Arial" w:hAnsi="Arial" w:cs="Arial"/>
                <w:b/>
                <w:sz w:val="22"/>
                <w:szCs w:val="22"/>
              </w:rPr>
              <w:t xml:space="preserve">Wspólny Słownik Zamówień: </w:t>
            </w:r>
            <w:r w:rsidRPr="00C1481B">
              <w:rPr>
                <w:rFonts w:ascii="Arial" w:hAnsi="Arial" w:cs="Arial"/>
                <w:sz w:val="22"/>
                <w:szCs w:val="22"/>
              </w:rPr>
              <w:t xml:space="preserve">33100000-1 - Urządzenia medyczne </w:t>
            </w:r>
          </w:p>
          <w:p w14:paraId="7CB4071A" w14:textId="1BF1F03D" w:rsidR="00C1481B" w:rsidRPr="00C1481B" w:rsidRDefault="00C1481B" w:rsidP="0097153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481B">
              <w:rPr>
                <w:rFonts w:ascii="Arial" w:hAnsi="Arial" w:cs="Arial"/>
                <w:b/>
                <w:sz w:val="22"/>
                <w:szCs w:val="22"/>
              </w:rPr>
              <w:t xml:space="preserve">Opis: </w:t>
            </w:r>
            <w:r w:rsidRPr="00C1481B">
              <w:rPr>
                <w:rFonts w:ascii="Arial" w:hAnsi="Arial" w:cs="Arial"/>
                <w:sz w:val="22"/>
                <w:szCs w:val="22"/>
              </w:rPr>
              <w:t>Przedmiotem zamówienia jest dostawa, montaż i uruchomienie 1 sztuki lampy operacyjnej oraz przeszkolenie pracowników Zamawiającego, zgodnie z zestawieniem warunków i parametrów wymaganych w zał. nr 1 do SWZ.</w:t>
            </w:r>
          </w:p>
          <w:p w14:paraId="218158D3" w14:textId="77777777" w:rsidR="00C1481B" w:rsidRPr="00C1481B" w:rsidRDefault="00C1481B" w:rsidP="0097153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481B">
              <w:rPr>
                <w:rFonts w:ascii="Arial" w:hAnsi="Arial" w:cs="Arial"/>
                <w:sz w:val="22"/>
                <w:szCs w:val="22"/>
              </w:rPr>
              <w:t>Gwarancja min. 24 m-ce od daty dostawy (VIDE KRYTERIA OCENY OFERT).</w:t>
            </w:r>
          </w:p>
          <w:p w14:paraId="7A394B2D" w14:textId="77777777" w:rsidR="00C1481B" w:rsidRPr="00C1481B" w:rsidRDefault="00C1481B" w:rsidP="0097153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481B">
              <w:rPr>
                <w:rFonts w:ascii="Arial" w:hAnsi="Arial" w:cs="Arial"/>
                <w:sz w:val="22"/>
                <w:szCs w:val="22"/>
              </w:rPr>
              <w:t xml:space="preserve">Zaoferowany przedmiot zamówienia musi być dopuszczony do obrotu i używania zgodnie z obowiązującymi przepisami, w szczególności zgodnie z: </w:t>
            </w:r>
          </w:p>
          <w:p w14:paraId="0305E3DB" w14:textId="77777777" w:rsidR="00C1481B" w:rsidRPr="00C1481B" w:rsidRDefault="00C1481B" w:rsidP="0097153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481B">
              <w:rPr>
                <w:rFonts w:ascii="Arial" w:hAnsi="Arial" w:cs="Arial"/>
                <w:sz w:val="22"/>
                <w:szCs w:val="22"/>
              </w:rPr>
              <w:t>1)</w:t>
            </w:r>
            <w:r w:rsidRPr="00C1481B">
              <w:rPr>
                <w:rFonts w:ascii="Arial" w:hAnsi="Arial" w:cs="Arial"/>
                <w:sz w:val="22"/>
                <w:szCs w:val="22"/>
              </w:rPr>
              <w:tab/>
              <w:t xml:space="preserve"> Ustawą z dnia 7 kwietnia 2022 r o wyrobach medycznych  (Dz. U. Nr 2022 r. poz. 974), </w:t>
            </w:r>
          </w:p>
          <w:p w14:paraId="1402E842" w14:textId="77777777" w:rsidR="00C1481B" w:rsidRPr="00C1481B" w:rsidRDefault="00C1481B" w:rsidP="0097153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481B">
              <w:rPr>
                <w:rFonts w:ascii="Arial" w:hAnsi="Arial" w:cs="Arial"/>
                <w:sz w:val="22"/>
                <w:szCs w:val="22"/>
              </w:rPr>
              <w:lastRenderedPageBreak/>
              <w:t>2)</w:t>
            </w:r>
            <w:r w:rsidRPr="00C1481B">
              <w:rPr>
                <w:rFonts w:ascii="Arial" w:hAnsi="Arial" w:cs="Arial"/>
                <w:sz w:val="22"/>
                <w:szCs w:val="22"/>
              </w:rPr>
              <w:tab/>
      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vitro; jak również posiadać wymagane dokumenty.</w:t>
            </w:r>
          </w:p>
          <w:p w14:paraId="4E94D916" w14:textId="77777777" w:rsidR="00C1481B" w:rsidRPr="00C1481B" w:rsidRDefault="00C1481B" w:rsidP="0097153B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1481B">
              <w:rPr>
                <w:rFonts w:ascii="Arial" w:hAnsi="Arial" w:cs="Arial"/>
                <w:sz w:val="22"/>
                <w:szCs w:val="22"/>
              </w:rPr>
              <w:t>Informacje dotyczące oferty wariantowej, o której mowa w art. 92 ustawy Pzp:</w:t>
            </w:r>
          </w:p>
          <w:p w14:paraId="3F58F8CF" w14:textId="77777777" w:rsidR="00C1481B" w:rsidRPr="00C1481B" w:rsidRDefault="00C1481B" w:rsidP="0097153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481B">
              <w:rPr>
                <w:rFonts w:ascii="Arial" w:hAnsi="Arial" w:cs="Arial"/>
                <w:b/>
                <w:sz w:val="22"/>
                <w:szCs w:val="22"/>
              </w:rPr>
              <w:t>Zamawiający nie dopuszcza składania ofert wariantowych</w:t>
            </w:r>
            <w:r w:rsidRPr="00C1481B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534DF28B" w14:textId="77777777" w:rsidR="00C1481B" w:rsidRPr="00C1481B" w:rsidRDefault="00C1481B" w:rsidP="0097153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2860F07" w14:textId="72E3D99A" w:rsidR="000E163F" w:rsidRPr="0097153B" w:rsidRDefault="000E163F" w:rsidP="0097153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1DFE02B6" w14:textId="4A831320" w:rsidR="000E163F" w:rsidRPr="0097153B" w:rsidRDefault="00C1481B" w:rsidP="0097153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97153B">
        <w:rPr>
          <w:rFonts w:ascii="Arial" w:hAnsi="Arial" w:cs="Arial"/>
          <w:bCs/>
          <w:sz w:val="22"/>
          <w:szCs w:val="22"/>
        </w:rPr>
        <w:t xml:space="preserve">Pkt </w:t>
      </w:r>
      <w:r w:rsidR="000E163F" w:rsidRPr="0097153B">
        <w:rPr>
          <w:rFonts w:ascii="Arial" w:hAnsi="Arial" w:cs="Arial"/>
          <w:bCs/>
          <w:sz w:val="22"/>
          <w:szCs w:val="22"/>
        </w:rPr>
        <w:t>21.1 SWZ</w:t>
      </w:r>
      <w:r w:rsidR="0097153B">
        <w:rPr>
          <w:rFonts w:ascii="Arial" w:hAnsi="Arial" w:cs="Arial"/>
          <w:bCs/>
          <w:sz w:val="22"/>
          <w:szCs w:val="22"/>
        </w:rPr>
        <w:t>: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111"/>
        <w:gridCol w:w="4536"/>
      </w:tblGrid>
      <w:tr w:rsidR="00C1481B" w:rsidRPr="0097153B" w14:paraId="356CBB7C" w14:textId="77777777" w:rsidTr="00791BC2">
        <w:trPr>
          <w:trHeight w:val="48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770816" w14:textId="77777777" w:rsidR="00C1481B" w:rsidRPr="0097153B" w:rsidRDefault="00C1481B" w:rsidP="0097153B">
            <w:pPr>
              <w:spacing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7E0AB0" w14:textId="77777777" w:rsidR="00C1481B" w:rsidRPr="0097153B" w:rsidRDefault="00C1481B" w:rsidP="0097153B">
            <w:pPr>
              <w:spacing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>Nazwa kryterium - waga [%]</w:t>
            </w:r>
          </w:p>
        </w:tc>
      </w:tr>
      <w:tr w:rsidR="00C1481B" w:rsidRPr="0097153B" w14:paraId="5A9C7ACF" w14:textId="77777777" w:rsidTr="00791BC2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614AB5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1 - Grupa 1 - diatermia z modułem argonowym (1 szt.)</w:t>
            </w:r>
          </w:p>
          <w:p w14:paraId="5A7BC03E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2 - Grupa 2 - telemetria płodowa (1 szt.)</w:t>
            </w:r>
          </w:p>
          <w:p w14:paraId="588AF718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3 - Grupa 3 - optyka 0 stopni (2 szt.); optyka 45 stopni (2 szt.)</w:t>
            </w:r>
          </w:p>
          <w:p w14:paraId="66363520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4 - Grupa 4 - akcesoria do operacji ucha (1 komplet)</w:t>
            </w:r>
          </w:p>
          <w:p w14:paraId="48A0EB8F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5 - Grupa 5 - wózek anestezjologiczny (1 sztuka)</w:t>
            </w:r>
          </w:p>
          <w:p w14:paraId="6079AC1B" w14:textId="720E543D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6 - Grupa 6 - lampa operacyjna (1 szt.)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CC7BE0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sz w:val="22"/>
                <w:szCs w:val="22"/>
              </w:rPr>
              <w:t>1 - Cena - 60</w:t>
            </w:r>
          </w:p>
          <w:p w14:paraId="5DB901B6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sz w:val="22"/>
                <w:szCs w:val="22"/>
              </w:rPr>
              <w:t>2 - Termin wykonania - 20</w:t>
            </w:r>
          </w:p>
          <w:p w14:paraId="1D838BF2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sz w:val="22"/>
                <w:szCs w:val="22"/>
              </w:rPr>
              <w:t>3 - Okres gwarancji - 20</w:t>
            </w:r>
          </w:p>
        </w:tc>
      </w:tr>
    </w:tbl>
    <w:p w14:paraId="34BAB671" w14:textId="77777777" w:rsidR="000E163F" w:rsidRPr="0097153B" w:rsidRDefault="000E163F" w:rsidP="0097153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79F5DAF9" w14:textId="61023F64" w:rsidR="00EF1037" w:rsidRPr="0097153B" w:rsidRDefault="00C1481B" w:rsidP="0097153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97153B">
        <w:rPr>
          <w:rFonts w:ascii="Arial" w:hAnsi="Arial" w:cs="Arial"/>
          <w:bCs/>
          <w:sz w:val="22"/>
          <w:szCs w:val="22"/>
        </w:rPr>
        <w:t xml:space="preserve">Pkt </w:t>
      </w:r>
      <w:r w:rsidR="000E163F" w:rsidRPr="0097153B">
        <w:rPr>
          <w:rFonts w:ascii="Arial" w:hAnsi="Arial" w:cs="Arial"/>
          <w:bCs/>
          <w:sz w:val="22"/>
          <w:szCs w:val="22"/>
        </w:rPr>
        <w:t>21.2 SWZ</w:t>
      </w:r>
      <w:r w:rsidR="0097153B">
        <w:rPr>
          <w:rFonts w:ascii="Arial" w:hAnsi="Arial" w:cs="Arial"/>
          <w:bCs/>
          <w:sz w:val="22"/>
          <w:szCs w:val="22"/>
        </w:rPr>
        <w:t>: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111"/>
        <w:gridCol w:w="4536"/>
      </w:tblGrid>
      <w:tr w:rsidR="00C1481B" w:rsidRPr="0097153B" w14:paraId="36393460" w14:textId="77777777" w:rsidTr="00791BC2">
        <w:trPr>
          <w:trHeight w:val="47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9A83A89" w14:textId="77777777" w:rsidR="00C1481B" w:rsidRPr="0097153B" w:rsidRDefault="00C1481B" w:rsidP="0097153B">
            <w:pPr>
              <w:spacing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5DA63F3" w14:textId="77777777" w:rsidR="00C1481B" w:rsidRPr="0097153B" w:rsidRDefault="00C1481B" w:rsidP="0097153B">
            <w:pPr>
              <w:spacing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>Wzór</w:t>
            </w:r>
          </w:p>
        </w:tc>
      </w:tr>
      <w:tr w:rsidR="00C1481B" w:rsidRPr="0097153B" w14:paraId="5BBDFCCC" w14:textId="77777777" w:rsidTr="00791BC2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9B0B36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1 - Grupa 1 - diatermia z modułem argonowym (1 szt.)</w:t>
            </w:r>
          </w:p>
          <w:p w14:paraId="1609E346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2 - Grupa 2 - telemetria płodowa (1 szt.)</w:t>
            </w:r>
          </w:p>
          <w:p w14:paraId="1460A0F1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3 - Grupa 3 - optyka 0 stopni (2 szt.); optyka 45 stopni (2 szt.)</w:t>
            </w:r>
          </w:p>
          <w:p w14:paraId="5A0AECFB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4 - Grupa 4 - akcesoria do operacji ucha (1 komplet)</w:t>
            </w:r>
          </w:p>
          <w:p w14:paraId="70323232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 xml:space="preserve">5 - Grupa 5 - wózek anestezjologiczny </w:t>
            </w: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lastRenderedPageBreak/>
              <w:t>(1 sztuka)</w:t>
            </w:r>
          </w:p>
          <w:p w14:paraId="50BCA046" w14:textId="64519608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6 - Grupa 6 - lampa operacyjna (1 szt.)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5D7DDC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lastRenderedPageBreak/>
              <w:t>1 - Cena</w:t>
            </w:r>
          </w:p>
          <w:p w14:paraId="70B2585B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Liczba punktów = ( Cmin/Cof ) * 100 * waga</w:t>
            </w:r>
          </w:p>
          <w:p w14:paraId="04F48995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gdzie:</w:t>
            </w:r>
          </w:p>
          <w:p w14:paraId="344EC99C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- Cmin - najniższa cena spośród wszystkich ofert</w:t>
            </w:r>
          </w:p>
          <w:p w14:paraId="4D992D27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- Cof -  cena podana w ofercie</w:t>
            </w:r>
          </w:p>
          <w:p w14:paraId="4F64CA84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2 - Termin wykonania</w:t>
            </w:r>
          </w:p>
          <w:p w14:paraId="68BA0F7B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 xml:space="preserve">Liczba punktów = Ozn war2 * waga </w:t>
            </w:r>
          </w:p>
          <w:p w14:paraId="44F0C03E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lastRenderedPageBreak/>
              <w:t>Ozn war2 - 0 lub 100.</w:t>
            </w:r>
          </w:p>
          <w:p w14:paraId="630BED34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 xml:space="preserve"> gdzie:</w:t>
            </w:r>
          </w:p>
          <w:p w14:paraId="5B97C632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 xml:space="preserve"> - Ozn war2 - 100 punktów - termin dostawy do 4 tygodni od daty zawarcia umowy</w:t>
            </w:r>
          </w:p>
          <w:p w14:paraId="689B51FD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0 punktów - termin dostawy do 6 tygodni od daty zawarcia umowy</w:t>
            </w:r>
          </w:p>
          <w:p w14:paraId="462E6F2A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3 - Okres gwarancji</w:t>
            </w:r>
          </w:p>
          <w:p w14:paraId="7E6B820F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 xml:space="preserve">Liczba punktów = Ozn war3 * waga </w:t>
            </w:r>
          </w:p>
          <w:p w14:paraId="7D69778D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Ozn war3 wg oceny 0 lub 100.</w:t>
            </w:r>
          </w:p>
          <w:p w14:paraId="521C5109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 xml:space="preserve"> gdzie:</w:t>
            </w:r>
          </w:p>
          <w:p w14:paraId="235DA701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 xml:space="preserve"> - Ozn war3 - 100 punktów - termin gwarancji 36 miesięcy od daty protokołu odbioru</w:t>
            </w:r>
          </w:p>
          <w:p w14:paraId="5ADC97F2" w14:textId="77777777" w:rsidR="00C1481B" w:rsidRPr="0097153B" w:rsidRDefault="00C1481B" w:rsidP="0097153B">
            <w:pPr>
              <w:spacing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97153B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0 punktów - termin gwarancji 24 miesiące od daty protokołu odbioru</w:t>
            </w:r>
          </w:p>
        </w:tc>
      </w:tr>
    </w:tbl>
    <w:p w14:paraId="333D1700" w14:textId="77777777" w:rsidR="00C1481B" w:rsidRPr="0097153B" w:rsidRDefault="00C1481B" w:rsidP="0097153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0DA2FE87" w14:textId="77777777" w:rsidR="0097153B" w:rsidRDefault="0097153B" w:rsidP="0097153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97153B">
        <w:rPr>
          <w:rFonts w:ascii="Arial" w:hAnsi="Arial" w:cs="Arial"/>
          <w:bCs/>
          <w:sz w:val="22"/>
          <w:szCs w:val="22"/>
        </w:rPr>
        <w:t xml:space="preserve">Pkt </w:t>
      </w:r>
      <w:r w:rsidR="00C1481B" w:rsidRPr="0097153B">
        <w:rPr>
          <w:rFonts w:ascii="Arial" w:hAnsi="Arial" w:cs="Arial"/>
          <w:bCs/>
          <w:sz w:val="22"/>
          <w:szCs w:val="22"/>
        </w:rPr>
        <w:t>16.1.</w:t>
      </w:r>
      <w:r>
        <w:rPr>
          <w:rFonts w:ascii="Arial" w:hAnsi="Arial" w:cs="Arial"/>
          <w:bCs/>
          <w:sz w:val="22"/>
          <w:szCs w:val="22"/>
        </w:rPr>
        <w:t>:</w:t>
      </w:r>
      <w:r w:rsidR="00C1481B" w:rsidRPr="0097153B">
        <w:rPr>
          <w:rFonts w:ascii="Arial" w:hAnsi="Arial" w:cs="Arial"/>
          <w:bCs/>
          <w:sz w:val="22"/>
          <w:szCs w:val="22"/>
        </w:rPr>
        <w:tab/>
        <w:t xml:space="preserve"> </w:t>
      </w:r>
    </w:p>
    <w:p w14:paraId="0859855A" w14:textId="4D8F4DA8" w:rsidR="00C1481B" w:rsidRPr="0097153B" w:rsidRDefault="00C1481B" w:rsidP="0097153B">
      <w:pPr>
        <w:spacing w:line="360" w:lineRule="auto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97153B">
        <w:rPr>
          <w:rFonts w:ascii="Arial" w:hAnsi="Arial" w:cs="Arial"/>
          <w:bCs/>
          <w:sz w:val="22"/>
          <w:szCs w:val="22"/>
        </w:rPr>
        <w:t>Wykonawca pozostaje związany ofertą do dnia 2024-1</w:t>
      </w:r>
      <w:r w:rsidR="0097153B" w:rsidRPr="0097153B">
        <w:rPr>
          <w:rFonts w:ascii="Arial" w:hAnsi="Arial" w:cs="Arial"/>
          <w:bCs/>
          <w:sz w:val="22"/>
          <w:szCs w:val="22"/>
        </w:rPr>
        <w:t>2</w:t>
      </w:r>
      <w:r w:rsidRPr="0097153B">
        <w:rPr>
          <w:rFonts w:ascii="Arial" w:hAnsi="Arial" w:cs="Arial"/>
          <w:bCs/>
          <w:sz w:val="22"/>
          <w:szCs w:val="22"/>
        </w:rPr>
        <w:t>-</w:t>
      </w:r>
      <w:r w:rsidR="0097153B" w:rsidRPr="0097153B">
        <w:rPr>
          <w:rFonts w:ascii="Arial" w:hAnsi="Arial" w:cs="Arial"/>
          <w:bCs/>
          <w:sz w:val="22"/>
          <w:szCs w:val="22"/>
        </w:rPr>
        <w:t>21</w:t>
      </w:r>
      <w:r w:rsidRPr="0097153B">
        <w:rPr>
          <w:rFonts w:ascii="Arial" w:hAnsi="Arial" w:cs="Arial"/>
          <w:bCs/>
          <w:sz w:val="22"/>
          <w:szCs w:val="22"/>
        </w:rPr>
        <w:t>.</w:t>
      </w:r>
    </w:p>
    <w:p w14:paraId="6D5D94F3" w14:textId="77777777" w:rsidR="00C1481B" w:rsidRPr="0097153B" w:rsidRDefault="00C1481B" w:rsidP="0097153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0DF4C774" w14:textId="77777777" w:rsidR="0097153B" w:rsidRDefault="0097153B" w:rsidP="0097153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97153B">
        <w:rPr>
          <w:rFonts w:ascii="Arial" w:hAnsi="Arial" w:cs="Arial"/>
          <w:bCs/>
          <w:sz w:val="22"/>
          <w:szCs w:val="22"/>
        </w:rPr>
        <w:t xml:space="preserve">Pkt </w:t>
      </w:r>
      <w:r w:rsidR="00C1481B" w:rsidRPr="0097153B">
        <w:rPr>
          <w:rFonts w:ascii="Arial" w:hAnsi="Arial" w:cs="Arial"/>
          <w:bCs/>
          <w:sz w:val="22"/>
          <w:szCs w:val="22"/>
        </w:rPr>
        <w:t>18.</w:t>
      </w:r>
      <w:r>
        <w:rPr>
          <w:rFonts w:ascii="Arial" w:hAnsi="Arial" w:cs="Arial"/>
          <w:bCs/>
          <w:sz w:val="22"/>
          <w:szCs w:val="22"/>
        </w:rPr>
        <w:t>:</w:t>
      </w:r>
    </w:p>
    <w:p w14:paraId="02946FE8" w14:textId="77777777" w:rsidR="0097153B" w:rsidRDefault="0097153B" w:rsidP="0097153B">
      <w:pPr>
        <w:pStyle w:val="Akapitzlist"/>
        <w:rPr>
          <w:rFonts w:ascii="Arial" w:hAnsi="Arial" w:cs="Arial"/>
          <w:bCs/>
          <w:sz w:val="22"/>
          <w:szCs w:val="22"/>
        </w:rPr>
      </w:pPr>
    </w:p>
    <w:p w14:paraId="3A282484" w14:textId="026DE8F9" w:rsidR="00C1481B" w:rsidRPr="0097153B" w:rsidRDefault="00C1481B" w:rsidP="0097153B">
      <w:pPr>
        <w:spacing w:line="360" w:lineRule="auto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97153B">
        <w:rPr>
          <w:rFonts w:ascii="Arial" w:hAnsi="Arial" w:cs="Arial"/>
          <w:bCs/>
          <w:sz w:val="22"/>
          <w:szCs w:val="22"/>
        </w:rPr>
        <w:t>MIEJSCE ORAZ TERMIN SKŁADANIA I OTWARCIA OFERT</w:t>
      </w:r>
    </w:p>
    <w:p w14:paraId="310DA7B5" w14:textId="410B3904" w:rsidR="00C1481B" w:rsidRDefault="00C1481B" w:rsidP="00C85154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97153B">
        <w:rPr>
          <w:rFonts w:ascii="Arial" w:hAnsi="Arial" w:cs="Arial"/>
          <w:bCs/>
          <w:sz w:val="22"/>
          <w:szCs w:val="22"/>
        </w:rPr>
        <w:t>Ofertę, wraz z załącznikami, należy złożyć za pośrednictwem Platformy w terminie do dnia 2024-0</w:t>
      </w:r>
      <w:r w:rsidR="0097153B" w:rsidRPr="0097153B">
        <w:rPr>
          <w:rFonts w:ascii="Arial" w:hAnsi="Arial" w:cs="Arial"/>
          <w:bCs/>
          <w:sz w:val="22"/>
          <w:szCs w:val="22"/>
        </w:rPr>
        <w:t>9</w:t>
      </w:r>
      <w:r w:rsidRPr="0097153B">
        <w:rPr>
          <w:rFonts w:ascii="Arial" w:hAnsi="Arial" w:cs="Arial"/>
          <w:bCs/>
          <w:sz w:val="22"/>
          <w:szCs w:val="22"/>
        </w:rPr>
        <w:t>-</w:t>
      </w:r>
      <w:r w:rsidR="0097153B" w:rsidRPr="0097153B">
        <w:rPr>
          <w:rFonts w:ascii="Arial" w:hAnsi="Arial" w:cs="Arial"/>
          <w:bCs/>
          <w:sz w:val="22"/>
          <w:szCs w:val="22"/>
        </w:rPr>
        <w:t>23</w:t>
      </w:r>
      <w:r w:rsidRPr="0097153B">
        <w:rPr>
          <w:rFonts w:ascii="Arial" w:hAnsi="Arial" w:cs="Arial"/>
          <w:bCs/>
          <w:sz w:val="22"/>
          <w:szCs w:val="22"/>
        </w:rPr>
        <w:t xml:space="preserve"> do godz. 10:30.</w:t>
      </w:r>
    </w:p>
    <w:p w14:paraId="66971C3A" w14:textId="77777777" w:rsidR="0097153B" w:rsidRPr="0097153B" w:rsidRDefault="0097153B" w:rsidP="0097153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27EEF65E" w14:textId="156E2C6C" w:rsidR="0097153B" w:rsidRDefault="0097153B" w:rsidP="0097153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97153B">
        <w:rPr>
          <w:rFonts w:ascii="Arial" w:hAnsi="Arial" w:cs="Arial"/>
          <w:bCs/>
          <w:sz w:val="22"/>
          <w:szCs w:val="22"/>
        </w:rPr>
        <w:t xml:space="preserve">Pkt </w:t>
      </w:r>
      <w:r w:rsidR="00C1481B" w:rsidRPr="0097153B">
        <w:rPr>
          <w:rFonts w:ascii="Arial" w:hAnsi="Arial" w:cs="Arial"/>
          <w:bCs/>
          <w:sz w:val="22"/>
          <w:szCs w:val="22"/>
        </w:rPr>
        <w:t>19.1.</w:t>
      </w:r>
      <w:r>
        <w:rPr>
          <w:rFonts w:ascii="Arial" w:hAnsi="Arial" w:cs="Arial"/>
          <w:bCs/>
          <w:sz w:val="22"/>
          <w:szCs w:val="22"/>
        </w:rPr>
        <w:t>:</w:t>
      </w:r>
      <w:r w:rsidR="00C1481B" w:rsidRPr="0097153B">
        <w:rPr>
          <w:rFonts w:ascii="Arial" w:hAnsi="Arial" w:cs="Arial"/>
          <w:bCs/>
          <w:sz w:val="22"/>
          <w:szCs w:val="22"/>
        </w:rPr>
        <w:tab/>
      </w:r>
    </w:p>
    <w:p w14:paraId="73E796BA" w14:textId="4E22CBBD" w:rsidR="00C1481B" w:rsidRPr="0097153B" w:rsidRDefault="00C1481B" w:rsidP="00C85154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97153B">
        <w:rPr>
          <w:rFonts w:ascii="Arial" w:hAnsi="Arial" w:cs="Arial"/>
          <w:bCs/>
          <w:sz w:val="22"/>
          <w:szCs w:val="22"/>
        </w:rPr>
        <w:t>Otwarcie ofert nastąpi w dniu: 2024-0</w:t>
      </w:r>
      <w:r w:rsidR="0097153B" w:rsidRPr="0097153B">
        <w:rPr>
          <w:rFonts w:ascii="Arial" w:hAnsi="Arial" w:cs="Arial"/>
          <w:bCs/>
          <w:sz w:val="22"/>
          <w:szCs w:val="22"/>
        </w:rPr>
        <w:t>9</w:t>
      </w:r>
      <w:r w:rsidRPr="0097153B">
        <w:rPr>
          <w:rFonts w:ascii="Arial" w:hAnsi="Arial" w:cs="Arial"/>
          <w:bCs/>
          <w:sz w:val="22"/>
          <w:szCs w:val="22"/>
        </w:rPr>
        <w:t>-2</w:t>
      </w:r>
      <w:r w:rsidR="0097153B" w:rsidRPr="0097153B">
        <w:rPr>
          <w:rFonts w:ascii="Arial" w:hAnsi="Arial" w:cs="Arial"/>
          <w:bCs/>
          <w:sz w:val="22"/>
          <w:szCs w:val="22"/>
        </w:rPr>
        <w:t>3</w:t>
      </w:r>
      <w:r w:rsidRPr="0097153B">
        <w:rPr>
          <w:rFonts w:ascii="Arial" w:hAnsi="Arial" w:cs="Arial"/>
          <w:bCs/>
          <w:sz w:val="22"/>
          <w:szCs w:val="22"/>
        </w:rPr>
        <w:t xml:space="preserve"> o godz. 11:00, za pośrednictwem Platformy, na karcie "Oferta/Załączniki", poprzez ich odszyfrowanie, które jest jednoznaczne z ich upublicznieniem.</w:t>
      </w:r>
    </w:p>
    <w:p w14:paraId="168E64D2" w14:textId="77777777" w:rsidR="00C1481B" w:rsidRPr="0097153B" w:rsidRDefault="00C1481B" w:rsidP="0097153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6FBE7A84" w14:textId="193A8B57" w:rsidR="00C1481B" w:rsidRDefault="00C85154" w:rsidP="00C8515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Dodaje w pkt 3 SWZ INFORMACJE OGÓLNE ppkt 3.6, który otrzymuje brzmienie:</w:t>
      </w:r>
    </w:p>
    <w:p w14:paraId="4B729DE7" w14:textId="7411BD8B" w:rsidR="00C85154" w:rsidRDefault="00C85154" w:rsidP="00C85154">
      <w:pPr>
        <w:pStyle w:val="Nagwek2"/>
        <w:jc w:val="both"/>
        <w:rPr>
          <w:rFonts w:cs="Arial"/>
        </w:rPr>
      </w:pPr>
      <w:r>
        <w:rPr>
          <w:rFonts w:cs="Arial"/>
        </w:rPr>
        <w:t xml:space="preserve">3.6 </w:t>
      </w:r>
      <w:r w:rsidRPr="008123AD">
        <w:rPr>
          <w:rFonts w:cs="Arial"/>
        </w:rPr>
        <w:t>Informacja o uprzedniej ocenie ofert, o której mowa w art. 139 ustawy Pzp</w:t>
      </w:r>
      <w:r>
        <w:rPr>
          <w:rFonts w:cs="Arial"/>
        </w:rPr>
        <w:t xml:space="preserve"> </w:t>
      </w:r>
    </w:p>
    <w:p w14:paraId="58CCBCF1" w14:textId="6CFD45FB" w:rsidR="00C85154" w:rsidRPr="008123AD" w:rsidRDefault="00C85154" w:rsidP="00C85154">
      <w:pPr>
        <w:pStyle w:val="Nagwek2"/>
        <w:jc w:val="both"/>
        <w:rPr>
          <w:rFonts w:cs="Arial"/>
        </w:rPr>
      </w:pPr>
      <w:r w:rsidRPr="008123AD">
        <w:rPr>
          <w:rFonts w:cs="Arial"/>
        </w:rPr>
        <w:t>Zamawiający informuje, że na podstawie art. 139 ust. 1 ustawy Pzp, dokona w pierwszej kolejności badania i oceny ofert, a następnie dokona kwalifikacji podmiotowej Wykonawcy, którego oferta została najwyżej oceniona, w zakresie braku podstaw wykluczenia oraz spełniania warunków udziału w postępowaniu.</w:t>
      </w:r>
    </w:p>
    <w:p w14:paraId="63B38FA3" w14:textId="43AF574A" w:rsidR="00C85154" w:rsidRDefault="00C85154" w:rsidP="00C85154">
      <w:pPr>
        <w:spacing w:line="360" w:lineRule="auto"/>
        <w:ind w:left="1080"/>
        <w:jc w:val="both"/>
        <w:rPr>
          <w:rFonts w:ascii="Arial" w:hAnsi="Arial" w:cs="Arial"/>
          <w:bCs/>
          <w:sz w:val="22"/>
          <w:szCs w:val="22"/>
        </w:rPr>
      </w:pPr>
    </w:p>
    <w:p w14:paraId="5209D31D" w14:textId="7A53C8D1" w:rsidR="00C85154" w:rsidRPr="00C85154" w:rsidRDefault="00C85154" w:rsidP="00C85154">
      <w:pPr>
        <w:numPr>
          <w:ilvl w:val="0"/>
          <w:numId w:val="2"/>
        </w:numPr>
        <w:spacing w:before="120" w:line="360" w:lineRule="auto"/>
        <w:ind w:left="709" w:hanging="34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Usuwa z pkt 9.1 ppkt 3 tj. wymóg złożenia </w:t>
      </w:r>
      <w:r w:rsidRPr="00C85154">
        <w:rPr>
          <w:rFonts w:ascii="Arial" w:hAnsi="Arial" w:cs="Arial"/>
          <w:bCs/>
          <w:sz w:val="22"/>
          <w:szCs w:val="22"/>
        </w:rPr>
        <w:t>„Oświadczenia wykonawców wspólnie ubiegających się o udzielenie zamówienia” - załączn</w:t>
      </w:r>
      <w:r w:rsidRPr="00C85154">
        <w:rPr>
          <w:rFonts w:ascii="Arial" w:hAnsi="Arial" w:cs="Arial"/>
          <w:sz w:val="22"/>
          <w:szCs w:val="22"/>
        </w:rPr>
        <w:t>ik nr 10 do SWZ</w:t>
      </w:r>
      <w:r>
        <w:rPr>
          <w:rFonts w:ascii="Arial" w:hAnsi="Arial" w:cs="Arial"/>
          <w:sz w:val="22"/>
          <w:szCs w:val="22"/>
        </w:rPr>
        <w:t>.</w:t>
      </w:r>
    </w:p>
    <w:p w14:paraId="45087FFC" w14:textId="5DF4D840" w:rsidR="00C85154" w:rsidRPr="00C85154" w:rsidRDefault="00C85154" w:rsidP="00C85154">
      <w:pPr>
        <w:spacing w:line="360" w:lineRule="auto"/>
        <w:ind w:left="1080"/>
        <w:jc w:val="both"/>
        <w:rPr>
          <w:rFonts w:ascii="Arial" w:hAnsi="Arial" w:cs="Arial"/>
          <w:bCs/>
          <w:sz w:val="22"/>
          <w:szCs w:val="22"/>
        </w:rPr>
      </w:pPr>
    </w:p>
    <w:p w14:paraId="38B48F52" w14:textId="0DFD2F33" w:rsidR="00C85154" w:rsidRPr="0097153B" w:rsidRDefault="00C85154" w:rsidP="00C85154">
      <w:pPr>
        <w:spacing w:line="360" w:lineRule="auto"/>
        <w:ind w:left="1080"/>
        <w:jc w:val="both"/>
        <w:rPr>
          <w:rFonts w:ascii="Arial" w:hAnsi="Arial" w:cs="Arial"/>
          <w:bCs/>
          <w:sz w:val="22"/>
          <w:szCs w:val="22"/>
        </w:rPr>
      </w:pPr>
    </w:p>
    <w:p w14:paraId="67DE7F10" w14:textId="70EFE2DF" w:rsidR="005C0930" w:rsidRDefault="005C0930" w:rsidP="0097153B">
      <w:pPr>
        <w:pStyle w:val="Tekstpodstawowy"/>
        <w:ind w:left="3117" w:right="-2" w:firstLine="423"/>
        <w:jc w:val="right"/>
        <w:rPr>
          <w:rFonts w:ascii="Arial" w:hAnsi="Arial" w:cs="Arial"/>
          <w:i/>
          <w:sz w:val="22"/>
          <w:szCs w:val="22"/>
        </w:rPr>
      </w:pPr>
      <w:r w:rsidRPr="0097153B">
        <w:rPr>
          <w:rFonts w:ascii="Arial" w:hAnsi="Arial" w:cs="Arial"/>
          <w:i/>
          <w:sz w:val="22"/>
          <w:szCs w:val="22"/>
        </w:rPr>
        <w:t>Zamawiający</w:t>
      </w:r>
    </w:p>
    <w:p w14:paraId="3DDF7135" w14:textId="77024B80" w:rsidR="005E2463" w:rsidRDefault="005E2463" w:rsidP="0097153B">
      <w:pPr>
        <w:pStyle w:val="Tekstpodstawowy"/>
        <w:ind w:left="3117" w:right="-2" w:firstLine="423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Z-ca Dyrektora ds. Finansowych</w:t>
      </w:r>
    </w:p>
    <w:p w14:paraId="0BDB4CCC" w14:textId="54625DEE" w:rsidR="005E2463" w:rsidRPr="0097153B" w:rsidRDefault="005E2463" w:rsidP="0097153B">
      <w:pPr>
        <w:pStyle w:val="Tekstpodstawowy"/>
        <w:ind w:left="3117" w:right="-2" w:firstLine="423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mgr Dorota Góral</w:t>
      </w:r>
    </w:p>
    <w:p w14:paraId="5DBD6559" w14:textId="77777777" w:rsidR="005C0930" w:rsidRPr="0097153B" w:rsidRDefault="005C0930" w:rsidP="0097153B">
      <w:pPr>
        <w:pStyle w:val="Tekstpodstawowy"/>
        <w:ind w:left="3117" w:right="-2" w:firstLine="423"/>
        <w:jc w:val="right"/>
        <w:rPr>
          <w:rFonts w:ascii="Arial" w:hAnsi="Arial" w:cs="Arial"/>
          <w:sz w:val="22"/>
          <w:szCs w:val="22"/>
        </w:rPr>
      </w:pPr>
    </w:p>
    <w:p w14:paraId="45E5EDAF" w14:textId="4CF1C7B3" w:rsidR="005C0930" w:rsidRPr="0097153B" w:rsidRDefault="000E163F" w:rsidP="0097153B">
      <w:pPr>
        <w:pStyle w:val="Tekstpodstawowy"/>
        <w:ind w:right="-2" w:firstLine="423"/>
        <w:jc w:val="right"/>
        <w:rPr>
          <w:rFonts w:ascii="Arial" w:hAnsi="Arial" w:cs="Arial"/>
          <w:sz w:val="22"/>
          <w:szCs w:val="22"/>
        </w:rPr>
      </w:pPr>
      <w:r w:rsidRPr="0097153B">
        <w:rPr>
          <w:rFonts w:ascii="Arial" w:hAnsi="Arial" w:cs="Arial"/>
          <w:sz w:val="22"/>
          <w:szCs w:val="22"/>
        </w:rPr>
        <w:t xml:space="preserve">  </w:t>
      </w:r>
    </w:p>
    <w:sectPr w:rsidR="005C0930" w:rsidRPr="0097153B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CA19B" w14:textId="77777777" w:rsidR="0066336F" w:rsidRDefault="0066336F">
      <w:r>
        <w:separator/>
      </w:r>
    </w:p>
  </w:endnote>
  <w:endnote w:type="continuationSeparator" w:id="0">
    <w:p w14:paraId="128092E1" w14:textId="77777777" w:rsidR="0066336F" w:rsidRDefault="00663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D21F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FD571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B69CA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A64172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C397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A59E7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BC1377" w14:textId="77777777" w:rsidR="00EF1037" w:rsidRDefault="00EF1037">
    <w:pPr>
      <w:pStyle w:val="Stopka"/>
      <w:tabs>
        <w:tab w:val="clear" w:pos="4536"/>
        <w:tab w:val="left" w:pos="6237"/>
      </w:tabs>
    </w:pPr>
  </w:p>
  <w:p w14:paraId="7E43A1D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2400F" w14:textId="77777777" w:rsidR="0066336F" w:rsidRDefault="0066336F">
      <w:r>
        <w:separator/>
      </w:r>
    </w:p>
  </w:footnote>
  <w:footnote w:type="continuationSeparator" w:id="0">
    <w:p w14:paraId="4F01DA1E" w14:textId="77777777" w:rsidR="0066336F" w:rsidRDefault="00663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C6B68" w14:textId="77777777" w:rsidR="000E163F" w:rsidRDefault="000E16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CB812" w14:textId="77777777" w:rsidR="000E163F" w:rsidRDefault="000E16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7E4BF" w14:textId="77777777" w:rsidR="000E163F" w:rsidRDefault="000E16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17F0"/>
    <w:multiLevelType w:val="hybridMultilevel"/>
    <w:tmpl w:val="ED3E1F9E"/>
    <w:lvl w:ilvl="0" w:tplc="E75C42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94B3C"/>
    <w:multiLevelType w:val="hybridMultilevel"/>
    <w:tmpl w:val="A30CAAE0"/>
    <w:lvl w:ilvl="0" w:tplc="EAB247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921111">
    <w:abstractNumId w:val="1"/>
  </w:num>
  <w:num w:numId="2" w16cid:durableId="688528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36F"/>
    <w:rsid w:val="00057D02"/>
    <w:rsid w:val="000613E0"/>
    <w:rsid w:val="000E163F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5E2463"/>
    <w:rsid w:val="0066336F"/>
    <w:rsid w:val="006736C6"/>
    <w:rsid w:val="006D4AE5"/>
    <w:rsid w:val="00854803"/>
    <w:rsid w:val="0087224A"/>
    <w:rsid w:val="009149C3"/>
    <w:rsid w:val="00930A96"/>
    <w:rsid w:val="00953AA1"/>
    <w:rsid w:val="0095641D"/>
    <w:rsid w:val="0097153B"/>
    <w:rsid w:val="009D169F"/>
    <w:rsid w:val="00A4668B"/>
    <w:rsid w:val="00B26D41"/>
    <w:rsid w:val="00B361A9"/>
    <w:rsid w:val="00C1481B"/>
    <w:rsid w:val="00C152AE"/>
    <w:rsid w:val="00C85154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0D9037"/>
  <w15:chartTrackingRefBased/>
  <w15:docId w15:val="{E890F94F-E964-4C0A-81B6-CCF2FE641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85154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97153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4</Pages>
  <Words>783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4</cp:revision>
  <cp:lastPrinted>2024-08-29T08:20:00Z</cp:lastPrinted>
  <dcterms:created xsi:type="dcterms:W3CDTF">2024-08-28T08:25:00Z</dcterms:created>
  <dcterms:modified xsi:type="dcterms:W3CDTF">2024-08-29T08:21:00Z</dcterms:modified>
</cp:coreProperties>
</file>