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1C53AA" w14:textId="4D9DD03B" w:rsidR="00D34297" w:rsidRPr="00471F3F" w:rsidRDefault="00B878E3" w:rsidP="00D34297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B878E3">
        <w:rPr>
          <w:rFonts w:ascii="Arial" w:hAnsi="Arial" w:cs="Arial"/>
          <w:sz w:val="24"/>
          <w:szCs w:val="24"/>
        </w:rPr>
        <w:t>Kraków</w:t>
      </w:r>
      <w:r w:rsidR="00D34297" w:rsidRPr="00471F3F">
        <w:rPr>
          <w:rFonts w:ascii="Arial" w:hAnsi="Arial" w:cs="Arial"/>
          <w:sz w:val="24"/>
          <w:szCs w:val="24"/>
        </w:rPr>
        <w:t xml:space="preserve"> dnia: </w:t>
      </w:r>
      <w:r w:rsidRPr="00B878E3">
        <w:rPr>
          <w:rFonts w:ascii="Arial" w:hAnsi="Arial" w:cs="Arial"/>
          <w:sz w:val="24"/>
          <w:szCs w:val="24"/>
        </w:rPr>
        <w:t>2024-08-2</w:t>
      </w:r>
      <w:r w:rsidR="009A0B92">
        <w:rPr>
          <w:rFonts w:ascii="Arial" w:hAnsi="Arial" w:cs="Arial"/>
          <w:sz w:val="24"/>
          <w:szCs w:val="24"/>
        </w:rPr>
        <w:t>8</w:t>
      </w:r>
    </w:p>
    <w:p w14:paraId="41C24C71" w14:textId="77777777" w:rsidR="00D34297" w:rsidRPr="00471F3F" w:rsidRDefault="00B878E3" w:rsidP="00D3429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B878E3">
        <w:rPr>
          <w:rFonts w:ascii="Arial" w:hAnsi="Arial" w:cs="Arial"/>
          <w:b/>
          <w:bCs/>
          <w:sz w:val="24"/>
          <w:szCs w:val="24"/>
        </w:rPr>
        <w:t>Szpital Specjalistyczny im. Stefana Żeromskiego SP ZOZ w Krakowie Sekcja Zamówień Publicznych</w:t>
      </w:r>
    </w:p>
    <w:p w14:paraId="55FB60EB" w14:textId="77777777" w:rsidR="00D34297" w:rsidRPr="00471F3F" w:rsidRDefault="00B878E3" w:rsidP="00D34297">
      <w:pPr>
        <w:spacing w:line="360" w:lineRule="auto"/>
        <w:rPr>
          <w:rFonts w:ascii="Arial" w:hAnsi="Arial" w:cs="Arial"/>
          <w:sz w:val="24"/>
          <w:szCs w:val="24"/>
        </w:rPr>
      </w:pPr>
      <w:r w:rsidRPr="00B878E3">
        <w:rPr>
          <w:rFonts w:ascii="Arial" w:hAnsi="Arial" w:cs="Arial"/>
          <w:sz w:val="24"/>
          <w:szCs w:val="24"/>
        </w:rPr>
        <w:t>os. Na Skarpie</w:t>
      </w:r>
      <w:r w:rsidR="00D34297" w:rsidRPr="00471F3F">
        <w:rPr>
          <w:rFonts w:ascii="Arial" w:hAnsi="Arial" w:cs="Arial"/>
          <w:sz w:val="24"/>
          <w:szCs w:val="24"/>
        </w:rPr>
        <w:t xml:space="preserve"> </w:t>
      </w:r>
      <w:r w:rsidRPr="00B878E3">
        <w:rPr>
          <w:rFonts w:ascii="Arial" w:hAnsi="Arial" w:cs="Arial"/>
          <w:sz w:val="24"/>
          <w:szCs w:val="24"/>
        </w:rPr>
        <w:t>66</w:t>
      </w:r>
    </w:p>
    <w:p w14:paraId="27C1F75B" w14:textId="77777777" w:rsidR="00D34297" w:rsidRPr="00471F3F" w:rsidRDefault="00B878E3" w:rsidP="00D34297">
      <w:pPr>
        <w:rPr>
          <w:rFonts w:ascii="Arial" w:hAnsi="Arial" w:cs="Arial"/>
          <w:sz w:val="24"/>
          <w:szCs w:val="24"/>
        </w:rPr>
      </w:pPr>
      <w:r w:rsidRPr="00B878E3">
        <w:rPr>
          <w:rFonts w:ascii="Arial" w:hAnsi="Arial" w:cs="Arial"/>
          <w:sz w:val="24"/>
          <w:szCs w:val="24"/>
        </w:rPr>
        <w:t>31-913</w:t>
      </w:r>
      <w:r w:rsidR="00D34297" w:rsidRPr="00471F3F">
        <w:rPr>
          <w:rFonts w:ascii="Arial" w:hAnsi="Arial" w:cs="Arial"/>
          <w:sz w:val="24"/>
          <w:szCs w:val="24"/>
        </w:rPr>
        <w:t xml:space="preserve"> </w:t>
      </w:r>
      <w:r w:rsidRPr="00B878E3">
        <w:rPr>
          <w:rFonts w:ascii="Arial" w:hAnsi="Arial" w:cs="Arial"/>
          <w:sz w:val="24"/>
          <w:szCs w:val="24"/>
        </w:rPr>
        <w:t>Kraków</w:t>
      </w:r>
    </w:p>
    <w:p w14:paraId="1407B94F" w14:textId="0637249B" w:rsidR="00D34297" w:rsidRPr="003261E7" w:rsidRDefault="00A947A8" w:rsidP="00D34297">
      <w:pPr>
        <w:spacing w:after="480"/>
        <w:jc w:val="both"/>
        <w:rPr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SZP-271-24/24-</w:t>
      </w:r>
      <w:r w:rsidR="009A0B92">
        <w:rPr>
          <w:rFonts w:ascii="Arial" w:hAnsi="Arial" w:cs="Arial"/>
          <w:bCs/>
          <w:sz w:val="18"/>
          <w:szCs w:val="18"/>
        </w:rPr>
        <w:t>709.</w:t>
      </w:r>
      <w:r>
        <w:rPr>
          <w:rFonts w:ascii="Arial" w:hAnsi="Arial" w:cs="Arial"/>
          <w:bCs/>
          <w:sz w:val="18"/>
          <w:szCs w:val="18"/>
        </w:rPr>
        <w:t>IW</w:t>
      </w:r>
    </w:p>
    <w:p w14:paraId="075CD249" w14:textId="77777777" w:rsidR="00D34297" w:rsidRPr="00471F3F" w:rsidRDefault="00D34297" w:rsidP="00D34297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" w:hAnsi="Arial" w:cs="Arial"/>
          <w:b/>
          <w:sz w:val="24"/>
          <w:szCs w:val="24"/>
        </w:rPr>
      </w:pPr>
      <w:r w:rsidRPr="00471F3F">
        <w:rPr>
          <w:rFonts w:ascii="Arial" w:hAnsi="Arial" w:cs="Arial"/>
          <w:b/>
          <w:sz w:val="24"/>
          <w:szCs w:val="24"/>
        </w:rPr>
        <w:t>WYKONAWCY</w:t>
      </w:r>
    </w:p>
    <w:p w14:paraId="0EFBF20B" w14:textId="77777777" w:rsidR="00D34297" w:rsidRPr="00471F3F" w:rsidRDefault="00D34297" w:rsidP="00D34297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  <w:rPr>
          <w:rFonts w:ascii="Arial" w:hAnsi="Arial" w:cs="Arial"/>
          <w:sz w:val="24"/>
          <w:szCs w:val="24"/>
        </w:rPr>
      </w:pPr>
      <w:r w:rsidRPr="00471F3F">
        <w:rPr>
          <w:rFonts w:ascii="Arial" w:hAnsi="Arial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4"/>
      </w:tblGrid>
      <w:tr w:rsidR="00D34297" w:rsidRPr="00471F3F" w14:paraId="424E049B" w14:textId="77777777" w:rsidTr="00D34297">
        <w:tc>
          <w:tcPr>
            <w:tcW w:w="9180" w:type="dxa"/>
            <w:shd w:val="clear" w:color="auto" w:fill="F2F2F2"/>
            <w:hideMark/>
          </w:tcPr>
          <w:p w14:paraId="72815A52" w14:textId="77777777" w:rsidR="00D34297" w:rsidRPr="00471F3F" w:rsidRDefault="00D34297" w:rsidP="00310284">
            <w:pPr>
              <w:keepNext/>
              <w:spacing w:before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471F3F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ZAWIADOMIENIE</w:t>
            </w:r>
          </w:p>
          <w:p w14:paraId="04C57982" w14:textId="77777777" w:rsidR="00A947A8" w:rsidRDefault="00D34297" w:rsidP="00310284">
            <w:pPr>
              <w:keepNext/>
              <w:spacing w:before="6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471F3F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unieważnieniu postępowania</w:t>
            </w:r>
            <w:r w:rsidR="00A947A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 </w:t>
            </w:r>
          </w:p>
          <w:p w14:paraId="6773032F" w14:textId="66FFF777" w:rsidR="00D34297" w:rsidRPr="00471F3F" w:rsidRDefault="00A947A8" w:rsidP="00310284">
            <w:pPr>
              <w:keepNext/>
              <w:spacing w:before="6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 zadaniu nr 1</w:t>
            </w:r>
          </w:p>
        </w:tc>
      </w:tr>
    </w:tbl>
    <w:p w14:paraId="461382AE" w14:textId="77777777" w:rsidR="00D34297" w:rsidRDefault="00D34297" w:rsidP="00D3429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</w:p>
    <w:p w14:paraId="758914EA" w14:textId="77777777" w:rsidR="00D34297" w:rsidRPr="00D34297" w:rsidRDefault="00D34297" w:rsidP="00D3429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D34297"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 w:rsidRPr="00D34297">
        <w:rPr>
          <w:rFonts w:ascii="Arial" w:hAnsi="Arial" w:cs="Arial"/>
          <w:sz w:val="24"/>
          <w:szCs w:val="24"/>
        </w:rPr>
        <w:t>postępowania o udzielenie zamówienia publicznego</w:t>
      </w:r>
      <w:r w:rsidRPr="00D34297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34297" w:rsidRPr="00D34297" w14:paraId="75F055C8" w14:textId="77777777" w:rsidTr="00310284">
        <w:tc>
          <w:tcPr>
            <w:tcW w:w="2269" w:type="dxa"/>
            <w:shd w:val="clear" w:color="auto" w:fill="auto"/>
          </w:tcPr>
          <w:p w14:paraId="26F44EB1" w14:textId="77777777" w:rsidR="00D34297" w:rsidRPr="00D34297" w:rsidRDefault="00D34297" w:rsidP="00D3429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57BB58B" w14:textId="77777777" w:rsidR="00D34297" w:rsidRPr="00D34297" w:rsidRDefault="00B878E3" w:rsidP="00D3429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B878E3">
              <w:rPr>
                <w:rFonts w:ascii="Arial" w:hAnsi="Arial" w:cs="Arial"/>
                <w:bCs/>
                <w:sz w:val="24"/>
                <w:szCs w:val="24"/>
              </w:rPr>
              <w:t>Inwestycyjny zakup sprzętu medycznego dla potrzeb Oddziału Noworodków (3 grupy)</w:t>
            </w:r>
          </w:p>
        </w:tc>
      </w:tr>
      <w:tr w:rsidR="00B878E3" w:rsidRPr="00D34297" w14:paraId="6218A301" w14:textId="77777777" w:rsidTr="006D0E72">
        <w:tc>
          <w:tcPr>
            <w:tcW w:w="2269" w:type="dxa"/>
            <w:shd w:val="clear" w:color="auto" w:fill="auto"/>
          </w:tcPr>
          <w:p w14:paraId="2017D404" w14:textId="77777777" w:rsidR="00B878E3" w:rsidRPr="00D34297" w:rsidRDefault="00B878E3" w:rsidP="006D0E7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D2D68C1" w14:textId="77777777" w:rsidR="00B878E3" w:rsidRPr="00D34297" w:rsidRDefault="00B878E3" w:rsidP="006D0E7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B878E3">
              <w:rPr>
                <w:rFonts w:ascii="Arial" w:hAnsi="Arial" w:cs="Arial"/>
                <w:bCs/>
                <w:sz w:val="24"/>
                <w:szCs w:val="24"/>
              </w:rPr>
              <w:t>SZP-271-24/24</w:t>
            </w:r>
          </w:p>
        </w:tc>
      </w:tr>
    </w:tbl>
    <w:p w14:paraId="663256F8" w14:textId="77777777" w:rsidR="00010B31" w:rsidRPr="00D34297" w:rsidRDefault="00010B31" w:rsidP="00D34297">
      <w:pPr>
        <w:pStyle w:val="Nagwek"/>
        <w:tabs>
          <w:tab w:val="left" w:pos="708"/>
        </w:tabs>
        <w:rPr>
          <w:rFonts w:ascii="Arial" w:hAnsi="Arial" w:cs="Arial"/>
          <w:b/>
          <w:sz w:val="24"/>
          <w:szCs w:val="24"/>
        </w:rPr>
      </w:pPr>
    </w:p>
    <w:p w14:paraId="343F60BB" w14:textId="3A4A4445" w:rsidR="00010B31" w:rsidRPr="00D34297" w:rsidRDefault="00EB1359" w:rsidP="00010B3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34297">
        <w:rPr>
          <w:rFonts w:ascii="Arial" w:hAnsi="Arial" w:cs="Arial"/>
          <w:sz w:val="24"/>
          <w:szCs w:val="24"/>
        </w:rPr>
        <w:t xml:space="preserve">Zamawiający, </w:t>
      </w:r>
      <w:r w:rsidR="00B878E3" w:rsidRPr="00B878E3">
        <w:rPr>
          <w:rFonts w:ascii="Arial" w:hAnsi="Arial" w:cs="Arial"/>
          <w:b/>
          <w:sz w:val="24"/>
          <w:szCs w:val="24"/>
        </w:rPr>
        <w:t>Szpital Specjalistyczny im. Stefana Żeromskiego SP ZOZ w Krakowie</w:t>
      </w:r>
      <w:r w:rsidRPr="00D34297">
        <w:rPr>
          <w:rFonts w:ascii="Arial" w:hAnsi="Arial" w:cs="Arial"/>
          <w:sz w:val="24"/>
          <w:szCs w:val="24"/>
        </w:rPr>
        <w:t xml:space="preserve">, działając na podstawie art. 260 ustawy z dnia 11 września 2019r. Prawo zamówień publicznych </w:t>
      </w:r>
      <w:r w:rsidR="00B878E3" w:rsidRPr="00B878E3">
        <w:rPr>
          <w:rFonts w:ascii="Arial" w:hAnsi="Arial" w:cs="Arial"/>
          <w:sz w:val="24"/>
          <w:szCs w:val="24"/>
        </w:rPr>
        <w:t>(</w:t>
      </w:r>
      <w:proofErr w:type="spellStart"/>
      <w:r w:rsidR="00B878E3" w:rsidRPr="00B878E3">
        <w:rPr>
          <w:rFonts w:ascii="Arial" w:hAnsi="Arial" w:cs="Arial"/>
          <w:sz w:val="24"/>
          <w:szCs w:val="24"/>
        </w:rPr>
        <w:t>t.j</w:t>
      </w:r>
      <w:proofErr w:type="spellEnd"/>
      <w:r w:rsidR="00B878E3" w:rsidRPr="00B878E3">
        <w:rPr>
          <w:rFonts w:ascii="Arial" w:hAnsi="Arial" w:cs="Arial"/>
          <w:sz w:val="24"/>
          <w:szCs w:val="24"/>
        </w:rPr>
        <w:t>. Dz. U. z 2023r. poz. 1605)</w:t>
      </w:r>
      <w:r w:rsidRPr="00D34297">
        <w:rPr>
          <w:rFonts w:ascii="Arial" w:hAnsi="Arial" w:cs="Arial"/>
          <w:sz w:val="24"/>
          <w:szCs w:val="24"/>
        </w:rPr>
        <w:t xml:space="preserve">, zwanej dalej „ustawą </w:t>
      </w:r>
      <w:proofErr w:type="spellStart"/>
      <w:r w:rsidRPr="00D34297">
        <w:rPr>
          <w:rFonts w:ascii="Arial" w:hAnsi="Arial" w:cs="Arial"/>
          <w:sz w:val="24"/>
          <w:szCs w:val="24"/>
        </w:rPr>
        <w:t>Pzp</w:t>
      </w:r>
      <w:proofErr w:type="spellEnd"/>
      <w:r w:rsidRPr="00D34297">
        <w:rPr>
          <w:rFonts w:ascii="Arial" w:hAnsi="Arial" w:cs="Arial"/>
          <w:sz w:val="24"/>
          <w:szCs w:val="24"/>
        </w:rPr>
        <w:t xml:space="preserve">”, </w:t>
      </w:r>
      <w:proofErr w:type="gramStart"/>
      <w:r w:rsidRPr="00D34297">
        <w:rPr>
          <w:rFonts w:ascii="Arial" w:hAnsi="Arial" w:cs="Arial"/>
          <w:sz w:val="24"/>
          <w:szCs w:val="24"/>
        </w:rPr>
        <w:t>zawiadamia</w:t>
      </w:r>
      <w:proofErr w:type="gramEnd"/>
      <w:r w:rsidRPr="00D34297">
        <w:rPr>
          <w:rFonts w:ascii="Arial" w:hAnsi="Arial" w:cs="Arial"/>
          <w:sz w:val="24"/>
          <w:szCs w:val="24"/>
        </w:rPr>
        <w:t xml:space="preserve"> że unieważnia postępowanie o udzielenie zamówienia publicznego </w:t>
      </w:r>
      <w:r w:rsidR="00010B31" w:rsidRPr="00D34297">
        <w:rPr>
          <w:rFonts w:ascii="Arial" w:hAnsi="Arial" w:cs="Arial"/>
          <w:sz w:val="24"/>
          <w:szCs w:val="24"/>
        </w:rPr>
        <w:t>na</w:t>
      </w:r>
      <w:r w:rsidRPr="00D34297">
        <w:rPr>
          <w:rFonts w:ascii="Arial" w:hAnsi="Arial" w:cs="Arial"/>
          <w:sz w:val="24"/>
          <w:szCs w:val="24"/>
        </w:rPr>
        <w:t xml:space="preserve"> </w:t>
      </w:r>
      <w:r w:rsidR="00D8293D">
        <w:rPr>
          <w:rFonts w:ascii="Arial" w:hAnsi="Arial" w:cs="Arial"/>
          <w:sz w:val="24"/>
          <w:szCs w:val="24"/>
        </w:rPr>
        <w:t>na</w:t>
      </w:r>
      <w:r w:rsidR="00010B31" w:rsidRPr="00D34297">
        <w:rPr>
          <w:rFonts w:ascii="Arial" w:hAnsi="Arial" w:cs="Arial"/>
          <w:sz w:val="24"/>
          <w:szCs w:val="24"/>
        </w:rPr>
        <w:t>stępujące części: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8187"/>
      </w:tblGrid>
      <w:tr w:rsidR="00D44D12" w:rsidRPr="00D34297" w14:paraId="7D1A108C" w14:textId="77777777" w:rsidTr="00D3429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6EAA57" w14:textId="77777777" w:rsidR="00D44D12" w:rsidRPr="00D34297" w:rsidRDefault="00D44D12" w:rsidP="00D3429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89C596" w14:textId="77777777" w:rsidR="00D44D12" w:rsidRPr="00D34297" w:rsidRDefault="00D44D12" w:rsidP="00AC1A4B">
            <w:pPr>
              <w:spacing w:before="60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D34297">
              <w:rPr>
                <w:rFonts w:ascii="Arial" w:hAnsi="Arial" w:cs="Arial"/>
                <w:b/>
                <w:sz w:val="24"/>
                <w:szCs w:val="24"/>
              </w:rPr>
              <w:t>Temat</w:t>
            </w:r>
          </w:p>
          <w:p w14:paraId="1E6E009C" w14:textId="77777777" w:rsidR="00D44D12" w:rsidRPr="00D34297" w:rsidRDefault="00D44D12" w:rsidP="00AC1A4B">
            <w:pPr>
              <w:spacing w:after="6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Uzasadnienie prawne i faktyczne</w:t>
            </w:r>
          </w:p>
        </w:tc>
      </w:tr>
      <w:tr w:rsidR="00B878E3" w:rsidRPr="00D34297" w14:paraId="3355532E" w14:textId="77777777" w:rsidTr="006D0E72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9CDAF" w14:textId="77777777" w:rsidR="00B878E3" w:rsidRPr="00D34297" w:rsidRDefault="00B878E3" w:rsidP="006D0E72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878E3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54921B" w14:textId="77777777" w:rsidR="00B878E3" w:rsidRPr="00D34297" w:rsidRDefault="00B878E3" w:rsidP="006D0E72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B878E3">
              <w:rPr>
                <w:rFonts w:ascii="Arial" w:hAnsi="Arial" w:cs="Arial"/>
                <w:b/>
                <w:sz w:val="24"/>
                <w:szCs w:val="24"/>
              </w:rPr>
              <w:t>Grupa 1 - Laktator elektryczny szpitalny (18 sztuk)</w:t>
            </w:r>
          </w:p>
          <w:p w14:paraId="6C76066C" w14:textId="77777777" w:rsidR="00B878E3" w:rsidRPr="00D34297" w:rsidRDefault="00B878E3" w:rsidP="006D0E72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06E15DAA" w14:textId="7096E7C4" w:rsidR="00B878E3" w:rsidRPr="00D34297" w:rsidRDefault="00B878E3" w:rsidP="006D0E72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878E3">
              <w:rPr>
                <w:rFonts w:ascii="Arial" w:hAnsi="Arial" w:cs="Arial"/>
                <w:sz w:val="24"/>
                <w:szCs w:val="24"/>
              </w:rPr>
              <w:t>Art. 255 pkt. 2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Pr="00B878E3">
              <w:rPr>
                <w:rFonts w:ascii="Arial" w:hAnsi="Arial" w:cs="Arial"/>
                <w:sz w:val="24"/>
                <w:szCs w:val="24"/>
              </w:rPr>
              <w:t>wszystkie złożone oferty podlegały odrzuceniu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0ED30320" w14:textId="77777777" w:rsidR="00B878E3" w:rsidRPr="00D34297" w:rsidRDefault="00B878E3" w:rsidP="006D0E72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4C44E73D" w14:textId="7F7900C7" w:rsidR="00032A9E" w:rsidRPr="00E56374" w:rsidRDefault="00A947A8" w:rsidP="00E56374">
            <w:pPr>
              <w:spacing w:after="60" w:line="360" w:lineRule="auto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 xml:space="preserve">Zamawiający odrzucił ofertę Wykonawcy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Medela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Polska Sp. z o.o. Warszawa oraz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Grenovo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Polska Sp. z o.o. Warszawa</w:t>
            </w:r>
            <w:r w:rsidR="00E56374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032A9E" w:rsidRPr="00E56374">
              <w:rPr>
                <w:rFonts w:ascii="Arial" w:hAnsi="Arial" w:cs="Arial"/>
                <w:color w:val="000000"/>
                <w:sz w:val="24"/>
                <w:szCs w:val="24"/>
              </w:rPr>
              <w:t xml:space="preserve">na podstawie art. 226 ust. 1 pkt 2 lit. c) ustawy z 11.09.2019 r. - Prawo zamówień publicznych (Dz.U. z 2021 r. poz. 1129 ze zm.) - dalej </w:t>
            </w:r>
            <w:proofErr w:type="spellStart"/>
            <w:r w:rsidR="00032A9E" w:rsidRPr="00E56374">
              <w:rPr>
                <w:rFonts w:ascii="Arial" w:hAnsi="Arial" w:cs="Arial"/>
                <w:color w:val="000000"/>
                <w:sz w:val="24"/>
                <w:szCs w:val="24"/>
              </w:rPr>
              <w:t>p.z.p</w:t>
            </w:r>
            <w:proofErr w:type="spellEnd"/>
            <w:r w:rsidR="00032A9E" w:rsidRPr="00E56374">
              <w:rPr>
                <w:rFonts w:ascii="Arial" w:hAnsi="Arial" w:cs="Arial"/>
                <w:color w:val="000000"/>
                <w:sz w:val="24"/>
                <w:szCs w:val="24"/>
              </w:rPr>
              <w:t>., ponieważ został</w:t>
            </w:r>
            <w:r w:rsidR="00E56374">
              <w:rPr>
                <w:rFonts w:ascii="Arial" w:hAnsi="Arial" w:cs="Arial"/>
                <w:color w:val="000000"/>
                <w:sz w:val="24"/>
                <w:szCs w:val="24"/>
              </w:rPr>
              <w:t>y</w:t>
            </w:r>
            <w:r w:rsidR="00032A9E" w:rsidRPr="00E56374">
              <w:rPr>
                <w:rFonts w:ascii="Arial" w:hAnsi="Arial" w:cs="Arial"/>
                <w:color w:val="000000"/>
                <w:sz w:val="24"/>
                <w:szCs w:val="24"/>
              </w:rPr>
              <w:t xml:space="preserve"> złożon</w:t>
            </w:r>
            <w:r w:rsidR="00E56374">
              <w:rPr>
                <w:rFonts w:ascii="Arial" w:hAnsi="Arial" w:cs="Arial"/>
                <w:color w:val="000000"/>
                <w:sz w:val="24"/>
                <w:szCs w:val="24"/>
              </w:rPr>
              <w:t>e</w:t>
            </w:r>
            <w:r w:rsidR="00032A9E" w:rsidRPr="00E56374">
              <w:rPr>
                <w:rFonts w:ascii="Arial" w:hAnsi="Arial" w:cs="Arial"/>
                <w:color w:val="000000"/>
                <w:sz w:val="24"/>
                <w:szCs w:val="24"/>
              </w:rPr>
              <w:t xml:space="preserve"> przez wykonawc</w:t>
            </w:r>
            <w:r w:rsidR="00E56374">
              <w:rPr>
                <w:rFonts w:ascii="Arial" w:hAnsi="Arial" w:cs="Arial"/>
                <w:color w:val="000000"/>
                <w:sz w:val="24"/>
                <w:szCs w:val="24"/>
              </w:rPr>
              <w:t>ów</w:t>
            </w:r>
            <w:r w:rsidR="00032A9E" w:rsidRPr="00E56374">
              <w:rPr>
                <w:rFonts w:ascii="Arial" w:hAnsi="Arial" w:cs="Arial"/>
                <w:color w:val="000000"/>
                <w:sz w:val="24"/>
                <w:szCs w:val="24"/>
              </w:rPr>
              <w:t>, któr</w:t>
            </w:r>
            <w:r w:rsidR="00E56374">
              <w:rPr>
                <w:rFonts w:ascii="Arial" w:hAnsi="Arial" w:cs="Arial"/>
                <w:color w:val="000000"/>
                <w:sz w:val="24"/>
                <w:szCs w:val="24"/>
              </w:rPr>
              <w:t>z</w:t>
            </w:r>
            <w:r w:rsidR="00032A9E" w:rsidRPr="00E56374">
              <w:rPr>
                <w:rFonts w:ascii="Arial" w:hAnsi="Arial" w:cs="Arial"/>
                <w:color w:val="000000"/>
                <w:sz w:val="24"/>
                <w:szCs w:val="24"/>
              </w:rPr>
              <w:t>y w przewidzianym terminie nie złoży</w:t>
            </w:r>
            <w:r w:rsidR="00E56374">
              <w:rPr>
                <w:rFonts w:ascii="Arial" w:hAnsi="Arial" w:cs="Arial"/>
                <w:color w:val="000000"/>
                <w:sz w:val="24"/>
                <w:szCs w:val="24"/>
              </w:rPr>
              <w:t>li</w:t>
            </w:r>
            <w:r w:rsidR="00032A9E" w:rsidRPr="00E56374">
              <w:rPr>
                <w:rFonts w:ascii="Arial" w:hAnsi="Arial" w:cs="Arial"/>
                <w:color w:val="000000"/>
                <w:sz w:val="24"/>
                <w:szCs w:val="24"/>
              </w:rPr>
              <w:t xml:space="preserve"> przedmiotowych środków dowodowych</w:t>
            </w:r>
            <w:r w:rsidR="00E56374">
              <w:rPr>
                <w:rFonts w:ascii="Arial" w:hAnsi="Arial" w:cs="Arial"/>
                <w:color w:val="000000"/>
                <w:sz w:val="24"/>
                <w:szCs w:val="24"/>
              </w:rPr>
              <w:t>, wymienionych w pkt 10.1/2 SWZ</w:t>
            </w:r>
            <w:r w:rsidR="00032A9E" w:rsidRPr="00E56374">
              <w:rPr>
                <w:rFonts w:ascii="Arial" w:hAnsi="Arial" w:cs="Arial"/>
                <w:color w:val="000000"/>
                <w:sz w:val="24"/>
                <w:szCs w:val="24"/>
              </w:rPr>
              <w:t>.</w:t>
            </w:r>
          </w:p>
          <w:p w14:paraId="062D5744" w14:textId="6BCC09E8" w:rsidR="00E56374" w:rsidRPr="00E56374" w:rsidRDefault="00E56374" w:rsidP="00E56374">
            <w:pPr>
              <w:spacing w:before="120" w:line="360" w:lineRule="auto"/>
              <w:ind w:left="67" w:firstLine="1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56374">
              <w:rPr>
                <w:rFonts w:ascii="Arial" w:hAnsi="Arial" w:cs="Arial"/>
                <w:color w:val="000000"/>
                <w:sz w:val="24"/>
                <w:szCs w:val="24"/>
              </w:rPr>
              <w:t xml:space="preserve">Zamawiający nie przewidział uzupełnienia ww. przedmiotowych środków dowodowych dla grupy nr 1, w związku z tym brak przedmiotowego środka dowodowego, skutkuje odrzuceniem oferty zgodnie z art. 226 ust. 1 pkt 2 lit. c) </w:t>
            </w:r>
            <w:proofErr w:type="spellStart"/>
            <w:r w:rsidRPr="00E56374">
              <w:rPr>
                <w:rFonts w:ascii="Arial" w:hAnsi="Arial" w:cs="Arial"/>
                <w:color w:val="000000"/>
                <w:sz w:val="24"/>
                <w:szCs w:val="24"/>
              </w:rPr>
              <w:t>p.z.p</w:t>
            </w:r>
            <w:proofErr w:type="spellEnd"/>
            <w:r w:rsidRPr="00E56374">
              <w:rPr>
                <w:rFonts w:ascii="Arial" w:hAnsi="Arial" w:cs="Arial"/>
                <w:color w:val="000000"/>
                <w:sz w:val="24"/>
                <w:szCs w:val="24"/>
              </w:rPr>
              <w:t>.</w:t>
            </w:r>
          </w:p>
          <w:p w14:paraId="7C23D849" w14:textId="75122D69" w:rsidR="00E56374" w:rsidRPr="005948E1" w:rsidRDefault="00BB430E" w:rsidP="00BB430E">
            <w:pPr>
              <w:spacing w:before="120" w:line="360" w:lineRule="auto"/>
              <w:ind w:left="67" w:firstLine="1"/>
              <w:jc w:val="both"/>
              <w:rPr>
                <w:rFonts w:cs="Arial"/>
                <w:color w:val="000000"/>
                <w:szCs w:val="22"/>
              </w:rPr>
            </w:pPr>
            <w:r>
              <w:rPr>
                <w:rFonts w:cs="Arial"/>
                <w:color w:val="000000"/>
                <w:szCs w:val="22"/>
              </w:rPr>
              <w:t>U</w:t>
            </w:r>
            <w:r w:rsidR="00E56374">
              <w:rPr>
                <w:rFonts w:cs="Arial"/>
                <w:color w:val="000000"/>
                <w:szCs w:val="22"/>
              </w:rPr>
              <w:t xml:space="preserve">zasadnienie </w:t>
            </w:r>
            <w:r>
              <w:rPr>
                <w:rFonts w:cs="Arial"/>
                <w:color w:val="000000"/>
                <w:szCs w:val="22"/>
              </w:rPr>
              <w:t xml:space="preserve">faktyczne </w:t>
            </w:r>
            <w:r w:rsidR="00E56374">
              <w:rPr>
                <w:rFonts w:cs="Arial"/>
                <w:color w:val="000000"/>
                <w:szCs w:val="22"/>
              </w:rPr>
              <w:t xml:space="preserve">odrzucenia oferty znajduje się w Zawiadomieniu o odrzuceniu oferty </w:t>
            </w:r>
            <w:proofErr w:type="gramStart"/>
            <w:r w:rsidR="00E56374">
              <w:rPr>
                <w:rFonts w:cs="Arial"/>
                <w:color w:val="000000"/>
                <w:szCs w:val="22"/>
              </w:rPr>
              <w:t>-  pismo</w:t>
            </w:r>
            <w:proofErr w:type="gramEnd"/>
            <w:r w:rsidR="00E56374">
              <w:rPr>
                <w:rFonts w:cs="Arial"/>
                <w:color w:val="000000"/>
                <w:szCs w:val="22"/>
              </w:rPr>
              <w:t xml:space="preserve"> z dnia 28.08.2024 r. nr pisma </w:t>
            </w:r>
            <w:r>
              <w:rPr>
                <w:rFonts w:cs="Arial"/>
                <w:color w:val="000000"/>
                <w:szCs w:val="22"/>
              </w:rPr>
              <w:t>SZP-271-24/24-707.IW oraz SZP-271-24/24-708.IW.</w:t>
            </w:r>
          </w:p>
          <w:p w14:paraId="502B9739" w14:textId="3E5A345E" w:rsidR="00032A9E" w:rsidRPr="00D34297" w:rsidRDefault="00032A9E" w:rsidP="006D0E72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17F7F3C5" w14:textId="77777777" w:rsidR="000420F6" w:rsidRDefault="000420F6" w:rsidP="000420F6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p w14:paraId="6D3A5D48" w14:textId="77777777" w:rsidR="000420F6" w:rsidRDefault="000420F6" w:rsidP="000420F6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p w14:paraId="37A43D41" w14:textId="77777777" w:rsidR="000420F6" w:rsidRDefault="000420F6" w:rsidP="000420F6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p w14:paraId="6B64CDA5" w14:textId="73199634" w:rsidR="00010B31" w:rsidRDefault="00010B31" w:rsidP="000420F6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D34297">
        <w:rPr>
          <w:rFonts w:ascii="Arial" w:hAnsi="Arial" w:cs="Arial"/>
          <w:i/>
          <w:szCs w:val="24"/>
        </w:rPr>
        <w:t>Zamawiający</w:t>
      </w:r>
    </w:p>
    <w:p w14:paraId="144B867C" w14:textId="1206E88F" w:rsidR="000420F6" w:rsidRDefault="000420F6" w:rsidP="000420F6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>
        <w:rPr>
          <w:rFonts w:ascii="Arial" w:hAnsi="Arial" w:cs="Arial"/>
          <w:i/>
          <w:szCs w:val="24"/>
        </w:rPr>
        <w:t>Z-ca Dyrektora ds. Finansowych</w:t>
      </w:r>
    </w:p>
    <w:p w14:paraId="2E145F63" w14:textId="3BA6E1E6" w:rsidR="000420F6" w:rsidRPr="00D34297" w:rsidRDefault="000420F6" w:rsidP="000420F6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>
        <w:rPr>
          <w:rFonts w:ascii="Arial" w:hAnsi="Arial" w:cs="Arial"/>
          <w:i/>
          <w:szCs w:val="24"/>
        </w:rPr>
        <w:t>mgr Dorota Góral</w:t>
      </w:r>
    </w:p>
    <w:p w14:paraId="15322D27" w14:textId="601FD9E9" w:rsidR="002A7DFF" w:rsidRDefault="00B878E3" w:rsidP="002A7DFF">
      <w:pPr>
        <w:spacing w:line="360" w:lineRule="auto"/>
        <w:jc w:val="right"/>
      </w:pPr>
      <w:r w:rsidRPr="00B878E3">
        <w:rPr>
          <w:rFonts w:ascii="Arial" w:hAnsi="Arial" w:cs="Arial"/>
          <w:sz w:val="24"/>
          <w:szCs w:val="24"/>
        </w:rPr>
        <w:t xml:space="preserve">  </w:t>
      </w:r>
    </w:p>
    <w:sectPr w:rsidR="002A7DFF" w:rsidSect="00D3429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56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53193C" w14:textId="77777777" w:rsidR="00F40151" w:rsidRDefault="00F40151" w:rsidP="00D34297">
      <w:r>
        <w:separator/>
      </w:r>
    </w:p>
  </w:endnote>
  <w:endnote w:type="continuationSeparator" w:id="0">
    <w:p w14:paraId="41CF109D" w14:textId="77777777" w:rsidR="00F40151" w:rsidRDefault="00F40151" w:rsidP="00D342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46A9CF" w14:textId="77777777" w:rsidR="00B878E3" w:rsidRDefault="00B878E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024BB6" w14:textId="77777777" w:rsidR="00D34297" w:rsidRPr="00471F3F" w:rsidRDefault="00D34297" w:rsidP="00D34297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5D1F8132" w14:textId="77777777" w:rsidR="00D34297" w:rsidRDefault="00D34297" w:rsidP="00D34297">
    <w:pPr>
      <w:pStyle w:val="Stopka"/>
      <w:spacing w:before="60"/>
    </w:pPr>
    <w:r w:rsidRPr="00471F3F">
      <w:rPr>
        <w:rFonts w:ascii="Arial" w:hAnsi="Arial"/>
        <w:sz w:val="18"/>
        <w:szCs w:val="24"/>
      </w:rPr>
      <w:t xml:space="preserve">System </w:t>
    </w:r>
    <w:proofErr w:type="spellStart"/>
    <w:r w:rsidRPr="00471F3F">
      <w:rPr>
        <w:rFonts w:ascii="Arial" w:hAnsi="Arial"/>
        <w:sz w:val="18"/>
        <w:szCs w:val="24"/>
      </w:rPr>
      <w:t>ProPublico</w:t>
    </w:r>
    <w:proofErr w:type="spellEnd"/>
    <w:r w:rsidRPr="00471F3F">
      <w:rPr>
        <w:rFonts w:ascii="Arial" w:hAnsi="Arial"/>
        <w:sz w:val="18"/>
        <w:szCs w:val="24"/>
      </w:rPr>
      <w:t xml:space="preserve"> © Datacomp IT</w:t>
    </w:r>
    <w:r w:rsidRPr="00471F3F">
      <w:rPr>
        <w:rFonts w:ascii="Arial" w:hAnsi="Arial"/>
        <w:sz w:val="18"/>
        <w:szCs w:val="24"/>
      </w:rPr>
      <w:tab/>
    </w:r>
    <w:r>
      <w:rPr>
        <w:rFonts w:ascii="Arial" w:hAnsi="Arial"/>
        <w:sz w:val="18"/>
        <w:szCs w:val="24"/>
      </w:rPr>
      <w:t xml:space="preserve">                                                                                                            </w:t>
    </w:r>
    <w:r w:rsidRPr="00471F3F">
      <w:rPr>
        <w:rFonts w:ascii="Arial" w:hAnsi="Arial"/>
        <w:sz w:val="18"/>
        <w:szCs w:val="24"/>
      </w:rPr>
      <w:t xml:space="preserve">Strona: 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65DF59" w14:textId="77777777" w:rsidR="00B878E3" w:rsidRDefault="00B878E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60B1AF" w14:textId="77777777" w:rsidR="00F40151" w:rsidRDefault="00F40151" w:rsidP="00D34297">
      <w:r>
        <w:separator/>
      </w:r>
    </w:p>
  </w:footnote>
  <w:footnote w:type="continuationSeparator" w:id="0">
    <w:p w14:paraId="67EA0003" w14:textId="77777777" w:rsidR="00F40151" w:rsidRDefault="00F40151" w:rsidP="00D342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52929A" w14:textId="77777777" w:rsidR="00B878E3" w:rsidRDefault="00B878E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A98961" w14:textId="77777777" w:rsidR="00B878E3" w:rsidRDefault="00B878E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0F0446" w14:textId="77777777" w:rsidR="00B878E3" w:rsidRDefault="00B878E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43A4"/>
    <w:rsid w:val="00010B31"/>
    <w:rsid w:val="00032A9E"/>
    <w:rsid w:val="000420F6"/>
    <w:rsid w:val="000B6DB1"/>
    <w:rsid w:val="00104963"/>
    <w:rsid w:val="00150F65"/>
    <w:rsid w:val="002A7DFF"/>
    <w:rsid w:val="00310284"/>
    <w:rsid w:val="004143A4"/>
    <w:rsid w:val="004E2226"/>
    <w:rsid w:val="005464E2"/>
    <w:rsid w:val="00823326"/>
    <w:rsid w:val="00856A3E"/>
    <w:rsid w:val="00894412"/>
    <w:rsid w:val="009462DF"/>
    <w:rsid w:val="009500EB"/>
    <w:rsid w:val="00993EFC"/>
    <w:rsid w:val="009A0B92"/>
    <w:rsid w:val="00A947A8"/>
    <w:rsid w:val="00AB3E72"/>
    <w:rsid w:val="00AC1A4B"/>
    <w:rsid w:val="00B878E3"/>
    <w:rsid w:val="00BB430E"/>
    <w:rsid w:val="00CD1EDD"/>
    <w:rsid w:val="00D34297"/>
    <w:rsid w:val="00D41670"/>
    <w:rsid w:val="00D44D12"/>
    <w:rsid w:val="00D8293D"/>
    <w:rsid w:val="00E403D2"/>
    <w:rsid w:val="00E56374"/>
    <w:rsid w:val="00E742E3"/>
    <w:rsid w:val="00EB1359"/>
    <w:rsid w:val="00F40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12DD802"/>
  <w15:chartTrackingRefBased/>
  <w15:docId w15:val="{8147438E-E07C-4CC1-8BF6-E929AC279A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D342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34297"/>
  </w:style>
  <w:style w:type="paragraph" w:styleId="Tytu">
    <w:name w:val="Title"/>
    <w:basedOn w:val="Normalny"/>
    <w:link w:val="TytuZnak"/>
    <w:qFormat/>
    <w:rsid w:val="00D34297"/>
    <w:pPr>
      <w:jc w:val="center"/>
      <w:outlineLvl w:val="0"/>
    </w:pPr>
    <w:rPr>
      <w:b/>
      <w:sz w:val="24"/>
    </w:rPr>
  </w:style>
  <w:style w:type="character" w:customStyle="1" w:styleId="TytuZnak">
    <w:name w:val="Tytuł Znak"/>
    <w:link w:val="Tytu"/>
    <w:rsid w:val="00D34297"/>
    <w:rPr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271</Words>
  <Characters>1626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Iwona Wolnicka</cp:lastModifiedBy>
  <cp:revision>2</cp:revision>
  <cp:lastPrinted>2024-08-27T11:18:00Z</cp:lastPrinted>
  <dcterms:created xsi:type="dcterms:W3CDTF">2024-08-28T07:32:00Z</dcterms:created>
  <dcterms:modified xsi:type="dcterms:W3CDTF">2024-08-28T07:32:00Z</dcterms:modified>
</cp:coreProperties>
</file>