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FCFE0" w14:textId="77777777" w:rsidR="006A5DF1" w:rsidRDefault="00485CCD" w:rsidP="006A5DF1">
      <w:pPr>
        <w:spacing w:after="240"/>
        <w:jc w:val="right"/>
        <w:rPr>
          <w:sz w:val="22"/>
          <w:szCs w:val="22"/>
        </w:rPr>
      </w:pPr>
      <w:r w:rsidRPr="00485CCD">
        <w:rPr>
          <w:sz w:val="22"/>
          <w:szCs w:val="22"/>
        </w:rPr>
        <w:t>Kraków</w:t>
      </w:r>
      <w:r w:rsidR="006A5DF1" w:rsidRPr="00D91931">
        <w:rPr>
          <w:sz w:val="22"/>
          <w:szCs w:val="22"/>
        </w:rPr>
        <w:t xml:space="preserve"> dnia: </w:t>
      </w:r>
      <w:r w:rsidRPr="00485CCD">
        <w:rPr>
          <w:sz w:val="22"/>
          <w:szCs w:val="22"/>
        </w:rPr>
        <w:t>2024-08-27</w:t>
      </w:r>
    </w:p>
    <w:p w14:paraId="12068E08" w14:textId="77777777" w:rsidR="00485CCD" w:rsidRPr="00485CCD" w:rsidRDefault="00485CCD" w:rsidP="006A5DF1">
      <w:pPr>
        <w:rPr>
          <w:b/>
          <w:bCs/>
          <w:sz w:val="22"/>
          <w:szCs w:val="22"/>
        </w:rPr>
      </w:pPr>
      <w:r w:rsidRPr="00485CCD">
        <w:rPr>
          <w:b/>
          <w:bCs/>
          <w:sz w:val="22"/>
          <w:szCs w:val="22"/>
        </w:rPr>
        <w:t>Akademia Górniczo - Hutnicza</w:t>
      </w:r>
    </w:p>
    <w:p w14:paraId="20839197" w14:textId="77777777" w:rsidR="00485CCD" w:rsidRPr="00485CCD" w:rsidRDefault="00485CCD" w:rsidP="006A5DF1">
      <w:pPr>
        <w:rPr>
          <w:b/>
          <w:bCs/>
          <w:sz w:val="22"/>
          <w:szCs w:val="22"/>
        </w:rPr>
      </w:pPr>
      <w:r w:rsidRPr="00485CCD">
        <w:rPr>
          <w:b/>
          <w:bCs/>
          <w:sz w:val="22"/>
          <w:szCs w:val="22"/>
        </w:rPr>
        <w:t>im. Stanisława Staszica w Krakowie</w:t>
      </w:r>
    </w:p>
    <w:p w14:paraId="727508AC" w14:textId="77777777" w:rsidR="006A5DF1" w:rsidRPr="00D91931" w:rsidRDefault="00485CCD" w:rsidP="006A5DF1">
      <w:pPr>
        <w:rPr>
          <w:b/>
          <w:bCs/>
          <w:sz w:val="22"/>
          <w:szCs w:val="22"/>
        </w:rPr>
      </w:pPr>
      <w:r w:rsidRPr="00485CCD">
        <w:rPr>
          <w:b/>
          <w:bCs/>
          <w:sz w:val="22"/>
          <w:szCs w:val="22"/>
        </w:rPr>
        <w:t>Dział Zamówień Publicznych</w:t>
      </w:r>
    </w:p>
    <w:p w14:paraId="0EDA9EE1" w14:textId="77777777" w:rsidR="006A5DF1" w:rsidRPr="00BD5546" w:rsidRDefault="00485CCD" w:rsidP="006A5DF1">
      <w:pPr>
        <w:rPr>
          <w:sz w:val="22"/>
          <w:szCs w:val="22"/>
        </w:rPr>
      </w:pPr>
      <w:r w:rsidRPr="00485CCD">
        <w:rPr>
          <w:sz w:val="22"/>
          <w:szCs w:val="22"/>
        </w:rPr>
        <w:t>Al. Mickiewicza</w:t>
      </w:r>
      <w:r w:rsidR="006A5DF1" w:rsidRPr="00BD5546">
        <w:rPr>
          <w:sz w:val="22"/>
          <w:szCs w:val="22"/>
        </w:rPr>
        <w:t xml:space="preserve"> </w:t>
      </w:r>
      <w:r w:rsidRPr="00485CCD">
        <w:rPr>
          <w:sz w:val="22"/>
          <w:szCs w:val="22"/>
        </w:rPr>
        <w:t>30</w:t>
      </w:r>
    </w:p>
    <w:p w14:paraId="740DE2E5" w14:textId="77777777" w:rsidR="006A5DF1" w:rsidRPr="00BD5546" w:rsidRDefault="00485CCD" w:rsidP="006A5DF1">
      <w:pPr>
        <w:rPr>
          <w:sz w:val="22"/>
          <w:szCs w:val="22"/>
        </w:rPr>
      </w:pPr>
      <w:r w:rsidRPr="00485CCD">
        <w:rPr>
          <w:sz w:val="22"/>
          <w:szCs w:val="22"/>
        </w:rPr>
        <w:t>30-059</w:t>
      </w:r>
      <w:r w:rsidR="006A5DF1" w:rsidRPr="00BD5546">
        <w:rPr>
          <w:sz w:val="22"/>
          <w:szCs w:val="22"/>
        </w:rPr>
        <w:t xml:space="preserve"> </w:t>
      </w:r>
      <w:r w:rsidRPr="00485CCD">
        <w:rPr>
          <w:sz w:val="22"/>
          <w:szCs w:val="22"/>
        </w:rPr>
        <w:t>Kraków</w:t>
      </w:r>
    </w:p>
    <w:p w14:paraId="53C65E21" w14:textId="4B6A0657"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1B0C96">
        <w:rPr>
          <w:bCs/>
          <w:sz w:val="22"/>
          <w:szCs w:val="22"/>
        </w:rPr>
        <w:t>DE-dzp.272-421/24</w:t>
      </w:r>
      <w:r w:rsidRPr="00D91931">
        <w:rPr>
          <w:sz w:val="22"/>
          <w:szCs w:val="22"/>
        </w:rPr>
        <w:tab/>
        <w:t xml:space="preserve"> </w:t>
      </w:r>
    </w:p>
    <w:p w14:paraId="7C160A67" w14:textId="77777777" w:rsidR="006A5DF1" w:rsidRPr="00D91931" w:rsidRDefault="006A5DF1" w:rsidP="006A5DF1">
      <w:pPr>
        <w:pStyle w:val="Nagwek"/>
        <w:tabs>
          <w:tab w:val="clear" w:pos="4536"/>
          <w:tab w:val="clear" w:pos="9072"/>
        </w:tabs>
        <w:rPr>
          <w:sz w:val="22"/>
          <w:szCs w:val="22"/>
        </w:rPr>
      </w:pPr>
    </w:p>
    <w:p w14:paraId="7499F944"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51FC9C9D"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3111710" w14:textId="77777777" w:rsidR="006D4AB3" w:rsidRPr="006A5DF1" w:rsidRDefault="006D4AB3">
      <w:pPr>
        <w:pStyle w:val="Nagwek"/>
        <w:tabs>
          <w:tab w:val="clear" w:pos="4536"/>
        </w:tabs>
        <w:rPr>
          <w:sz w:val="22"/>
          <w:szCs w:val="22"/>
        </w:rPr>
      </w:pPr>
    </w:p>
    <w:p w14:paraId="21AEAD76" w14:textId="1A820B8A"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190F87">
        <w:rPr>
          <w:rFonts w:ascii="Times New Roman" w:hAnsi="Times New Roman"/>
          <w:szCs w:val="28"/>
        </w:rPr>
        <w:t xml:space="preserve"> I ZMIANA SWZ</w:t>
      </w:r>
    </w:p>
    <w:p w14:paraId="454149E1" w14:textId="2BFE9ED4"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485CCD" w:rsidRPr="00485CCD">
        <w:rPr>
          <w:sz w:val="22"/>
          <w:szCs w:val="22"/>
        </w:rPr>
        <w:t xml:space="preserve">Tryb podstawowy bez negocjacji - art. 275 pkt. 1 ustawy </w:t>
      </w:r>
      <w:proofErr w:type="spellStart"/>
      <w:r w:rsidR="00485CCD" w:rsidRPr="00485CCD">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1B0C96">
        <w:rPr>
          <w:b/>
          <w:bCs/>
          <w:sz w:val="22"/>
          <w:szCs w:val="22"/>
        </w:rPr>
        <w:t>D</w:t>
      </w:r>
      <w:r w:rsidR="00485CCD" w:rsidRPr="00485CCD">
        <w:rPr>
          <w:b/>
          <w:bCs/>
          <w:sz w:val="22"/>
          <w:szCs w:val="22"/>
        </w:rPr>
        <w:t xml:space="preserve">ostawa 3 szt. </w:t>
      </w:r>
      <w:proofErr w:type="spellStart"/>
      <w:r w:rsidR="00485CCD" w:rsidRPr="00485CCD">
        <w:rPr>
          <w:b/>
          <w:bCs/>
          <w:sz w:val="22"/>
          <w:szCs w:val="22"/>
        </w:rPr>
        <w:t>swicha</w:t>
      </w:r>
      <w:proofErr w:type="spellEnd"/>
      <w:r w:rsidR="00485CCD" w:rsidRPr="00485CCD">
        <w:rPr>
          <w:b/>
          <w:bCs/>
          <w:sz w:val="22"/>
          <w:szCs w:val="22"/>
        </w:rPr>
        <w:t xml:space="preserve"> sieciowego wraz z wyposażeniem do węzła sieciowego dla Miasteczka Studenckiego AGH - DE-dzp.272-421/24</w:t>
      </w:r>
      <w:r w:rsidR="00E72428" w:rsidRPr="006A5DF1">
        <w:rPr>
          <w:bCs/>
          <w:sz w:val="22"/>
          <w:szCs w:val="22"/>
        </w:rPr>
        <w:t>”</w:t>
      </w:r>
      <w:r w:rsidRPr="006A5DF1">
        <w:rPr>
          <w:b/>
          <w:sz w:val="22"/>
          <w:szCs w:val="22"/>
        </w:rPr>
        <w:t xml:space="preserve"> .</w:t>
      </w:r>
    </w:p>
    <w:p w14:paraId="74BC178C" w14:textId="621FF9D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Pr="006A5DF1">
        <w:rPr>
          <w:sz w:val="22"/>
          <w:szCs w:val="22"/>
        </w:rPr>
        <w:t xml:space="preserve">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(Dz.U.202</w:t>
      </w:r>
      <w:r w:rsidR="00E715A3">
        <w:rPr>
          <w:sz w:val="22"/>
          <w:szCs w:val="22"/>
        </w:rPr>
        <w:t>3.1605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485CCD" w:rsidRPr="006A5DF1" w14:paraId="1B6DABE6" w14:textId="77777777" w:rsidTr="00BF6F2F">
        <w:tc>
          <w:tcPr>
            <w:tcW w:w="9356" w:type="dxa"/>
            <w:shd w:val="clear" w:color="auto" w:fill="auto"/>
          </w:tcPr>
          <w:p w14:paraId="6EE05BC1" w14:textId="77777777" w:rsidR="00485CCD" w:rsidRPr="001B0C96" w:rsidRDefault="00485CCD" w:rsidP="00BF6F2F">
            <w:pPr>
              <w:spacing w:before="60" w:after="60"/>
              <w:ind w:left="30" w:right="-72"/>
              <w:rPr>
                <w:b/>
                <w:bCs/>
                <w:sz w:val="22"/>
                <w:szCs w:val="22"/>
              </w:rPr>
            </w:pPr>
            <w:r w:rsidRPr="001B0C96">
              <w:rPr>
                <w:b/>
                <w:bCs/>
                <w:sz w:val="22"/>
                <w:szCs w:val="22"/>
              </w:rPr>
              <w:t>Treść zapytań brzmi następująco:  1</w:t>
            </w:r>
          </w:p>
          <w:p w14:paraId="30D425B2" w14:textId="77777777" w:rsidR="001B0C96" w:rsidRPr="001B0C96" w:rsidRDefault="001B0C96" w:rsidP="00BF6F2F">
            <w:pPr>
              <w:spacing w:after="40"/>
              <w:ind w:left="30" w:right="-72"/>
              <w:rPr>
                <w:sz w:val="22"/>
                <w:szCs w:val="22"/>
              </w:rPr>
            </w:pPr>
            <w:r w:rsidRPr="001B0C96">
              <w:rPr>
                <w:sz w:val="22"/>
                <w:szCs w:val="22"/>
              </w:rPr>
              <w:t xml:space="preserve">W Opisie kryteriów oceny oferty, Zamawiający określił punktację przyznawaną za długość oferowanego okresu gwarancji gdzie zapisał „maksymalny okres gwarancji wskazany przez Zamawiającego (36 miesięcy)” Natomiast, poniżej widnieje zapis „Udzielony okres gwarancji powyżej 48 miesięcy nie będzie dodatkowo punktowany” Prosimy o doprecyzowanie - zaoferowanie jakiego okresu trwania gwarancji zostanie maksymalnie punktowane? </w:t>
            </w:r>
          </w:p>
          <w:p w14:paraId="62A196D1" w14:textId="77777777" w:rsidR="001B0C96" w:rsidRPr="001B0C96" w:rsidRDefault="001B0C96" w:rsidP="00BF6F2F">
            <w:pPr>
              <w:spacing w:after="40"/>
              <w:ind w:left="30" w:right="-72"/>
              <w:rPr>
                <w:b/>
                <w:sz w:val="22"/>
                <w:szCs w:val="22"/>
              </w:rPr>
            </w:pPr>
          </w:p>
          <w:p w14:paraId="465C3F13" w14:textId="55B6D8A2" w:rsidR="00485CCD" w:rsidRPr="001B0C96" w:rsidRDefault="00485CCD" w:rsidP="00BF6F2F">
            <w:pPr>
              <w:spacing w:after="40"/>
              <w:ind w:left="30" w:right="-72"/>
              <w:rPr>
                <w:b/>
                <w:bCs/>
                <w:sz w:val="22"/>
                <w:szCs w:val="22"/>
              </w:rPr>
            </w:pPr>
            <w:r w:rsidRPr="001B0C96">
              <w:rPr>
                <w:b/>
                <w:bCs/>
                <w:sz w:val="22"/>
                <w:szCs w:val="22"/>
              </w:rPr>
              <w:t>Odpowiedź Zamawiającego:</w:t>
            </w:r>
          </w:p>
          <w:p w14:paraId="1902B381" w14:textId="77777777" w:rsidR="00485CCD" w:rsidRPr="001B0C96" w:rsidRDefault="001B0C96" w:rsidP="00BF6F2F">
            <w:pPr>
              <w:spacing w:after="60"/>
              <w:ind w:left="30" w:right="-72"/>
              <w:jc w:val="both"/>
              <w:rPr>
                <w:sz w:val="22"/>
                <w:szCs w:val="22"/>
              </w:rPr>
            </w:pPr>
            <w:r w:rsidRPr="001B0C96">
              <w:rPr>
                <w:sz w:val="22"/>
                <w:szCs w:val="22"/>
              </w:rPr>
              <w:t xml:space="preserve">Zgodnie z zapisem w SWZ w pkt. 4.1 Wymagania ogólne pkt. 2 </w:t>
            </w:r>
          </w:p>
          <w:p w14:paraId="5D4ACD9F" w14:textId="77777777" w:rsidR="001B0C96" w:rsidRPr="001B0C96" w:rsidRDefault="001B0C96" w:rsidP="00BF6F2F">
            <w:pPr>
              <w:spacing w:after="60"/>
              <w:ind w:left="30" w:right="-72"/>
              <w:jc w:val="both"/>
              <w:rPr>
                <w:sz w:val="22"/>
                <w:szCs w:val="22"/>
              </w:rPr>
            </w:pPr>
            <w:r w:rsidRPr="001B0C96">
              <w:rPr>
                <w:sz w:val="22"/>
                <w:szCs w:val="22"/>
              </w:rPr>
              <w:t>Dostawca powinien udzielić min. 24 miesiące gwarancji na dostarczony sprzęt. Okres udzielonej gwarancji jest jednym z kryteriów oceny ofert. Maksymalny, punktowany okres udzielonej gwarancji wynosi 48 miesięcy</w:t>
            </w:r>
          </w:p>
          <w:p w14:paraId="58606F47" w14:textId="77777777" w:rsidR="001B0C96" w:rsidRPr="001B0C96" w:rsidRDefault="001B0C96" w:rsidP="00BF6F2F">
            <w:pPr>
              <w:spacing w:after="60"/>
              <w:ind w:left="30" w:right="-72"/>
              <w:jc w:val="both"/>
              <w:rPr>
                <w:sz w:val="22"/>
                <w:szCs w:val="22"/>
              </w:rPr>
            </w:pPr>
          </w:p>
          <w:p w14:paraId="7C2BFFB8" w14:textId="77777777" w:rsidR="001B0C96" w:rsidRPr="001B0C96" w:rsidRDefault="001B0C96" w:rsidP="00BF6F2F">
            <w:pPr>
              <w:spacing w:after="60"/>
              <w:ind w:left="30" w:right="-72"/>
              <w:jc w:val="both"/>
              <w:rPr>
                <w:sz w:val="22"/>
                <w:szCs w:val="22"/>
              </w:rPr>
            </w:pPr>
            <w:r w:rsidRPr="001B0C96">
              <w:rPr>
                <w:sz w:val="22"/>
                <w:szCs w:val="22"/>
              </w:rPr>
              <w:t>W związku z powyższym Zamawiający poprawia zapis w pkt. 22.2.2 SWZ na:</w:t>
            </w:r>
          </w:p>
          <w:p w14:paraId="1D508A80" w14:textId="77777777" w:rsidR="001B0C96" w:rsidRPr="001B0C96" w:rsidRDefault="001B0C96" w:rsidP="001B0C96">
            <w:pPr>
              <w:spacing w:after="60"/>
              <w:ind w:left="30" w:right="-72"/>
              <w:jc w:val="both"/>
              <w:rPr>
                <w:b/>
                <w:sz w:val="22"/>
                <w:szCs w:val="22"/>
              </w:rPr>
            </w:pPr>
            <w:r w:rsidRPr="001B0C96">
              <w:rPr>
                <w:b/>
                <w:sz w:val="22"/>
                <w:szCs w:val="22"/>
              </w:rPr>
              <w:t xml:space="preserve">Okres udzielonej gwarancji </w:t>
            </w:r>
          </w:p>
          <w:p w14:paraId="35DE046D" w14:textId="1B55D395" w:rsidR="001B0C96" w:rsidRPr="001B0C96" w:rsidRDefault="001B0C96" w:rsidP="001B0C96">
            <w:pPr>
              <w:spacing w:after="60"/>
              <w:ind w:left="30" w:right="-72"/>
              <w:jc w:val="both"/>
              <w:rPr>
                <w:sz w:val="22"/>
                <w:szCs w:val="22"/>
              </w:rPr>
            </w:pPr>
            <w:r w:rsidRPr="001B0C96">
              <w:rPr>
                <w:sz w:val="22"/>
                <w:szCs w:val="22"/>
              </w:rPr>
              <w:t>Liczba punktów = [(Gof-</w:t>
            </w:r>
            <w:r w:rsidRPr="001B0C96">
              <w:rPr>
                <w:color w:val="FF0000"/>
                <w:sz w:val="22"/>
                <w:szCs w:val="22"/>
              </w:rPr>
              <w:t>24</w:t>
            </w:r>
            <w:r w:rsidRPr="001B0C96">
              <w:rPr>
                <w:sz w:val="22"/>
                <w:szCs w:val="22"/>
              </w:rPr>
              <w:t xml:space="preserve"> )/(Gmax-</w:t>
            </w:r>
            <w:r w:rsidRPr="001B0C96">
              <w:rPr>
                <w:color w:val="FF0000"/>
                <w:sz w:val="22"/>
                <w:szCs w:val="22"/>
              </w:rPr>
              <w:t>24</w:t>
            </w:r>
            <w:r w:rsidRPr="001B0C96">
              <w:rPr>
                <w:sz w:val="22"/>
                <w:szCs w:val="22"/>
              </w:rPr>
              <w:t>)] * 100 * Wg</w:t>
            </w:r>
          </w:p>
          <w:p w14:paraId="215C9EB8" w14:textId="77777777" w:rsidR="001B0C96" w:rsidRPr="001B0C96" w:rsidRDefault="001B0C96" w:rsidP="001B0C96">
            <w:pPr>
              <w:spacing w:after="60"/>
              <w:ind w:left="30" w:right="-72"/>
              <w:jc w:val="both"/>
              <w:rPr>
                <w:i/>
                <w:sz w:val="22"/>
                <w:szCs w:val="22"/>
              </w:rPr>
            </w:pPr>
            <w:r w:rsidRPr="001B0C96">
              <w:rPr>
                <w:i/>
                <w:sz w:val="22"/>
                <w:szCs w:val="22"/>
              </w:rPr>
              <w:t>gdzie:</w:t>
            </w:r>
          </w:p>
          <w:p w14:paraId="7941B981" w14:textId="3893858D" w:rsidR="001B0C96" w:rsidRPr="001B0C96" w:rsidRDefault="001B0C96" w:rsidP="001B0C96">
            <w:pPr>
              <w:spacing w:after="60"/>
              <w:ind w:left="30" w:right="-72"/>
              <w:jc w:val="both"/>
              <w:rPr>
                <w:i/>
                <w:sz w:val="22"/>
                <w:szCs w:val="22"/>
              </w:rPr>
            </w:pPr>
            <w:r w:rsidRPr="001B0C96">
              <w:rPr>
                <w:i/>
                <w:sz w:val="22"/>
                <w:szCs w:val="22"/>
              </w:rPr>
              <w:t xml:space="preserve"> - G max  -  maksymalny okres gwarancji wskazany przez Zamawiającego (</w:t>
            </w:r>
            <w:r w:rsidRPr="001B0C96">
              <w:rPr>
                <w:i/>
                <w:color w:val="FF0000"/>
                <w:sz w:val="22"/>
                <w:szCs w:val="22"/>
              </w:rPr>
              <w:t>48</w:t>
            </w:r>
            <w:r w:rsidRPr="001B0C96">
              <w:rPr>
                <w:i/>
                <w:sz w:val="22"/>
                <w:szCs w:val="22"/>
              </w:rPr>
              <w:t xml:space="preserve"> miesięcy)</w:t>
            </w:r>
          </w:p>
          <w:p w14:paraId="697680B3" w14:textId="77777777" w:rsidR="001B0C96" w:rsidRPr="001B0C96" w:rsidRDefault="001B0C96" w:rsidP="001B0C96">
            <w:pPr>
              <w:spacing w:after="60"/>
              <w:ind w:left="30" w:right="-72"/>
              <w:jc w:val="both"/>
              <w:rPr>
                <w:i/>
                <w:sz w:val="22"/>
                <w:szCs w:val="22"/>
              </w:rPr>
            </w:pPr>
            <w:r w:rsidRPr="001B0C96">
              <w:rPr>
                <w:i/>
                <w:sz w:val="22"/>
                <w:szCs w:val="22"/>
              </w:rPr>
              <w:t xml:space="preserve"> - </w:t>
            </w:r>
            <w:proofErr w:type="spellStart"/>
            <w:r w:rsidRPr="001B0C96">
              <w:rPr>
                <w:i/>
                <w:sz w:val="22"/>
                <w:szCs w:val="22"/>
              </w:rPr>
              <w:t>Gof</w:t>
            </w:r>
            <w:proofErr w:type="spellEnd"/>
            <w:r w:rsidRPr="001B0C96">
              <w:rPr>
                <w:i/>
                <w:sz w:val="22"/>
                <w:szCs w:val="22"/>
              </w:rPr>
              <w:t xml:space="preserve"> – okres gwarancji podany w ofercie badanej</w:t>
            </w:r>
          </w:p>
          <w:p w14:paraId="0234302B" w14:textId="77777777" w:rsidR="001B0C96" w:rsidRPr="001B0C96" w:rsidRDefault="001B0C96" w:rsidP="001B0C96">
            <w:pPr>
              <w:spacing w:after="60"/>
              <w:ind w:left="30" w:right="-72"/>
              <w:jc w:val="both"/>
              <w:rPr>
                <w:sz w:val="22"/>
                <w:szCs w:val="22"/>
              </w:rPr>
            </w:pPr>
            <w:r w:rsidRPr="001B0C96">
              <w:rPr>
                <w:i/>
                <w:sz w:val="22"/>
                <w:szCs w:val="22"/>
              </w:rPr>
              <w:t>- Wg  -  waga kryterium</w:t>
            </w:r>
            <w:r w:rsidRPr="001B0C96">
              <w:rPr>
                <w:sz w:val="22"/>
                <w:szCs w:val="22"/>
              </w:rPr>
              <w:t xml:space="preserve"> </w:t>
            </w:r>
          </w:p>
          <w:p w14:paraId="27288CA2" w14:textId="7FE40C1F" w:rsidR="001B0C96" w:rsidRPr="001B0C96" w:rsidRDefault="001B0C96" w:rsidP="001B0C96">
            <w:pPr>
              <w:spacing w:after="60"/>
              <w:ind w:left="30" w:right="-72"/>
              <w:jc w:val="both"/>
              <w:rPr>
                <w:sz w:val="22"/>
                <w:szCs w:val="22"/>
              </w:rPr>
            </w:pPr>
            <w:r w:rsidRPr="001B0C96">
              <w:rPr>
                <w:color w:val="FF0000"/>
                <w:sz w:val="22"/>
                <w:szCs w:val="22"/>
              </w:rPr>
              <w:t>24</w:t>
            </w:r>
            <w:r w:rsidRPr="001B0C96">
              <w:rPr>
                <w:sz w:val="22"/>
                <w:szCs w:val="22"/>
              </w:rPr>
              <w:t xml:space="preserve"> miesięczny  okres udzielonej gwarancji nie będzie punktowany.</w:t>
            </w:r>
          </w:p>
          <w:p w14:paraId="59A7E05E" w14:textId="055442B3" w:rsidR="001B0C96" w:rsidRPr="001B0C96" w:rsidRDefault="001B0C96" w:rsidP="001B0C96">
            <w:pPr>
              <w:spacing w:after="60"/>
              <w:ind w:left="30" w:right="-72"/>
              <w:jc w:val="both"/>
              <w:rPr>
                <w:sz w:val="22"/>
                <w:szCs w:val="22"/>
              </w:rPr>
            </w:pPr>
            <w:r w:rsidRPr="001B0C96">
              <w:rPr>
                <w:sz w:val="22"/>
                <w:szCs w:val="22"/>
              </w:rPr>
              <w:t xml:space="preserve">Zamawiający będzie przyznawał punkty za każdy miesiąc powyżej minimalnego </w:t>
            </w:r>
            <w:r w:rsidRPr="001B0C96">
              <w:rPr>
                <w:color w:val="FF0000"/>
                <w:sz w:val="22"/>
                <w:szCs w:val="22"/>
              </w:rPr>
              <w:t>24</w:t>
            </w:r>
            <w:r w:rsidRPr="001B0C96">
              <w:rPr>
                <w:sz w:val="22"/>
                <w:szCs w:val="22"/>
              </w:rPr>
              <w:t xml:space="preserve"> miesięcznego wymaganego w SWZ </w:t>
            </w:r>
          </w:p>
          <w:p w14:paraId="5BEC8315" w14:textId="18576BDD" w:rsidR="001B0C96" w:rsidRPr="001B0C96" w:rsidRDefault="001B0C96" w:rsidP="001B0C96">
            <w:pPr>
              <w:spacing w:after="60"/>
              <w:ind w:left="30" w:right="-72"/>
              <w:jc w:val="both"/>
              <w:rPr>
                <w:sz w:val="22"/>
                <w:szCs w:val="22"/>
              </w:rPr>
            </w:pPr>
            <w:r w:rsidRPr="001B0C96">
              <w:rPr>
                <w:sz w:val="22"/>
                <w:szCs w:val="22"/>
              </w:rPr>
              <w:t>Udzielony okres gwarancji powyżej 48 miesięcy nie będzie dodatkowo punktowany</w:t>
            </w:r>
          </w:p>
        </w:tc>
      </w:tr>
    </w:tbl>
    <w:p w14:paraId="59686647" w14:textId="77777777"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BEF2E" w14:textId="77777777" w:rsidR="00ED0CFA" w:rsidRDefault="00ED0CFA">
      <w:r>
        <w:separator/>
      </w:r>
    </w:p>
  </w:endnote>
  <w:endnote w:type="continuationSeparator" w:id="0">
    <w:p w14:paraId="2AF67B84" w14:textId="77777777" w:rsidR="00ED0CFA" w:rsidRDefault="00ED0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B3B6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0C3756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9F6BA" w14:textId="77777777" w:rsidR="006D4AB3" w:rsidRDefault="00190F87">
    <w:pPr>
      <w:pStyle w:val="Stopka"/>
      <w:tabs>
        <w:tab w:val="clear" w:pos="4536"/>
      </w:tabs>
      <w:jc w:val="center"/>
    </w:pPr>
    <w:r>
      <w:rPr>
        <w:noProof/>
      </w:rPr>
      <w:pict w14:anchorId="347119FE">
        <v:line id="_x0000_s1025" style="position:absolute;left:0;text-align:left;z-index:251657728" from="-3.85pt,8.75pt" to="455.15pt,8.75pt"/>
      </w:pict>
    </w:r>
  </w:p>
  <w:p w14:paraId="44BB24A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292BC" w14:textId="77777777" w:rsidR="006D4AB3" w:rsidRDefault="006D4AB3">
    <w:pPr>
      <w:pStyle w:val="Stopka"/>
      <w:pBdr>
        <w:bottom w:val="single" w:sz="6" w:space="0" w:color="auto"/>
      </w:pBdr>
      <w:tabs>
        <w:tab w:val="clear" w:pos="4536"/>
        <w:tab w:val="left" w:pos="6237"/>
      </w:tabs>
    </w:pPr>
  </w:p>
  <w:p w14:paraId="04D3FFA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4037CD6" w14:textId="77777777" w:rsidR="006D4AB3" w:rsidRDefault="006D4AB3">
    <w:pPr>
      <w:pStyle w:val="Stopka"/>
      <w:tabs>
        <w:tab w:val="clear" w:pos="4536"/>
        <w:tab w:val="left" w:pos="6237"/>
      </w:tabs>
    </w:pPr>
  </w:p>
  <w:p w14:paraId="24D90F6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459702" w14:textId="77777777" w:rsidR="00ED0CFA" w:rsidRDefault="00ED0CFA">
      <w:r>
        <w:separator/>
      </w:r>
    </w:p>
  </w:footnote>
  <w:footnote w:type="continuationSeparator" w:id="0">
    <w:p w14:paraId="713665AB" w14:textId="77777777" w:rsidR="00ED0CFA" w:rsidRDefault="00ED0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FCDE1" w14:textId="77777777" w:rsidR="00485CCD" w:rsidRDefault="00485C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CC4AC" w14:textId="77777777" w:rsidR="00485CCD" w:rsidRDefault="00485C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8A9F7" w14:textId="77777777" w:rsidR="00485CCD" w:rsidRDefault="00485C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22853680">
    <w:abstractNumId w:val="3"/>
  </w:num>
  <w:num w:numId="2" w16cid:durableId="1240554223">
    <w:abstractNumId w:val="6"/>
  </w:num>
  <w:num w:numId="3" w16cid:durableId="1350716195">
    <w:abstractNumId w:val="2"/>
  </w:num>
  <w:num w:numId="4" w16cid:durableId="964576744">
    <w:abstractNumId w:val="5"/>
  </w:num>
  <w:num w:numId="5" w16cid:durableId="586960963">
    <w:abstractNumId w:val="0"/>
  </w:num>
  <w:num w:numId="6" w16cid:durableId="1743141977">
    <w:abstractNumId w:val="1"/>
  </w:num>
  <w:num w:numId="7" w16cid:durableId="17830392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D0CFA"/>
    <w:rsid w:val="00031374"/>
    <w:rsid w:val="000A1097"/>
    <w:rsid w:val="000E2A8F"/>
    <w:rsid w:val="0012774F"/>
    <w:rsid w:val="00144B7A"/>
    <w:rsid w:val="00180C6E"/>
    <w:rsid w:val="00190F87"/>
    <w:rsid w:val="001B0C96"/>
    <w:rsid w:val="0029606A"/>
    <w:rsid w:val="002C6A48"/>
    <w:rsid w:val="004848F3"/>
    <w:rsid w:val="00485CCD"/>
    <w:rsid w:val="004A75F2"/>
    <w:rsid w:val="005144A9"/>
    <w:rsid w:val="00520165"/>
    <w:rsid w:val="005B1B08"/>
    <w:rsid w:val="00632C3C"/>
    <w:rsid w:val="00662BDB"/>
    <w:rsid w:val="006A5DF1"/>
    <w:rsid w:val="006B7198"/>
    <w:rsid w:val="006D4AB3"/>
    <w:rsid w:val="006F3B81"/>
    <w:rsid w:val="00711222"/>
    <w:rsid w:val="007D7198"/>
    <w:rsid w:val="00870F9F"/>
    <w:rsid w:val="008804B6"/>
    <w:rsid w:val="00897AB0"/>
    <w:rsid w:val="008A3553"/>
    <w:rsid w:val="00996E10"/>
    <w:rsid w:val="00A731E7"/>
    <w:rsid w:val="00A905AC"/>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ED0CFA"/>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BF6EA"/>
  <w15:chartTrackingRefBased/>
  <w15:docId w15:val="{63F42B4F-1D40-449A-9F46-61752D260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98076258">
      <w:bodyDiv w:val="1"/>
      <w:marLeft w:val="0"/>
      <w:marRight w:val="0"/>
      <w:marTop w:val="0"/>
      <w:marBottom w:val="0"/>
      <w:divBdr>
        <w:top w:val="none" w:sz="0" w:space="0" w:color="auto"/>
        <w:left w:val="none" w:sz="0" w:space="0" w:color="auto"/>
        <w:bottom w:val="none" w:sz="0" w:space="0" w:color="auto"/>
        <w:right w:val="none" w:sz="0" w:space="0" w:color="auto"/>
      </w:divBdr>
    </w:div>
    <w:div w:id="203125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286</Words>
  <Characters>1823</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2024-08-27T07:52:00Z</cp:lastPrinted>
  <dcterms:created xsi:type="dcterms:W3CDTF">2024-08-27T07:52:00Z</dcterms:created>
  <dcterms:modified xsi:type="dcterms:W3CDTF">2024-08-27T07:52:00Z</dcterms:modified>
</cp:coreProperties>
</file>