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DA2B4" w14:textId="7724CE1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4424B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78A8747" w14:textId="77777777" w:rsidTr="005844F6">
        <w:tc>
          <w:tcPr>
            <w:tcW w:w="9104" w:type="dxa"/>
            <w:shd w:val="clear" w:color="auto" w:fill="F2F2F2"/>
          </w:tcPr>
          <w:p w14:paraId="7937AA3B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87493B9" w14:textId="77777777" w:rsidR="00140C27" w:rsidRPr="00140C27" w:rsidRDefault="000B0DE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0B0DEB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3B53ED62" w14:textId="77777777" w:rsidR="00140C27" w:rsidRPr="00140C27" w:rsidRDefault="000B0DEB" w:rsidP="00140C27">
      <w:pPr>
        <w:spacing w:line="360" w:lineRule="auto"/>
        <w:ind w:left="3969"/>
        <w:rPr>
          <w:rFonts w:ascii="Arial" w:hAnsi="Arial" w:cs="Arial"/>
        </w:rPr>
      </w:pPr>
      <w:r w:rsidRPr="000B0DE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0B0DEB">
        <w:rPr>
          <w:rFonts w:ascii="Arial" w:hAnsi="Arial" w:cs="Arial"/>
        </w:rPr>
        <w:t>66</w:t>
      </w:r>
    </w:p>
    <w:p w14:paraId="1DC6A5E4" w14:textId="77777777" w:rsidR="00140C27" w:rsidRPr="00140C27" w:rsidRDefault="000B0DEB" w:rsidP="00140C27">
      <w:pPr>
        <w:ind w:left="3969"/>
        <w:rPr>
          <w:rFonts w:ascii="Arial" w:hAnsi="Arial" w:cs="Arial"/>
        </w:rPr>
      </w:pPr>
      <w:r w:rsidRPr="000B0DE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0B0DEB">
        <w:rPr>
          <w:rFonts w:ascii="Arial" w:hAnsi="Arial" w:cs="Arial"/>
        </w:rPr>
        <w:t>Kraków</w:t>
      </w:r>
    </w:p>
    <w:p w14:paraId="68D6D4C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AD8B92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0D0192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6A43C64" w14:textId="77777777">
        <w:tc>
          <w:tcPr>
            <w:tcW w:w="2268" w:type="dxa"/>
            <w:shd w:val="clear" w:color="auto" w:fill="auto"/>
          </w:tcPr>
          <w:p w14:paraId="2A6116ED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9B95950" w14:textId="77777777" w:rsidR="00140C27" w:rsidRPr="00140C27" w:rsidRDefault="000B0DE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0DEB">
              <w:rPr>
                <w:rFonts w:ascii="Arial" w:hAnsi="Arial" w:cs="Arial"/>
                <w:bCs/>
              </w:rPr>
              <w:t>Sprzęt jednorazowy sterylny (rękawiczki, fartuchy sterylne, obłożenia) i preparat do dezynfekcji skóry rąk (7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0B0DEB" w:rsidRPr="00140C27" w14:paraId="12A87BB9" w14:textId="77777777" w:rsidTr="00166AAF">
        <w:tc>
          <w:tcPr>
            <w:tcW w:w="2268" w:type="dxa"/>
            <w:shd w:val="clear" w:color="auto" w:fill="auto"/>
          </w:tcPr>
          <w:p w14:paraId="65AD7223" w14:textId="77777777" w:rsidR="000B0DEB" w:rsidRPr="00140C27" w:rsidRDefault="000B0DEB" w:rsidP="00166A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A009031" w14:textId="77777777" w:rsidR="000B0DEB" w:rsidRPr="00140C27" w:rsidRDefault="000B0DEB" w:rsidP="00166A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0DEB">
              <w:rPr>
                <w:rFonts w:ascii="Arial" w:hAnsi="Arial" w:cs="Arial"/>
                <w:bCs/>
              </w:rPr>
              <w:t>SZP-271-23/24</w:t>
            </w:r>
          </w:p>
        </w:tc>
      </w:tr>
    </w:tbl>
    <w:p w14:paraId="649F2C77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979BD47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E5F23C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2ECAB7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C79C43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669A50F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607E4A1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DEE25F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4323AD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5FC43FC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7DAD9D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1E4EA4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F58321F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9C9228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43EFC0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ADABE6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587C05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3EA340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C691C6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4C6F7F8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0239F50" w14:textId="56E185E6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E830A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61A39F12" w14:textId="5B1AD7C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42D6AFB">
                <v:shape id="_x0000_i1043" type="#_x0000_t75" style="width:314.3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5D1A5BAA" w14:textId="589FE6B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D6DF353">
                <v:shape id="_x0000_i1045" type="#_x0000_t75" style="width:314.3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573B78B3" w14:textId="26233DB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1CB6AD">
                <v:shape id="_x0000_i1047" type="#_x0000_t75" style="width:314.3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1F92531B" w14:textId="50A4CFA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E99110C">
                <v:shape id="_x0000_i1049" type="#_x0000_t75" style="width:314.3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4B8AF1BF" w14:textId="713A8F6C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2FB920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57738A7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693B20E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B2266C0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21CCBF46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46D2AD1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5838A342" w14:textId="7777777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1B46D181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14:paraId="06DFF14C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0B0DEB" w:rsidRPr="007F3E87" w14:paraId="5DC4A67C" w14:textId="77777777" w:rsidTr="00166AAF">
        <w:tc>
          <w:tcPr>
            <w:tcW w:w="1276" w:type="dxa"/>
            <w:shd w:val="clear" w:color="auto" w:fill="auto"/>
            <w:vAlign w:val="center"/>
          </w:tcPr>
          <w:p w14:paraId="0FDC1317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08D5135B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 xml:space="preserve">Rękawice chirurgiczne, </w:t>
            </w:r>
            <w:proofErr w:type="spellStart"/>
            <w:r w:rsidRPr="000B0DEB">
              <w:rPr>
                <w:rFonts w:ascii="Arial" w:hAnsi="Arial" w:cs="Arial"/>
              </w:rPr>
              <w:t>bezlateksowe</w:t>
            </w:r>
            <w:proofErr w:type="spellEnd"/>
            <w:r w:rsidRPr="000B0DEB">
              <w:rPr>
                <w:rFonts w:ascii="Arial" w:hAnsi="Arial" w:cs="Arial"/>
              </w:rPr>
              <w:t>, sterylne</w:t>
            </w:r>
          </w:p>
          <w:p w14:paraId="71542DCC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56DDD9A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22DB2567" w14:textId="4C385516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74424B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4C36ACB2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688BFF0E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0E0AD1B0" w14:textId="77777777" w:rsidTr="00166AAF">
        <w:tc>
          <w:tcPr>
            <w:tcW w:w="1276" w:type="dxa"/>
            <w:shd w:val="clear" w:color="auto" w:fill="auto"/>
            <w:vAlign w:val="center"/>
          </w:tcPr>
          <w:p w14:paraId="5C33BA30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14:paraId="477AA6CB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 xml:space="preserve">Rękawice chirurgiczne, lateksowe, </w:t>
            </w:r>
            <w:proofErr w:type="spellStart"/>
            <w:r w:rsidRPr="000B0DEB">
              <w:rPr>
                <w:rFonts w:ascii="Arial" w:hAnsi="Arial" w:cs="Arial"/>
              </w:rPr>
              <w:t>bezpudrowe</w:t>
            </w:r>
            <w:proofErr w:type="spellEnd"/>
            <w:r w:rsidRPr="000B0DEB">
              <w:rPr>
                <w:rFonts w:ascii="Arial" w:hAnsi="Arial" w:cs="Arial"/>
              </w:rPr>
              <w:t>, sterylne</w:t>
            </w:r>
          </w:p>
          <w:p w14:paraId="475D8E0A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B1EFCBB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1ED28FBE" w14:textId="282513F2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74424B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0EE11E9A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6D5FC4B9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5087372F" w14:textId="77777777" w:rsidTr="00166AAF">
        <w:tc>
          <w:tcPr>
            <w:tcW w:w="1276" w:type="dxa"/>
            <w:shd w:val="clear" w:color="auto" w:fill="auto"/>
            <w:vAlign w:val="center"/>
          </w:tcPr>
          <w:p w14:paraId="501B16BE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14:paraId="3A444DA4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>Rękawice chirurgiczne, lateksowe, pudrowane, sterylne</w:t>
            </w:r>
          </w:p>
          <w:p w14:paraId="69636584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253A6A19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4D04FF32" w14:textId="317AF46C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B945C8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53BF1142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6405E0A0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42519BA5" w14:textId="77777777" w:rsidTr="00166AAF">
        <w:tc>
          <w:tcPr>
            <w:tcW w:w="1276" w:type="dxa"/>
            <w:shd w:val="clear" w:color="auto" w:fill="auto"/>
            <w:vAlign w:val="center"/>
          </w:tcPr>
          <w:p w14:paraId="6E5CF6D7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14:paraId="7F767E1A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>Rękawice ginekologiczne</w:t>
            </w:r>
          </w:p>
          <w:p w14:paraId="7FD0B024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0402494C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66C29198" w14:textId="54FF8DFA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B945C8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51585BC5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45C56F74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2A31037C" w14:textId="77777777" w:rsidTr="00166AAF">
        <w:tc>
          <w:tcPr>
            <w:tcW w:w="1276" w:type="dxa"/>
            <w:shd w:val="clear" w:color="auto" w:fill="auto"/>
            <w:vAlign w:val="center"/>
          </w:tcPr>
          <w:p w14:paraId="4FCCCF00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14:paraId="7F2E0677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>Fartuch chirurgiczny standard</w:t>
            </w:r>
          </w:p>
          <w:p w14:paraId="23BB10C6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5A7F340D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CFCB26F" w14:textId="6AF6993E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B945C8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655632C0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36E5D534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1BD53919" w14:textId="77777777" w:rsidTr="00166AAF">
        <w:tc>
          <w:tcPr>
            <w:tcW w:w="1276" w:type="dxa"/>
            <w:shd w:val="clear" w:color="auto" w:fill="auto"/>
            <w:vAlign w:val="center"/>
          </w:tcPr>
          <w:p w14:paraId="355F6C7C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7512" w:type="dxa"/>
            <w:shd w:val="clear" w:color="auto" w:fill="auto"/>
          </w:tcPr>
          <w:p w14:paraId="28D1B2FB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>Zestaw do operacji laryngologicznych</w:t>
            </w:r>
          </w:p>
          <w:p w14:paraId="0FCC0A2C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21AEFC4C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111BFEF" w14:textId="1161CF2B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B945C8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30FD02E0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7564170D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0B0DEB" w:rsidRPr="007F3E87" w14:paraId="0983DF9B" w14:textId="77777777" w:rsidTr="00166AAF">
        <w:tc>
          <w:tcPr>
            <w:tcW w:w="1276" w:type="dxa"/>
            <w:shd w:val="clear" w:color="auto" w:fill="auto"/>
            <w:vAlign w:val="center"/>
          </w:tcPr>
          <w:p w14:paraId="5DFC32CC" w14:textId="77777777" w:rsidR="000B0DEB" w:rsidRPr="001129C0" w:rsidRDefault="000B0DEB" w:rsidP="00166AA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B0DEB">
              <w:rPr>
                <w:rFonts w:ascii="Arial" w:hAnsi="Arial" w:cs="Arial"/>
              </w:rPr>
              <w:t>7</w:t>
            </w:r>
          </w:p>
        </w:tc>
        <w:tc>
          <w:tcPr>
            <w:tcW w:w="7512" w:type="dxa"/>
            <w:shd w:val="clear" w:color="auto" w:fill="auto"/>
          </w:tcPr>
          <w:p w14:paraId="2F359739" w14:textId="77777777" w:rsidR="000B0DEB" w:rsidRPr="001129C0" w:rsidRDefault="000B0DEB" w:rsidP="00166AA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0B0DEB">
              <w:rPr>
                <w:rFonts w:ascii="Arial" w:hAnsi="Arial" w:cs="Arial"/>
              </w:rPr>
              <w:t>Preparat do dezynfekcji skóry rąk</w:t>
            </w:r>
          </w:p>
          <w:p w14:paraId="35F73AC0" w14:textId="77777777" w:rsidR="000B0DEB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895B7CE" w14:textId="77777777" w:rsidR="000B0DEB" w:rsidRPr="001129C0" w:rsidRDefault="000B0DEB" w:rsidP="00166A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2B954CB" w14:textId="705570F8" w:rsidR="000B0DEB" w:rsidRPr="001129C0" w:rsidRDefault="000B0DEB" w:rsidP="00166AA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B945C8">
              <w:rPr>
                <w:rFonts w:ascii="Arial" w:hAnsi="Arial" w:cs="Arial"/>
              </w:rPr>
              <w:t>8</w:t>
            </w:r>
            <w:r w:rsidRPr="001129C0">
              <w:rPr>
                <w:rFonts w:ascii="Arial" w:hAnsi="Arial" w:cs="Arial"/>
              </w:rPr>
              <w:t>%,</w:t>
            </w:r>
          </w:p>
          <w:p w14:paraId="2AF6CC5C" w14:textId="77777777" w:rsidR="000B0DEB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590AAC61" w14:textId="77777777" w:rsidR="000B0DEB" w:rsidRPr="001129C0" w:rsidRDefault="000B0DEB" w:rsidP="00166AAF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</w:tbl>
    <w:p w14:paraId="2325F309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01E95CD1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09A6868" w14:textId="77777777" w:rsidR="000B0DEB" w:rsidRDefault="00FF57EE" w:rsidP="000B0DE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5D9C" w14:textId="77777777" w:rsidR="000B0DEB" w:rsidRDefault="000B0DEB" w:rsidP="000B0DE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2A815F2" w14:textId="77777777" w:rsidR="000B0DEB" w:rsidRDefault="000B0DEB" w:rsidP="000B0DEB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755EAA85" w14:textId="77777777" w:rsidR="000B0DEB" w:rsidRPr="00C754AE" w:rsidRDefault="000B0DEB" w:rsidP="007D649F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4BC0A6B4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38C820EE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0000" w:themeColor="text1"/>
        </w:rPr>
      </w:pPr>
      <w:r w:rsidRPr="00B945C8">
        <w:rPr>
          <w:rFonts w:ascii="Arial" w:hAnsi="Arial" w:cs="Arial"/>
          <w:color w:val="000000" w:themeColor="text1"/>
        </w:rPr>
        <w:t xml:space="preserve">zamierzamy / nie zamierzamy powierzyć </w:t>
      </w:r>
      <w:r w:rsidR="00C754AE" w:rsidRPr="00B945C8">
        <w:rPr>
          <w:rFonts w:ascii="Arial" w:hAnsi="Arial" w:cs="Arial"/>
          <w:color w:val="000000" w:themeColor="text1"/>
        </w:rPr>
        <w:t xml:space="preserve">podwykonawcom wykonanie </w:t>
      </w:r>
      <w:r w:rsidRPr="00B945C8">
        <w:rPr>
          <w:rFonts w:ascii="Arial" w:hAnsi="Arial" w:cs="Arial"/>
          <w:color w:val="000000" w:themeColor="text1"/>
        </w:rPr>
        <w:t>następujących części zamówienia</w:t>
      </w:r>
      <w:r w:rsidR="00C754AE" w:rsidRPr="00B945C8">
        <w:rPr>
          <w:rFonts w:ascii="Arial" w:hAnsi="Arial" w:cs="Arial"/>
          <w:color w:val="000000" w:themeColor="text1"/>
        </w:rPr>
        <w:t xml:space="preserve"> </w:t>
      </w:r>
      <w:r w:rsidR="00C754AE" w:rsidRPr="00B945C8">
        <w:rPr>
          <w:rStyle w:val="Odwoanieprzypisudolnego"/>
          <w:rFonts w:ascii="Arial" w:hAnsi="Arial" w:cs="Arial"/>
          <w:b/>
          <w:bCs/>
          <w:color w:val="000000" w:themeColor="text1"/>
        </w:rPr>
        <w:footnoteReference w:id="2"/>
      </w:r>
      <w:r w:rsidRPr="00B945C8">
        <w:rPr>
          <w:rFonts w:ascii="Arial" w:hAnsi="Arial" w:cs="Arial"/>
          <w:color w:val="000000" w:themeColor="text1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B945C8" w:rsidRPr="00B945C8" w14:paraId="5A650E6F" w14:textId="77777777" w:rsidTr="00DB45D8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32C32" w14:textId="77777777" w:rsidR="00B945C8" w:rsidRPr="00B945C8" w:rsidRDefault="00B945C8" w:rsidP="00DB45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945C8">
              <w:rPr>
                <w:rFonts w:ascii="Arial" w:hAnsi="Arial" w:cs="Arial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377AB" w14:textId="77777777" w:rsidR="00B945C8" w:rsidRPr="00B945C8" w:rsidRDefault="00B945C8" w:rsidP="00DB45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945C8">
              <w:rPr>
                <w:rFonts w:ascii="Arial" w:hAnsi="Arial" w:cs="Arial"/>
              </w:rPr>
              <w:t xml:space="preserve">Opis części zamówienia, którą Wykonawca </w:t>
            </w:r>
          </w:p>
          <w:p w14:paraId="5062BE8D" w14:textId="77777777" w:rsidR="00B945C8" w:rsidRPr="00B945C8" w:rsidRDefault="00B945C8" w:rsidP="00DB45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945C8">
              <w:rPr>
                <w:rFonts w:ascii="Arial" w:hAnsi="Arial" w:cs="Arial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5027B" w14:textId="77777777" w:rsidR="00B945C8" w:rsidRPr="00B945C8" w:rsidRDefault="00B945C8" w:rsidP="00DB45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945C8">
              <w:rPr>
                <w:rFonts w:ascii="Arial" w:hAnsi="Arial" w:cs="Arial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D3207" w14:textId="77777777" w:rsidR="00B945C8" w:rsidRPr="00B945C8" w:rsidRDefault="00B945C8" w:rsidP="00DB45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945C8">
              <w:rPr>
                <w:rFonts w:ascii="Arial" w:hAnsi="Arial" w:cs="Arial"/>
              </w:rPr>
              <w:t>Wartość części zamówienia stanowi ponad 10% wartości zamówienia Tak/Nie (wpisać)</w:t>
            </w:r>
          </w:p>
        </w:tc>
      </w:tr>
      <w:tr w:rsidR="00B945C8" w14:paraId="5D73B60E" w14:textId="77777777" w:rsidTr="00DB45D8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794A2" w14:textId="77777777" w:rsidR="00B945C8" w:rsidRDefault="00B945C8" w:rsidP="00DB45D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02A9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8F851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B1CFB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945C8" w14:paraId="76ACABDE" w14:textId="77777777" w:rsidTr="00DB45D8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C0E01" w14:textId="77777777" w:rsidR="00B945C8" w:rsidRDefault="00B945C8" w:rsidP="00DB45D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20AD0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AE38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98051" w14:textId="77777777" w:rsidR="00B945C8" w:rsidRDefault="00B945C8" w:rsidP="00DB45D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F7F232" w14:textId="77777777" w:rsidR="00B945C8" w:rsidRPr="00B945C8" w:rsidRDefault="00B945C8" w:rsidP="00B945C8">
      <w:pPr>
        <w:pStyle w:val="Akapitzlist"/>
        <w:spacing w:before="120" w:line="360" w:lineRule="auto"/>
        <w:ind w:left="0"/>
        <w:jc w:val="both"/>
        <w:rPr>
          <w:rFonts w:ascii="Arial" w:hAnsi="Arial" w:cs="Arial"/>
          <w:color w:val="000000" w:themeColor="text1"/>
        </w:rPr>
      </w:pPr>
    </w:p>
    <w:p w14:paraId="6DD3D82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lastRenderedPageBreak/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318E8B2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DA3F74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651B642" w14:textId="79484F1F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EDDCA34">
          <v:shape id="_x0000_i1053" type="#_x0000_t75" style="width:142.4pt;height:17.2pt" o:ole="">
            <v:imagedata r:id="rId20" o:title=""/>
          </v:shape>
          <w:control r:id="rId21" w:name="CheckBox1" w:shapeid="_x0000_i1053"/>
        </w:object>
      </w:r>
    </w:p>
    <w:p w14:paraId="77C9D18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478E45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CDBC606" w14:textId="642998A0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DA314F6">
          <v:shape id="_x0000_i1055" type="#_x0000_t75" style="width:180.55pt;height:21.5pt" o:ole="">
            <v:imagedata r:id="rId22" o:title=""/>
          </v:shape>
          <w:control r:id="rId23" w:name="CheckBox2" w:shapeid="_x0000_i1055"/>
        </w:object>
      </w:r>
    </w:p>
    <w:p w14:paraId="1648C2C7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3A507E3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6503A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4A73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3E51D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D77B6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459AD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6C9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21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044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030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A960C0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3A2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297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055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9D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9591501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E7DC17E" w14:textId="77777777" w:rsidTr="00B56BE6">
        <w:tc>
          <w:tcPr>
            <w:tcW w:w="1984" w:type="dxa"/>
            <w:shd w:val="clear" w:color="auto" w:fill="auto"/>
            <w:vAlign w:val="center"/>
          </w:tcPr>
          <w:p w14:paraId="4987AFB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56DC07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B6B7FE3" w14:textId="77777777" w:rsidTr="00B56BE6">
        <w:tc>
          <w:tcPr>
            <w:tcW w:w="1984" w:type="dxa"/>
            <w:shd w:val="clear" w:color="auto" w:fill="auto"/>
            <w:vAlign w:val="center"/>
          </w:tcPr>
          <w:p w14:paraId="0974C90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6050EB9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23B6DD0" w14:textId="77777777" w:rsidTr="00B56BE6">
        <w:tc>
          <w:tcPr>
            <w:tcW w:w="1984" w:type="dxa"/>
            <w:shd w:val="clear" w:color="auto" w:fill="auto"/>
            <w:vAlign w:val="center"/>
          </w:tcPr>
          <w:p w14:paraId="0615F4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351552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CF09F74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621E54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D65C136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43B22E7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5ACD91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311A6CA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7388640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68C33" w14:textId="77777777" w:rsidR="0005773C" w:rsidRDefault="0005773C" w:rsidP="00FF57EE">
      <w:r>
        <w:separator/>
      </w:r>
    </w:p>
  </w:endnote>
  <w:endnote w:type="continuationSeparator" w:id="0">
    <w:p w14:paraId="1270B4C8" w14:textId="77777777" w:rsidR="0005773C" w:rsidRDefault="0005773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F11E" w14:textId="77777777" w:rsidR="000B0DEB" w:rsidRDefault="000B0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6B1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1696" w14:textId="77777777" w:rsidR="000B0DEB" w:rsidRDefault="000B0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4B905" w14:textId="77777777" w:rsidR="0005773C" w:rsidRDefault="0005773C" w:rsidP="00FF57EE">
      <w:r>
        <w:separator/>
      </w:r>
    </w:p>
  </w:footnote>
  <w:footnote w:type="continuationSeparator" w:id="0">
    <w:p w14:paraId="5B2165D4" w14:textId="77777777" w:rsidR="0005773C" w:rsidRDefault="0005773C" w:rsidP="00FF57EE">
      <w:r>
        <w:continuationSeparator/>
      </w:r>
    </w:p>
  </w:footnote>
  <w:footnote w:id="1">
    <w:p w14:paraId="5946A251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5CDD386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43863D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25B16B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B83E5C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E1358C3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7411DA2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A758" w14:textId="77777777" w:rsidR="000B0DEB" w:rsidRDefault="000B0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D76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0B0DEB">
      <w:rPr>
        <w:sz w:val="20"/>
        <w:szCs w:val="20"/>
      </w:rPr>
      <w:t>SZP-271-23/24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5204F" w14:textId="77777777" w:rsidR="000B0DEB" w:rsidRDefault="000B0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02940277">
    <w:abstractNumId w:val="2"/>
  </w:num>
  <w:num w:numId="2" w16cid:durableId="1402409152">
    <w:abstractNumId w:val="0"/>
  </w:num>
  <w:num w:numId="3" w16cid:durableId="1289820102">
    <w:abstractNumId w:val="1"/>
  </w:num>
  <w:num w:numId="4" w16cid:durableId="1174757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73C"/>
    <w:rsid w:val="00011432"/>
    <w:rsid w:val="0005773C"/>
    <w:rsid w:val="00064D8B"/>
    <w:rsid w:val="00077EBA"/>
    <w:rsid w:val="000B0DEB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4424B"/>
    <w:rsid w:val="007D475B"/>
    <w:rsid w:val="007D649F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45C8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29FA474"/>
  <w15:chartTrackingRefBased/>
  <w15:docId w15:val="{3408B5C8-7A03-45E0-905E-27B203F2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5</Pages>
  <Words>920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2024-08-22T06:02:00Z</dcterms:created>
  <dcterms:modified xsi:type="dcterms:W3CDTF">2024-08-23T11:24:00Z</dcterms:modified>
</cp:coreProperties>
</file>