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A66E71" w:rsidRDefault="009D43CF" w:rsidP="009D43CF">
      <w:pPr>
        <w:jc w:val="both"/>
        <w:rPr>
          <w:b/>
          <w:i/>
          <w:sz w:val="22"/>
          <w:szCs w:val="22"/>
        </w:rPr>
      </w:pPr>
      <w:r w:rsidRPr="00A66E71">
        <w:rPr>
          <w:b/>
          <w:i/>
          <w:sz w:val="22"/>
          <w:szCs w:val="22"/>
        </w:rPr>
        <w:t>Załącznik nr 2 – opis przedmiotu zamówienia</w:t>
      </w:r>
    </w:p>
    <w:p w14:paraId="75EE7D39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8B77D9D" w14:textId="77777777" w:rsidR="00C808FA" w:rsidRDefault="00C808FA" w:rsidP="00C808FA">
      <w:pPr>
        <w:pStyle w:val="Nagwek"/>
        <w:jc w:val="both"/>
      </w:pPr>
      <w:bookmarkStart w:id="0" w:name="_Hlk175293922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Neurochirurgii </w:t>
      </w:r>
      <w:r w:rsidRPr="00F81DAE">
        <w:t>średniomiesięcznie</w:t>
      </w:r>
      <w:r>
        <w:t xml:space="preserve"> 132 godziny w miesiącu</w:t>
      </w:r>
      <w:r w:rsidRPr="00813CEA">
        <w:t xml:space="preserve"> – 1 pielęgniarka/pielęgniarz</w:t>
      </w:r>
      <w:r>
        <w:t>.</w:t>
      </w:r>
    </w:p>
    <w:p w14:paraId="525AA190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79F4ED9F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168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444CE492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120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bookmarkEnd w:id="0"/>
    <w:p w14:paraId="0E47EE97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2CEFCBA" w14:textId="77777777" w:rsidR="0088024A" w:rsidRDefault="0088024A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AFDCECB" w14:textId="2F8DED22" w:rsidR="001C6196" w:rsidRPr="00A66E71" w:rsidRDefault="001C6196" w:rsidP="001C6196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A66E71">
        <w:rPr>
          <w:color w:val="auto"/>
          <w:sz w:val="20"/>
          <w:szCs w:val="20"/>
          <w:u w:val="single"/>
        </w:rPr>
        <w:t>Wykonywane czynności będą polegały m.in. na:</w:t>
      </w:r>
    </w:p>
    <w:p w14:paraId="127D2FC9" w14:textId="77777777" w:rsidR="00A66E71" w:rsidRPr="00A66E71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988C042" w14:textId="394D65E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całościowej opieki pielęgniarskiej powierzonych pacjentów zgodnie z posiadanymi kwalifikacjami i z zasadami etyki zawodowej.</w:t>
      </w:r>
    </w:p>
    <w:p w14:paraId="6E44969D" w14:textId="1D4EE1CC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Świadczeni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osobom hospitalizowanym poprzez pomoc w osiąganiu zdolności biologicznych, psychicznych, społecznych oraz współdziałanie w medycznych zabiegach diagnostycznych i leczniczych.</w:t>
      </w:r>
    </w:p>
    <w:p w14:paraId="585301CA" w14:textId="77777777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Rozpoznawanie</w:t>
      </w:r>
      <w:r w:rsidRPr="00A66E71">
        <w:rPr>
          <w:b/>
          <w:lang w:eastAsia="pl-PL"/>
        </w:rPr>
        <w:t xml:space="preserve"> </w:t>
      </w:r>
      <w:r w:rsidRPr="00A66E71">
        <w:rPr>
          <w:lang w:eastAsia="pl-PL"/>
        </w:rPr>
        <w:t>problemów pielęgnacyjnych poszczególnych pacjentów na podstawie danych uzyskanych                   z wywiadu, obserwacji i rozmów z pacjentem lub jego rodziną oraz informacji uzyskanych od innych członków zespołu terapeutycznego.</w:t>
      </w:r>
    </w:p>
    <w:p w14:paraId="03788CDC" w14:textId="05195B2D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Planowani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opieki pielęgnacyjnej stosownie do stanu zdrowia pacjenta, diagnozy lekarskiej i pielęgniarskiej oraz ustalonego postępowania diagnostycznego i leczniczo – rehabilitacyjnego.</w:t>
      </w:r>
    </w:p>
    <w:p w14:paraId="42C08BAB" w14:textId="714AF9A2" w:rsidR="00A66E71" w:rsidRPr="00A66E71" w:rsidRDefault="00A66E71" w:rsidP="00A66E71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Realizowani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planu opieki pielęgniarskiej według ustalonego planu i aktualnego stanu pacjenta oraz zleconego programu </w:t>
      </w:r>
      <w:proofErr w:type="spellStart"/>
      <w:r w:rsidRPr="00A66E71">
        <w:rPr>
          <w:lang w:eastAsia="pl-PL"/>
        </w:rPr>
        <w:t>diagnostyczno</w:t>
      </w:r>
      <w:proofErr w:type="spellEnd"/>
      <w:r w:rsidRPr="00A66E71">
        <w:rPr>
          <w:lang w:eastAsia="pl-PL"/>
        </w:rPr>
        <w:t xml:space="preserve"> – leczniczego:</w:t>
      </w:r>
    </w:p>
    <w:p w14:paraId="6FBAFE5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przyjęcie chorego do oddziału – zapoznanie się z dokumentacją pielęgniarską (kartą przekazania                                i przeciwodleżynową) przyjmowanego pacjenta i ułatwienie adaptacji do środowiska szpitalnego,</w:t>
      </w:r>
    </w:p>
    <w:p w14:paraId="73BCBDB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wstępny wywiad dotyczący choroby,</w:t>
      </w:r>
    </w:p>
    <w:p w14:paraId="2AC76C4D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związanych z utrzymaniem higieny chorego – toaleta jamy ustnej, toaleta drzewa oskrzelowego, toaleta całego ciała i krocza,</w:t>
      </w:r>
    </w:p>
    <w:p w14:paraId="3F9296D2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pomaganie pacjentowi w żywieniu i wydalaniu,</w:t>
      </w:r>
    </w:p>
    <w:p w14:paraId="75B0CFC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wygody i właściwej pozycji pacjenta: stosowanie udogodnień, zmiany pozycji w łóżku, gimnastyka oddechowa, pionizowanie, spacerowanie, zabezpieczenie przed urazem w łóżku,</w:t>
      </w:r>
    </w:p>
    <w:p w14:paraId="1B1EF44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stosowanie profilaktyki przeciwodleżynowej wg. procedury,</w:t>
      </w:r>
    </w:p>
    <w:p w14:paraId="0D8F426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warunków do spokojnego snu i odpoczynku,</w:t>
      </w:r>
    </w:p>
    <w:p w14:paraId="4BF3631A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obserwowanie chorego: zabarwienia skóry, rysów twarzy, stanu ogólnego i psychicznego, reakcji                            na wykonywane zabiegi i przyjmowane leki</w:t>
      </w:r>
    </w:p>
    <w:p w14:paraId="532DB5AF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ciągłe monitorowanie paramentów ciśnienia tętniczego, tętna, ośrodkowego ciśnienia żylnego, saturacji, kapnometrii i ilości oddechów,</w:t>
      </w:r>
    </w:p>
    <w:p w14:paraId="1B9FE13B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czynności diagnostycznych: ważenie, pobieranie materiału do badań itp.</w:t>
      </w:r>
    </w:p>
    <w:p w14:paraId="5F904210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wykonywanie zabiegów leczniczych: kompres, okład, opatrunek, inhalacje, podawanie leków doustnych, domięśniowych i dożylnych, podawanie tlenu,</w:t>
      </w:r>
    </w:p>
    <w:p w14:paraId="3C435168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monitorowanie i pielęgnacja odleżyn, ran pooperacyjnych, owrzodzeń, ran pourazowych i innych zmian skórnych,</w:t>
      </w:r>
    </w:p>
    <w:p w14:paraId="7D96C457" w14:textId="57771EF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(asystowanie) lekarzowi w wykonywaniu specjalistycznych badań diagnostycznych                            i terapeutycznych: punkcje, wziernikowanie, intubacja, bronchoskopia, tracheotomia p/skórna, wkłucie centralne, wkłucie dializacyjne linie tętnicze, pęcherza moczowego, itp.</w:t>
      </w:r>
    </w:p>
    <w:p w14:paraId="1BF73B56" w14:textId="696BBCA1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udział w resuscytacji krążeniowo oddechowej</w:t>
      </w:r>
      <w:r w:rsidR="004E55CF" w:rsidRPr="004E55CF">
        <w:rPr>
          <w:lang w:eastAsia="pl-PL"/>
        </w:rPr>
        <w:t xml:space="preserve"> </w:t>
      </w:r>
      <w:r w:rsidR="004E55CF" w:rsidRPr="00A66E71">
        <w:rPr>
          <w:lang w:eastAsia="pl-PL"/>
        </w:rPr>
        <w:t>cewnikowanie</w:t>
      </w:r>
      <w:r w:rsidRPr="00A66E71">
        <w:rPr>
          <w:lang w:eastAsia="pl-PL"/>
        </w:rPr>
        <w:t>,</w:t>
      </w:r>
    </w:p>
    <w:p w14:paraId="76AC2449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czuwanie i aktywizowanie chorego do udziału w leczeniu, pielęgnacji i ochronie zdrowia poprzez:</w:t>
      </w:r>
    </w:p>
    <w:p w14:paraId="44F900C0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pacjenta o jego prawach,</w:t>
      </w:r>
    </w:p>
    <w:p w14:paraId="1F9EA5E3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informowanie o celowości wykonywanych zabiegów leczniczych i pielęgnacyjnych,</w:t>
      </w:r>
    </w:p>
    <w:p w14:paraId="244EAAAA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pouczanie i wskazywanie sposobów zachowania podczas zabiegów,</w:t>
      </w:r>
    </w:p>
    <w:p w14:paraId="78F6143F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nabywaniu wiedzy i umiejętności niezbędnych do przywracania i utrzymania zdrowia,</w:t>
      </w:r>
    </w:p>
    <w:p w14:paraId="1373A296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szerzenie oświaty zdrowotnej wobec pacjentów i osób odwiedzających,</w:t>
      </w:r>
    </w:p>
    <w:p w14:paraId="563104F8" w14:textId="77777777" w:rsidR="00A66E71" w:rsidRPr="00A66E71" w:rsidRDefault="00A66E71" w:rsidP="00A66E71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organizowanie czasu wolnego pacjenta,</w:t>
      </w:r>
    </w:p>
    <w:p w14:paraId="31988BF1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zapewnienie pacjentowi pomocy w realizacji potrzeb duchowych i wsparcia psychicznego w sytuacjach trudnych ( lęku i osamotnienia ),</w:t>
      </w:r>
    </w:p>
    <w:p w14:paraId="443D5AF7" w14:textId="17BC1328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lastRenderedPageBreak/>
        <w:t>u</w:t>
      </w:r>
      <w:r w:rsidRPr="00A66E71">
        <w:t>dział w leczeniu nerkozastępczym – przygotowanie aparatu do dializ, zamontowanie kasety dializacyjnej i przygotowanie do zabiegu,</w:t>
      </w:r>
    </w:p>
    <w:p w14:paraId="00D79B56" w14:textId="77777777" w:rsidR="00A66E71" w:rsidRPr="00A66E71" w:rsidRDefault="00A66E71" w:rsidP="00A66E71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m</w:t>
      </w:r>
      <w:r w:rsidRPr="00A66E71">
        <w:t>onitorowanie parametrów dializacyjnych – pobieranie badań, kontrola i pielęgnacja cewnika dializacyjnego,</w:t>
      </w:r>
    </w:p>
    <w:p w14:paraId="30BD7B31" w14:textId="77777777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 xml:space="preserve">obieranie materiału do badań bakteriologicznych </w:t>
      </w:r>
      <w:r w:rsidR="004E55CF" w:rsidRPr="00A66E71">
        <w:t>krwiopochodnymi,</w:t>
      </w:r>
    </w:p>
    <w:p w14:paraId="702BD792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o</w:t>
      </w:r>
      <w:r w:rsidRPr="00A66E71">
        <w:t>bsługa sprzętu medycznego: kardiomonitory, defibrylatory, pompy infuzyjne, aparaty do ogrzewania pacjenta, aparaty do szybkiego toczenia, pompy żywieniowe,</w:t>
      </w:r>
    </w:p>
    <w:p w14:paraId="5CF9F4E6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r</w:t>
      </w:r>
      <w:r w:rsidRPr="00A66E71">
        <w:t>ealizacja zadań pielęgniarskich w żywieniu pozajelitowym – uzupełnianie suplementacji, dawkowanie                        i monitorowanie wchłaniania,</w:t>
      </w:r>
    </w:p>
    <w:p w14:paraId="7C34F4F1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wsparcie psychiczne i kontakt z rodziną,</w:t>
      </w:r>
    </w:p>
    <w:p w14:paraId="16A5B62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</w:t>
      </w:r>
      <w:r w:rsidRPr="00A66E71">
        <w:t>rzekazanie pacjenta i pełnej dokumentacji pielęgniarskiej do  innego oddziału,</w:t>
      </w:r>
    </w:p>
    <w:p w14:paraId="6E494ED4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t>postępowanie ze zwłokami osób zmarłych zgodnie z obowiązującymi przepisami,</w:t>
      </w:r>
    </w:p>
    <w:p w14:paraId="0D620D5C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pomoc w utrzymaniu kontaktu z rodziną oraz osobami bliskimi,</w:t>
      </w:r>
    </w:p>
    <w:p w14:paraId="05A73D18" w14:textId="77777777" w:rsidR="004E55CF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dokumentowanie przebiegu pielęgnowania, wykonywania zabiegów i wyników obserwacji oraz przekazywania informacji ustalonymi drogami,</w:t>
      </w:r>
    </w:p>
    <w:p w14:paraId="7BDF7DCF" w14:textId="77777777" w:rsidR="004E55CF" w:rsidRPr="00A66E71" w:rsidRDefault="004E55CF" w:rsidP="004E55CF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Utrzymani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sprawności technicznej powierzonych narzędzi, sprzętu, aparatury niezbędnej do udzielania pierwszej pomocy oraz wykonywania zabiegów leczniczo – pielęgnacyjnych.</w:t>
      </w:r>
    </w:p>
    <w:p w14:paraId="6A6EF168" w14:textId="47EA61F7" w:rsidR="00A66E71" w:rsidRPr="00A66E71" w:rsidRDefault="004E55CF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Zabezpieczeni</w:t>
      </w:r>
      <w:r>
        <w:rPr>
          <w:lang w:eastAsia="pl-PL"/>
        </w:rPr>
        <w:t>u</w:t>
      </w:r>
      <w:r w:rsidRPr="00A66E71">
        <w:rPr>
          <w:lang w:eastAsia="pl-PL"/>
        </w:rPr>
        <w:t xml:space="preserve"> i właściw</w:t>
      </w:r>
      <w:r>
        <w:rPr>
          <w:lang w:eastAsia="pl-PL"/>
        </w:rPr>
        <w:t>ym</w:t>
      </w:r>
      <w:r w:rsidRPr="00A66E71">
        <w:rPr>
          <w:lang w:eastAsia="pl-PL"/>
        </w:rPr>
        <w:t xml:space="preserve"> przechowywanie</w:t>
      </w:r>
      <w:r>
        <w:rPr>
          <w:lang w:eastAsia="pl-PL"/>
        </w:rPr>
        <w:t>m</w:t>
      </w:r>
      <w:r w:rsidRPr="00A66E71">
        <w:rPr>
          <w:lang w:eastAsia="pl-PL"/>
        </w:rPr>
        <w:t xml:space="preserve"> </w:t>
      </w:r>
      <w:r w:rsidR="00A66E71" w:rsidRPr="00A66E71">
        <w:t>wg uzgodnień z pracownią bakteriologii,</w:t>
      </w:r>
    </w:p>
    <w:p w14:paraId="3D300158" w14:textId="1577D1EF" w:rsidR="004E55CF" w:rsidRPr="00A66E71" w:rsidRDefault="00A66E71" w:rsidP="004E55CF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u</w:t>
      </w:r>
      <w:r w:rsidRPr="00A66E71">
        <w:t xml:space="preserve">dział w leczeniu krwią i preparatami </w:t>
      </w:r>
    </w:p>
    <w:p w14:paraId="23517F7D" w14:textId="7624B3D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leków i środków dezynfekcyjnych zgodnie i obowiązującymi przepisami i aktualną wiedzą.</w:t>
      </w:r>
    </w:p>
    <w:p w14:paraId="4BF4865A" w14:textId="77777777" w:rsidR="00A66E71" w:rsidRPr="00A66E71" w:rsidRDefault="00A66E71" w:rsidP="00A66E71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A66E71">
        <w:rPr>
          <w:lang w:eastAsia="pl-PL"/>
        </w:rPr>
        <w:t>Kierowanie się dobrem pacjenta, poszanowaniem jego podmiotowości i godności osobistej.</w:t>
      </w:r>
    </w:p>
    <w:p w14:paraId="0D0FC269" w14:textId="77777777" w:rsidR="00B13D60" w:rsidRDefault="00B13D60" w:rsidP="00B13D60">
      <w:pPr>
        <w:pStyle w:val="Nagwek"/>
        <w:jc w:val="both"/>
        <w:rPr>
          <w:b/>
          <w:bCs/>
        </w:rPr>
      </w:pPr>
    </w:p>
    <w:p w14:paraId="7911B747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100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37B11C13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168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208ED35B" w14:textId="77777777" w:rsidR="00C808FA" w:rsidRDefault="00C808FA" w:rsidP="00C808FA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  średniomiesięcznie </w:t>
      </w:r>
      <w:r>
        <w:t>120</w:t>
      </w:r>
      <w:r w:rsidRPr="00F81DAE">
        <w:t xml:space="preserve"> godzin</w:t>
      </w:r>
      <w:r>
        <w:t>y</w:t>
      </w:r>
      <w:r w:rsidRPr="00F81DAE">
        <w:t xml:space="preserve"> w miesiącu – 1 pielęgniarka/pielęgniarz.</w:t>
      </w:r>
    </w:p>
    <w:p w14:paraId="224F045B" w14:textId="77777777" w:rsidR="00C808FA" w:rsidRDefault="00C808FA" w:rsidP="00C808F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C66D6AC" w14:textId="77777777" w:rsidR="00C808FA" w:rsidRDefault="00C808FA" w:rsidP="00C808F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2FA524FE" w14:textId="77777777" w:rsidR="00A40B8F" w:rsidRPr="000C45F8" w:rsidRDefault="00A40B8F" w:rsidP="00A40B8F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6D88E575" w14:textId="77777777" w:rsidR="00A40B8F" w:rsidRDefault="00A40B8F" w:rsidP="00A40B8F">
      <w:pPr>
        <w:ind w:left="380"/>
        <w:jc w:val="both"/>
      </w:pPr>
    </w:p>
    <w:p w14:paraId="37D7BAC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Zapewnieni</w:t>
      </w:r>
      <w:r>
        <w:t>u</w:t>
      </w:r>
      <w:r w:rsidRPr="00A66E71">
        <w:t xml:space="preserve"> całościowej opieki pielęgniarskiej powierzonym jej pacjentom zgodnie z posiadanymi kwalifikacjami i zasadami etyki zawodowej.</w:t>
      </w:r>
    </w:p>
    <w:p w14:paraId="6A2464B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Przygotowani</w:t>
      </w:r>
      <w:r>
        <w:t>u</w:t>
      </w:r>
      <w:r w:rsidRPr="00A66E71">
        <w:t xml:space="preserve"> stanowiska znieczulenia.</w:t>
      </w:r>
    </w:p>
    <w:p w14:paraId="1137A755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Przyjęc</w:t>
      </w:r>
      <w:r>
        <w:t>i</w:t>
      </w:r>
      <w:r w:rsidRPr="00A66E71">
        <w:t>u pacjenta na blok operacyjny wraz z lekarzem anestezjologiem.</w:t>
      </w:r>
    </w:p>
    <w:p w14:paraId="1F1B10D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wskazówek pacjentowi odnośnie zachowania się na sali zabiegowej.</w:t>
      </w:r>
    </w:p>
    <w:p w14:paraId="6C62D5D5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leków, płynów, preparatów krwi zgodnie z posiadanymi kwalifikacjami.</w:t>
      </w:r>
    </w:p>
    <w:p w14:paraId="26B24DA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Wykonywanie czynności związanych z przygotowaniem pacjenta do znieczulenia jak: zabezpieczenie dostępu do żyły, założenie czujników do monitorowania.</w:t>
      </w:r>
    </w:p>
    <w:p w14:paraId="2159001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Czuwani</w:t>
      </w:r>
      <w:r>
        <w:t>u</w:t>
      </w:r>
      <w:r w:rsidRPr="00A66E71">
        <w:t xml:space="preserve"> nad bezpieczeństwem pacjenta w trakcie znieczulenia (ułożenie, zabezpieczenie przed urazem, utrzymanie odpowiedniej temperatury).</w:t>
      </w:r>
    </w:p>
    <w:p w14:paraId="6E645933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Obserwowani</w:t>
      </w:r>
      <w:r>
        <w:t>u</w:t>
      </w:r>
      <w:r w:rsidRPr="00A66E71">
        <w:t xml:space="preserve"> paramentów życiowych pacjenta w trakcie znieczulenia, wstępna interpretacja wyników zgodnie z kwalifikacjami.</w:t>
      </w:r>
    </w:p>
    <w:p w14:paraId="1ABEEF3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problemów pielęgnacyjnych pacjenta w czasie znieczulenia i okresu </w:t>
      </w:r>
      <w:proofErr w:type="spellStart"/>
      <w:r w:rsidRPr="00A66E71">
        <w:t>okołoznieczuleniowego</w:t>
      </w:r>
      <w:proofErr w:type="spellEnd"/>
      <w:r w:rsidRPr="00A66E71">
        <w:t>.</w:t>
      </w:r>
    </w:p>
    <w:p w14:paraId="29ECDECA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wykonanych czynności.</w:t>
      </w:r>
    </w:p>
    <w:p w14:paraId="7F2BA6DF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Rozpoznawani</w:t>
      </w:r>
      <w:r>
        <w:t>u</w:t>
      </w:r>
      <w:r w:rsidRPr="00A66E71">
        <w:t xml:space="preserve"> sytuacji zdrowotnej zagrażającej życiu pacjenta oraz podejmowanie czynności ratunkowych.</w:t>
      </w:r>
    </w:p>
    <w:p w14:paraId="48ADC1C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Zgłaszani</w:t>
      </w:r>
      <w:r>
        <w:t>u</w:t>
      </w:r>
      <w:r w:rsidRPr="00A66E71">
        <w:t xml:space="preserve"> spostrzeżeń odnośnie stanu pacjenta.</w:t>
      </w:r>
    </w:p>
    <w:p w14:paraId="4CEEF5FC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Podawani</w:t>
      </w:r>
      <w:r>
        <w:t>u</w:t>
      </w:r>
      <w:r w:rsidRPr="00A66E71">
        <w:t xml:space="preserve"> leków według zaleceń lekarza anestezjologa.</w:t>
      </w:r>
    </w:p>
    <w:p w14:paraId="065F9B7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Dokumentowani</w:t>
      </w:r>
      <w:r>
        <w:t>u</w:t>
      </w:r>
      <w:r w:rsidRPr="00A66E71">
        <w:t xml:space="preserve"> przebiegu pielęgnowania, wykonywania zabiegów i wyników obserwacji oraz przekazywania informacji ustalonymi drogami.</w:t>
      </w:r>
    </w:p>
    <w:p w14:paraId="1CDBF2AF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sprawności technicznej powierzonych narzędzi, sprzętu, aparatury niezbędnej </w:t>
      </w:r>
      <w:r w:rsidRPr="00A66E71">
        <w:br/>
        <w:t>do udzielania pierwszej pomocy oraz wykonywanie zabiegów leczniczo-pielęgnacyjnych.</w:t>
      </w:r>
    </w:p>
    <w:p w14:paraId="3CF9DDD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leków i środków dezynfekcyjnych zgodnie </w:t>
      </w:r>
      <w:r w:rsidRPr="00A66E71">
        <w:br/>
        <w:t>z obowiązującymi przepisami i aktualną wiedzą.</w:t>
      </w:r>
    </w:p>
    <w:p w14:paraId="58C173A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Udział</w:t>
      </w:r>
      <w:r>
        <w:t>u</w:t>
      </w:r>
      <w:r w:rsidRPr="00A66E71">
        <w:t xml:space="preserve"> i pomoc</w:t>
      </w:r>
      <w:r>
        <w:t>y</w:t>
      </w:r>
      <w:r w:rsidRPr="00A66E71">
        <w:t xml:space="preserve"> w wykonywaniu specjalistycznych badań diagnostycznych i terapeutycznych.</w:t>
      </w:r>
    </w:p>
    <w:p w14:paraId="107DA322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gotowości zestawów interwencyjnych.</w:t>
      </w:r>
    </w:p>
    <w:p w14:paraId="3EE8194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Uczestniczeni</w:t>
      </w:r>
      <w:r>
        <w:t>u</w:t>
      </w:r>
      <w:r w:rsidRPr="00A66E71">
        <w:t xml:space="preserve"> w reanimacjach i innych interwencjach na terenie szpitala na wezwanie Klinik/Oddziałów.</w:t>
      </w:r>
    </w:p>
    <w:p w14:paraId="691FA9E3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lastRenderedPageBreak/>
        <w:t>Asystowani</w:t>
      </w:r>
      <w:r>
        <w:t>u</w:t>
      </w:r>
      <w:r w:rsidRPr="00A66E71">
        <w:t xml:space="preserve"> przy zakładaniu wkłuć centralnych, dializacyjnych, dotętniczych z lekarzem anestezjologiem.</w:t>
      </w:r>
    </w:p>
    <w:p w14:paraId="7EC56086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Zakładani</w:t>
      </w:r>
      <w:r>
        <w:t>u</w:t>
      </w:r>
      <w:r w:rsidRPr="00A66E71">
        <w:t xml:space="preserve"> wkłuć obwodowych w Klinikach/oddziałach u pacjentów z trudnym dostępem naczyniowym.</w:t>
      </w:r>
    </w:p>
    <w:p w14:paraId="7514E691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Udzia</w:t>
      </w:r>
      <w:r>
        <w:t>le</w:t>
      </w:r>
      <w:r w:rsidRPr="00A66E71">
        <w:t xml:space="preserve"> w krótkich dożylnych znieczuleniach w pracowniach diagnostycznych (CT, MRI, Hemodynamiki i inne), do kardiowersji, sprawdzeni</w:t>
      </w:r>
      <w:r>
        <w:t>u</w:t>
      </w:r>
      <w:r w:rsidRPr="00A66E71">
        <w:t xml:space="preserve"> kardiowertera.</w:t>
      </w:r>
    </w:p>
    <w:p w14:paraId="3DDE4C7A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Współprac</w:t>
      </w:r>
      <w:r>
        <w:t>y</w:t>
      </w:r>
      <w:r w:rsidRPr="00A66E71">
        <w:t xml:space="preserve"> z zespołami pielęgniarskimi innych Klinik/Oddziałów, pracowni diagnostycznych </w:t>
      </w:r>
      <w:r w:rsidRPr="00A66E71">
        <w:br/>
        <w:t>w zakresie procedur anestezjologicznych.</w:t>
      </w:r>
    </w:p>
    <w:p w14:paraId="1428AB4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Udzielani</w:t>
      </w:r>
      <w:r>
        <w:t>u</w:t>
      </w:r>
      <w:r w:rsidRPr="00A66E71">
        <w:t xml:space="preserve"> informacji pielęgniarkom przejmującym opiekę nad pacjentem w trakcie lub </w:t>
      </w:r>
      <w:r w:rsidRPr="00A66E71">
        <w:br/>
        <w:t>po znieczuleniu w zakresie niezbędnym do udzielania świadczenia zdrowotnego.</w:t>
      </w:r>
    </w:p>
    <w:p w14:paraId="773F9D27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Prowadzeni</w:t>
      </w:r>
      <w:r>
        <w:t>u</w:t>
      </w:r>
      <w:r w:rsidRPr="00A66E71">
        <w:t xml:space="preserve"> dokumentacji dotyczącej opieki pielęgniarskiej i wykonywanych zabiegów.</w:t>
      </w:r>
    </w:p>
    <w:p w14:paraId="5E7CE39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Utrzymani</w:t>
      </w:r>
      <w:r>
        <w:t>u</w:t>
      </w:r>
      <w:r w:rsidRPr="00A66E71">
        <w:t xml:space="preserve"> w sprawności technicznej powierzonych narzędzi, sprzętu i aparatury anestezjologicznej.</w:t>
      </w:r>
    </w:p>
    <w:p w14:paraId="7835076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Zabezpieczeni</w:t>
      </w:r>
      <w:r>
        <w:t>u</w:t>
      </w:r>
      <w:r w:rsidRPr="00A66E71">
        <w:t xml:space="preserve"> i właściwe przechowywanie oraz stosowanie leków i środków dezynfekcyjnych zgodnie z obowiązującymi przepisami.</w:t>
      </w:r>
    </w:p>
    <w:p w14:paraId="2568EC0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Utrzymywani</w:t>
      </w:r>
      <w:r>
        <w:t>u</w:t>
      </w:r>
      <w:r w:rsidRPr="00A66E71">
        <w:t xml:space="preserve"> odpowiedniej ilości leków i sprzętu na danym stanowisku pracy.</w:t>
      </w:r>
    </w:p>
    <w:p w14:paraId="4534AA6E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Bieżący</w:t>
      </w:r>
      <w:r>
        <w:t>m</w:t>
      </w:r>
      <w:r w:rsidRPr="00A66E71">
        <w:t xml:space="preserve"> nadzor</w:t>
      </w:r>
      <w:r>
        <w:t>ze</w:t>
      </w:r>
      <w:r w:rsidRPr="00A66E71">
        <w:t xml:space="preserve"> i konserwacj</w:t>
      </w:r>
      <w:r>
        <w:t>ą</w:t>
      </w:r>
      <w:r w:rsidRPr="00A66E71">
        <w:t xml:space="preserve"> sprzętu.</w:t>
      </w:r>
    </w:p>
    <w:p w14:paraId="107B1388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Przestrzegani</w:t>
      </w:r>
      <w:r>
        <w:t>u</w:t>
      </w:r>
      <w:r w:rsidRPr="00A66E71">
        <w:t xml:space="preserve"> procedur epidemiologicznych.</w:t>
      </w:r>
    </w:p>
    <w:p w14:paraId="5CA90C84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Stosowani</w:t>
      </w:r>
      <w:r>
        <w:t>u</w:t>
      </w:r>
      <w:r w:rsidRPr="00A66E71">
        <w:t xml:space="preserve"> procedur </w:t>
      </w:r>
      <w:proofErr w:type="spellStart"/>
      <w:r w:rsidRPr="00A66E71">
        <w:t>ogólnoszpitalnych</w:t>
      </w:r>
      <w:proofErr w:type="spellEnd"/>
      <w:r w:rsidRPr="00A66E71">
        <w:t>.</w:t>
      </w:r>
    </w:p>
    <w:p w14:paraId="5C520210" w14:textId="77777777" w:rsidR="00A40B8F" w:rsidRPr="00A66E71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Kierowani</w:t>
      </w:r>
      <w:r>
        <w:t>u</w:t>
      </w:r>
      <w:r w:rsidRPr="00A66E71">
        <w:t xml:space="preserve"> się dobrem pacjenta, poszanowaniem jego podmiotowości i godności osobistej.</w:t>
      </w:r>
    </w:p>
    <w:p w14:paraId="5125FF0C" w14:textId="77777777" w:rsidR="00A40B8F" w:rsidRDefault="00A40B8F" w:rsidP="00A40B8F">
      <w:pPr>
        <w:numPr>
          <w:ilvl w:val="0"/>
          <w:numId w:val="14"/>
        </w:numPr>
        <w:suppressAutoHyphens w:val="0"/>
        <w:jc w:val="both"/>
      </w:pPr>
      <w:r w:rsidRPr="00A66E71">
        <w:t>Samodzieln</w:t>
      </w:r>
      <w:r>
        <w:t>ym</w:t>
      </w:r>
      <w:r w:rsidRPr="00A66E71">
        <w:t xml:space="preserve"> udzielani</w:t>
      </w:r>
      <w:r>
        <w:t>u</w:t>
      </w:r>
      <w:r w:rsidRPr="00A66E71">
        <w:t xml:space="preserve"> świadczeń zapobiegawczych, diagnostycznych, leczniczych, rehabilitacyjnych oraz medycznych czynności ratunkowych w określonym zakresie.</w:t>
      </w:r>
    </w:p>
    <w:p w14:paraId="28DC89F4" w14:textId="77777777" w:rsidR="00A40B8F" w:rsidRDefault="00A40B8F" w:rsidP="00B13D60">
      <w:pPr>
        <w:pStyle w:val="Nagwek"/>
        <w:jc w:val="both"/>
        <w:rPr>
          <w:b/>
          <w:bCs/>
        </w:rPr>
      </w:pPr>
    </w:p>
    <w:sectPr w:rsidR="00A40B8F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8F7E87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8F7E87" w:rsidRDefault="008F7E87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8F7E87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20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10"/>
  </w:num>
  <w:num w:numId="3" w16cid:durableId="1383485149">
    <w:abstractNumId w:val="18"/>
  </w:num>
  <w:num w:numId="4" w16cid:durableId="658922247">
    <w:abstractNumId w:val="3"/>
  </w:num>
  <w:num w:numId="5" w16cid:durableId="753821886">
    <w:abstractNumId w:val="5"/>
  </w:num>
  <w:num w:numId="6" w16cid:durableId="313417799">
    <w:abstractNumId w:val="13"/>
  </w:num>
  <w:num w:numId="7" w16cid:durableId="1697580521">
    <w:abstractNumId w:val="20"/>
  </w:num>
  <w:num w:numId="8" w16cid:durableId="1088387658">
    <w:abstractNumId w:val="6"/>
  </w:num>
  <w:num w:numId="9" w16cid:durableId="880166344">
    <w:abstractNumId w:val="12"/>
  </w:num>
  <w:num w:numId="10" w16cid:durableId="1178471695">
    <w:abstractNumId w:val="19"/>
  </w:num>
  <w:num w:numId="11" w16cid:durableId="637154339">
    <w:abstractNumId w:val="4"/>
  </w:num>
  <w:num w:numId="12" w16cid:durableId="1773283311">
    <w:abstractNumId w:val="9"/>
  </w:num>
  <w:num w:numId="13" w16cid:durableId="1818449123">
    <w:abstractNumId w:val="8"/>
  </w:num>
  <w:num w:numId="14" w16cid:durableId="1643341072">
    <w:abstractNumId w:val="16"/>
  </w:num>
  <w:num w:numId="15" w16cid:durableId="59523539">
    <w:abstractNumId w:val="15"/>
  </w:num>
  <w:num w:numId="16" w16cid:durableId="872812489">
    <w:abstractNumId w:val="17"/>
  </w:num>
  <w:num w:numId="17" w16cid:durableId="1400667670">
    <w:abstractNumId w:val="7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11"/>
  </w:num>
  <w:num w:numId="21" w16cid:durableId="109143845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689D"/>
    <w:rsid w:val="001152E4"/>
    <w:rsid w:val="001922F4"/>
    <w:rsid w:val="001C6196"/>
    <w:rsid w:val="001E3F1F"/>
    <w:rsid w:val="002B4E0C"/>
    <w:rsid w:val="003043D0"/>
    <w:rsid w:val="00362FCF"/>
    <w:rsid w:val="00385E28"/>
    <w:rsid w:val="00471854"/>
    <w:rsid w:val="004928AA"/>
    <w:rsid w:val="004A0582"/>
    <w:rsid w:val="004E55CF"/>
    <w:rsid w:val="0050381B"/>
    <w:rsid w:val="00551A31"/>
    <w:rsid w:val="005D0542"/>
    <w:rsid w:val="005F24E0"/>
    <w:rsid w:val="00631CB2"/>
    <w:rsid w:val="006D07B5"/>
    <w:rsid w:val="00700B53"/>
    <w:rsid w:val="00757372"/>
    <w:rsid w:val="00762EA6"/>
    <w:rsid w:val="00783167"/>
    <w:rsid w:val="007C2634"/>
    <w:rsid w:val="0088024A"/>
    <w:rsid w:val="008F29C1"/>
    <w:rsid w:val="008F7E87"/>
    <w:rsid w:val="00941B84"/>
    <w:rsid w:val="009D43CF"/>
    <w:rsid w:val="00A112B2"/>
    <w:rsid w:val="00A35BA0"/>
    <w:rsid w:val="00A40B8F"/>
    <w:rsid w:val="00A42C78"/>
    <w:rsid w:val="00A66E71"/>
    <w:rsid w:val="00A82790"/>
    <w:rsid w:val="00B00A8D"/>
    <w:rsid w:val="00B13D60"/>
    <w:rsid w:val="00B40661"/>
    <w:rsid w:val="00B44D42"/>
    <w:rsid w:val="00C808FA"/>
    <w:rsid w:val="00D63DAC"/>
    <w:rsid w:val="00DA3436"/>
    <w:rsid w:val="00DB6649"/>
    <w:rsid w:val="00E354A1"/>
    <w:rsid w:val="00E655F8"/>
    <w:rsid w:val="00EB21D3"/>
    <w:rsid w:val="00EB21FC"/>
    <w:rsid w:val="00EF79BC"/>
    <w:rsid w:val="00F11B7D"/>
    <w:rsid w:val="00F5278A"/>
    <w:rsid w:val="00F56974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3</Pages>
  <Words>1363</Words>
  <Characters>8178</Characters>
  <Application>Microsoft Office Word</Application>
  <DocSecurity>0</DocSecurity>
  <Lines>68</Lines>
  <Paragraphs>19</Paragraphs>
  <ScaleCrop>false</ScaleCrop>
  <Company/>
  <LinksUpToDate>false</LinksUpToDate>
  <CharactersWithSpaces>9522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21</cp:revision>
  <dcterms:created xsi:type="dcterms:W3CDTF">2023-04-20T12:11:00Z</dcterms:created>
  <dcterms:modified xsi:type="dcterms:W3CDTF">2024-08-23T06:28:00Z</dcterms:modified>
</cp:coreProperties>
</file>