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32237" w:rsidRPr="0033223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32237" w:rsidRPr="00332237">
        <w:rPr>
          <w:b/>
          <w:sz w:val="22"/>
          <w:szCs w:val="22"/>
        </w:rPr>
        <w:t>NZ-26-2024-54-D-P-L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2237" w:rsidRPr="00110593" w:rsidTr="00B65DAD">
        <w:tc>
          <w:tcPr>
            <w:tcW w:w="9104" w:type="dxa"/>
            <w:shd w:val="clear" w:color="auto" w:fill="D9D9D9"/>
          </w:tcPr>
          <w:p w:rsidR="00332237" w:rsidRPr="00110593" w:rsidRDefault="00332237" w:rsidP="00B65DA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32237" w:rsidRPr="00110593" w:rsidRDefault="00332237" w:rsidP="00B65DA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32237">
              <w:t>(t.j. Dz. U. z 2023r. poz. 1605)</w:t>
            </w:r>
            <w:r w:rsidRPr="00110593">
              <w:t xml:space="preserve"> (dalej jako: ustawa Pzp), dotyczące:</w:t>
            </w:r>
          </w:p>
          <w:p w:rsidR="00332237" w:rsidRPr="0043102D" w:rsidRDefault="00332237" w:rsidP="00B65DA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32237" w:rsidRPr="00110593" w:rsidRDefault="00332237" w:rsidP="00B65DA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3223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32237">
        <w:rPr>
          <w:b/>
          <w:sz w:val="22"/>
          <w:szCs w:val="22"/>
        </w:rPr>
        <w:t>Wykonanie usługi farmaceutycznej polegającej na sporządzaniu mieszanin do żywienia pozajelitowego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D1C" w:rsidRDefault="000A3D1C">
      <w:r>
        <w:separator/>
      </w:r>
    </w:p>
  </w:endnote>
  <w:endnote w:type="continuationSeparator" w:id="0">
    <w:p w:rsidR="000A3D1C" w:rsidRDefault="000A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22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22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D1C" w:rsidRDefault="000A3D1C">
      <w:r>
        <w:separator/>
      </w:r>
    </w:p>
  </w:footnote>
  <w:footnote w:type="continuationSeparator" w:id="0">
    <w:p w:rsidR="000A3D1C" w:rsidRDefault="000A3D1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D1C"/>
    <w:rsid w:val="0000184A"/>
    <w:rsid w:val="00012997"/>
    <w:rsid w:val="00016926"/>
    <w:rsid w:val="000621A2"/>
    <w:rsid w:val="000719DC"/>
    <w:rsid w:val="00075CEC"/>
    <w:rsid w:val="000A3D1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223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C8DD81-C11C-4B29-A94E-277D92C09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8CEE3-10D7-4CFC-85BA-B07208B44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2024-08-07T08:13:00Z</dcterms:created>
  <dcterms:modified xsi:type="dcterms:W3CDTF">2024-08-07T08:13:00Z</dcterms:modified>
</cp:coreProperties>
</file>