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24F0CF" w14:textId="55684124"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384032">
        <w:rPr>
          <w:rFonts w:ascii="Arial" w:hAnsi="Arial" w:cs="Arial"/>
          <w:bCs/>
          <w:i w:val="0"/>
          <w:szCs w:val="24"/>
        </w:rPr>
        <w:t>5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14:paraId="6F370E36" w14:textId="77777777"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2E2925BB" w14:textId="77777777"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C65C7A" w:rsidRPr="00C65C7A">
        <w:rPr>
          <w:rFonts w:ascii="Arial" w:hAnsi="Arial" w:cs="Arial"/>
          <w:b/>
          <w:sz w:val="24"/>
          <w:szCs w:val="24"/>
        </w:rPr>
        <w:t>SZP-271-21/24</w:t>
      </w:r>
    </w:p>
    <w:p w14:paraId="7B993100" w14:textId="77777777"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3EF9C470" w14:textId="77777777"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C65C7A" w:rsidRPr="00C65C7A">
        <w:rPr>
          <w:rFonts w:ascii="Arial" w:hAnsi="Arial" w:cs="Arial"/>
        </w:rPr>
        <w:t>Szpital Specjalistyczny im. Stefana Żeromskiego SPZOZ w Krakowie</w:t>
      </w:r>
    </w:p>
    <w:p w14:paraId="0EF1C4D9" w14:textId="77777777"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C65C7A" w:rsidRPr="00C65C7A">
        <w:rPr>
          <w:rFonts w:ascii="Arial" w:hAnsi="Arial" w:cs="Arial"/>
        </w:rPr>
        <w:t>os. Na Skarpie</w:t>
      </w:r>
      <w:r w:rsidRPr="0012157F">
        <w:rPr>
          <w:rFonts w:ascii="Arial" w:hAnsi="Arial" w:cs="Arial"/>
        </w:rPr>
        <w:t xml:space="preserve"> </w:t>
      </w:r>
      <w:r w:rsidR="00C65C7A" w:rsidRPr="00C65C7A">
        <w:rPr>
          <w:rFonts w:ascii="Arial" w:hAnsi="Arial" w:cs="Arial"/>
        </w:rPr>
        <w:t>66</w:t>
      </w:r>
      <w:r w:rsidRPr="0012157F">
        <w:rPr>
          <w:rFonts w:ascii="Arial" w:hAnsi="Arial" w:cs="Arial"/>
        </w:rPr>
        <w:t xml:space="preserve"> </w:t>
      </w:r>
    </w:p>
    <w:p w14:paraId="6C19693C" w14:textId="77777777"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C65C7A" w:rsidRPr="00C65C7A">
        <w:rPr>
          <w:rFonts w:ascii="Arial" w:hAnsi="Arial" w:cs="Arial"/>
        </w:rPr>
        <w:t>31-913</w:t>
      </w:r>
      <w:r w:rsidRPr="0012157F">
        <w:rPr>
          <w:rFonts w:ascii="Arial" w:hAnsi="Arial" w:cs="Arial"/>
        </w:rPr>
        <w:t xml:space="preserve"> </w:t>
      </w:r>
      <w:r w:rsidR="00C65C7A" w:rsidRPr="00C65C7A">
        <w:rPr>
          <w:rFonts w:ascii="Arial" w:hAnsi="Arial" w:cs="Arial"/>
        </w:rPr>
        <w:t>Kraków</w:t>
      </w:r>
    </w:p>
    <w:p w14:paraId="25E709AD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2B6AF476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413118B3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138D6FF5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340CD72E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6BA7DCFF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21D601F3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2A157C8E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15580CAF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65C7A" w:rsidRPr="0012157F" w14:paraId="2FD36E49" w14:textId="77777777" w:rsidTr="00783C3C">
        <w:tc>
          <w:tcPr>
            <w:tcW w:w="9104" w:type="dxa"/>
            <w:shd w:val="clear" w:color="auto" w:fill="D9D9D9"/>
          </w:tcPr>
          <w:p w14:paraId="6DEB58C8" w14:textId="77777777" w:rsidR="00C65C7A" w:rsidRPr="0012157F" w:rsidRDefault="00C65C7A" w:rsidP="00783C3C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78B9EE3C" w14:textId="77777777" w:rsidR="00C65C7A" w:rsidRDefault="00C65C7A" w:rsidP="00783C3C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C65C7A">
              <w:rPr>
                <w:rFonts w:ascii="Arial" w:hAnsi="Arial" w:cs="Arial"/>
                <w:sz w:val="24"/>
                <w:szCs w:val="24"/>
              </w:rPr>
              <w:t>(t.j. Dz. U. z 2023r. poz. 1605)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0FF55E20" w14:textId="77777777" w:rsidR="00C65C7A" w:rsidRPr="00C86421" w:rsidRDefault="00C65C7A" w:rsidP="00783C3C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14:paraId="53289B82" w14:textId="77777777" w:rsidR="00C65C7A" w:rsidRDefault="00C65C7A" w:rsidP="00783C3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57E2B8AB" w14:textId="77777777" w:rsidR="00C65C7A" w:rsidRPr="00C86421" w:rsidRDefault="00C65C7A" w:rsidP="00783C3C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r w:rsidRPr="00486223">
              <w:rPr>
                <w:rFonts w:ascii="Arial" w:hAnsi="Arial" w:cs="Arial"/>
                <w:b/>
                <w:bCs/>
                <w:sz w:val="24"/>
                <w:szCs w:val="24"/>
              </w:rPr>
              <w:t>t.j. Dz.U. z 2023r. poz. 1497</w:t>
            </w: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).</w:t>
            </w:r>
          </w:p>
        </w:tc>
      </w:tr>
    </w:tbl>
    <w:p w14:paraId="5D3AAB27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2EC4DFB2" w14:textId="77777777" w:rsidR="00E50194" w:rsidRDefault="00C65C7A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C65C7A">
        <w:rPr>
          <w:rFonts w:ascii="Arial" w:hAnsi="Arial" w:cs="Arial"/>
          <w:b/>
          <w:sz w:val="24"/>
          <w:szCs w:val="24"/>
        </w:rPr>
        <w:t>Dostawa implantów ortopedycznych (endoprotez)</w:t>
      </w:r>
    </w:p>
    <w:p w14:paraId="51C6720D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C65C7A" w:rsidRPr="00C65C7A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14:paraId="66624861" w14:textId="77777777" w:rsidTr="00650D6C">
        <w:tc>
          <w:tcPr>
            <w:tcW w:w="9104" w:type="dxa"/>
            <w:shd w:val="clear" w:color="auto" w:fill="D9D9D9"/>
          </w:tcPr>
          <w:p w14:paraId="45123404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14:paraId="637FA3A7" w14:textId="77777777"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</w:t>
      </w:r>
      <w:r w:rsidRPr="00BA53CA">
        <w:rPr>
          <w:rFonts w:ascii="Arial" w:hAnsi="Arial" w:cs="Arial"/>
          <w:sz w:val="24"/>
          <w:szCs w:val="24"/>
        </w:rPr>
        <w:lastRenderedPageBreak/>
        <w:t xml:space="preserve">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32B62585" w14:textId="77777777"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</w:t>
      </w:r>
      <w:r w:rsidR="00486223" w:rsidRPr="00486223">
        <w:rPr>
          <w:rFonts w:ascii="Arial" w:hAnsi="Arial" w:cs="Arial"/>
          <w:sz w:val="24"/>
          <w:szCs w:val="24"/>
        </w:rPr>
        <w:t>t.j. Dz.U. z 2023r. poz. 1497</w:t>
      </w:r>
      <w:r w:rsidRPr="007A2BCB">
        <w:rPr>
          <w:rFonts w:ascii="Arial" w:hAnsi="Arial" w:cs="Arial"/>
          <w:sz w:val="24"/>
          <w:szCs w:val="24"/>
        </w:rPr>
        <w:t>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14:paraId="37955580" w14:textId="77777777" w:rsidTr="00CD4DD1">
        <w:tc>
          <w:tcPr>
            <w:tcW w:w="9104" w:type="dxa"/>
            <w:shd w:val="clear" w:color="auto" w:fill="D9D9D9"/>
          </w:tcPr>
          <w:p w14:paraId="10CA2FB8" w14:textId="77777777"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76FDD70E" w14:textId="77777777"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03301FD6" w14:textId="77777777"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78217479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421002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6D1091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D2702A" w:rsidRPr="0012157F" w14:paraId="47A215F3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7E3214" w14:textId="77777777" w:rsidR="00D2702A" w:rsidRPr="0012157F" w:rsidRDefault="00D2702A" w:rsidP="0012157F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54074E" w14:textId="77777777" w:rsidR="00D2702A" w:rsidRPr="0012157F" w:rsidRDefault="00D2702A" w:rsidP="00D2702A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0CA8ED3E" w14:textId="77777777" w:rsidR="00D2702A" w:rsidRPr="0012157F" w:rsidRDefault="00D2702A" w:rsidP="00D2702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3030EE7C" w14:textId="77777777" w:rsidR="00122954" w:rsidRDefault="00122954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14:paraId="6039D167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25234BC3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lastRenderedPageBreak/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561E4E88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63B79750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1534C516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24799B7C" w14:textId="77777777"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50D6C" w14:paraId="2CE66106" w14:textId="77777777" w:rsidTr="0061040C">
        <w:tc>
          <w:tcPr>
            <w:tcW w:w="9104" w:type="dxa"/>
            <w:shd w:val="clear" w:color="auto" w:fill="D9D9D9"/>
          </w:tcPr>
          <w:p w14:paraId="684EAA41" w14:textId="77777777"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14:paraId="1D24DBC1" w14:textId="77777777"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2A0F33E9" w14:textId="77777777"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14:paraId="24473F59" w14:textId="77777777"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5C55FAAB" w14:textId="77777777"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697E5AF2" w14:textId="77777777"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nie zachodzą podstawy wykluczenia z postępowania o udzielenie zamówienia przewidziane </w:t>
      </w:r>
      <w:proofErr w:type="gramStart"/>
      <w:r w:rsidRPr="004175AB">
        <w:rPr>
          <w:rFonts w:ascii="Arial" w:hAnsi="Arial" w:cs="Arial"/>
          <w:sz w:val="24"/>
          <w:szCs w:val="24"/>
        </w:rPr>
        <w:t>w  art.</w:t>
      </w:r>
      <w:proofErr w:type="gramEnd"/>
      <w:r w:rsidRPr="004175AB">
        <w:rPr>
          <w:rFonts w:ascii="Arial" w:hAnsi="Arial" w:cs="Arial"/>
          <w:sz w:val="24"/>
          <w:szCs w:val="24"/>
        </w:rPr>
        <w:t xml:space="preserve">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50D6C" w14:paraId="099F8929" w14:textId="77777777" w:rsidTr="0061040C">
        <w:tc>
          <w:tcPr>
            <w:tcW w:w="9104" w:type="dxa"/>
            <w:shd w:val="clear" w:color="auto" w:fill="D9D9D9"/>
          </w:tcPr>
          <w:p w14:paraId="2F73D42D" w14:textId="77777777"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14:paraId="485D8FF5" w14:textId="77777777"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48688E55" w14:textId="77777777"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14:paraId="6E293508" w14:textId="77777777"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3DE47229" w14:textId="77777777"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7FFC6B47" w14:textId="77777777"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nie zachodzą podstawy wykluczenia z postępowania o udzielenie zamówienia przewidziane </w:t>
      </w:r>
      <w:proofErr w:type="gramStart"/>
      <w:r w:rsidRPr="004175AB">
        <w:rPr>
          <w:rFonts w:ascii="Arial" w:hAnsi="Arial" w:cs="Arial"/>
          <w:sz w:val="24"/>
          <w:szCs w:val="24"/>
        </w:rPr>
        <w:t>w  art.</w:t>
      </w:r>
      <w:proofErr w:type="gramEnd"/>
      <w:r w:rsidRPr="004175AB">
        <w:rPr>
          <w:rFonts w:ascii="Arial" w:hAnsi="Arial" w:cs="Arial"/>
          <w:sz w:val="24"/>
          <w:szCs w:val="24"/>
        </w:rPr>
        <w:t xml:space="preserve">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14:paraId="21F3A4C5" w14:textId="77777777" w:rsidTr="00CD4DD1">
        <w:tc>
          <w:tcPr>
            <w:tcW w:w="9104" w:type="dxa"/>
            <w:shd w:val="clear" w:color="auto" w:fill="D9D9D9"/>
          </w:tcPr>
          <w:p w14:paraId="11AC8193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1B04CE2B" w14:textId="77777777"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14:paraId="404FDDDF" w14:textId="77777777" w:rsidTr="00847232">
        <w:tc>
          <w:tcPr>
            <w:tcW w:w="9104" w:type="dxa"/>
            <w:shd w:val="clear" w:color="auto" w:fill="D9D9D9"/>
          </w:tcPr>
          <w:p w14:paraId="22660EBB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 xml:space="preserve">INFORMACJA DOTYCZĄCA DOSTĘPU DO PODMIOTOWYCH ŚRODKÓW </w:t>
            </w:r>
            <w:r w:rsidRPr="00E426EB">
              <w:rPr>
                <w:rFonts w:ascii="Arial" w:hAnsi="Arial" w:cs="Arial"/>
                <w:b/>
                <w:sz w:val="24"/>
                <w:szCs w:val="24"/>
              </w:rPr>
              <w:lastRenderedPageBreak/>
              <w:t>DOWODOWYCH</w:t>
            </w:r>
          </w:p>
        </w:tc>
      </w:tr>
    </w:tbl>
    <w:p w14:paraId="52FF87DB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300BC037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4DD9C7C9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36D240A3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3B068628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04557750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5DCEF62D" w14:textId="77777777"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7C70C70" w14:textId="77777777"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A351AB3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424E2217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4A7E96C2" w14:textId="77777777"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14:paraId="756A7879" w14:textId="77777777"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D5E499" w14:textId="77777777" w:rsidR="008831FB" w:rsidRDefault="008831FB" w:rsidP="0038231F">
      <w:pPr>
        <w:spacing w:after="0" w:line="240" w:lineRule="auto"/>
      </w:pPr>
      <w:r>
        <w:separator/>
      </w:r>
    </w:p>
  </w:endnote>
  <w:endnote w:type="continuationSeparator" w:id="0">
    <w:p w14:paraId="57E9A1DD" w14:textId="77777777" w:rsidR="008831FB" w:rsidRDefault="008831F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6123C9" w14:textId="77777777" w:rsidR="00C65C7A" w:rsidRDefault="00C65C7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128906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51F9739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615972" w14:textId="77777777" w:rsidR="00C65C7A" w:rsidRDefault="00C65C7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7F7850" w14:textId="77777777" w:rsidR="008831FB" w:rsidRDefault="008831FB" w:rsidP="0038231F">
      <w:pPr>
        <w:spacing w:after="0" w:line="240" w:lineRule="auto"/>
      </w:pPr>
      <w:r>
        <w:separator/>
      </w:r>
    </w:p>
  </w:footnote>
  <w:footnote w:type="continuationSeparator" w:id="0">
    <w:p w14:paraId="57026173" w14:textId="77777777" w:rsidR="008831FB" w:rsidRDefault="008831FB" w:rsidP="0038231F">
      <w:pPr>
        <w:spacing w:after="0" w:line="240" w:lineRule="auto"/>
      </w:pPr>
      <w:r>
        <w:continuationSeparator/>
      </w:r>
    </w:p>
  </w:footnote>
  <w:footnote w:id="1">
    <w:p w14:paraId="4B8099E9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1F9D65D9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74590661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16569B32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138C8CA2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</w:t>
      </w:r>
      <w:proofErr w:type="gramStart"/>
      <w:r w:rsidRPr="0032618A">
        <w:rPr>
          <w:rFonts w:ascii="Arial" w:hAnsi="Arial" w:cs="Arial"/>
          <w:sz w:val="16"/>
          <w:szCs w:val="16"/>
        </w:rPr>
        <w:t>przypadku</w:t>
      </w:r>
      <w:proofErr w:type="gramEnd"/>
      <w:r w:rsidRPr="0032618A">
        <w:rPr>
          <w:rFonts w:ascii="Arial" w:hAnsi="Arial" w:cs="Arial"/>
          <w:sz w:val="16"/>
          <w:szCs w:val="16"/>
        </w:rPr>
        <w:t xml:space="preserve">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11FBD090" w14:textId="77777777" w:rsidR="0032618A" w:rsidRDefault="0032618A" w:rsidP="0032618A">
      <w:pPr>
        <w:pStyle w:val="Tekstprzypisudolnego"/>
      </w:pPr>
    </w:p>
  </w:footnote>
  <w:footnote w:id="2">
    <w:p w14:paraId="047CD026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4349FF3F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08D1EBA2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8494DDC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2B2CE4" w14:textId="77777777" w:rsidR="00C65C7A" w:rsidRDefault="00C65C7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AF32C2" w14:textId="77777777" w:rsidR="00C65C7A" w:rsidRDefault="00C65C7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5A323C" w14:textId="77777777" w:rsidR="00C65C7A" w:rsidRDefault="00C65C7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76630987">
    <w:abstractNumId w:val="11"/>
  </w:num>
  <w:num w:numId="2" w16cid:durableId="1984963062">
    <w:abstractNumId w:val="0"/>
  </w:num>
  <w:num w:numId="3" w16cid:durableId="315189814">
    <w:abstractNumId w:val="10"/>
  </w:num>
  <w:num w:numId="4" w16cid:durableId="1761372755">
    <w:abstractNumId w:val="13"/>
  </w:num>
  <w:num w:numId="5" w16cid:durableId="1225683512">
    <w:abstractNumId w:val="12"/>
  </w:num>
  <w:num w:numId="6" w16cid:durableId="485902538">
    <w:abstractNumId w:val="9"/>
  </w:num>
  <w:num w:numId="7" w16cid:durableId="696583835">
    <w:abstractNumId w:val="1"/>
  </w:num>
  <w:num w:numId="8" w16cid:durableId="196043878">
    <w:abstractNumId w:val="6"/>
  </w:num>
  <w:num w:numId="9" w16cid:durableId="1833911813">
    <w:abstractNumId w:val="4"/>
  </w:num>
  <w:num w:numId="10" w16cid:durableId="2036538327">
    <w:abstractNumId w:val="7"/>
  </w:num>
  <w:num w:numId="11" w16cid:durableId="961377578">
    <w:abstractNumId w:val="5"/>
  </w:num>
  <w:num w:numId="12" w16cid:durableId="467019841">
    <w:abstractNumId w:val="8"/>
  </w:num>
  <w:num w:numId="13" w16cid:durableId="1881551379">
    <w:abstractNumId w:val="3"/>
  </w:num>
  <w:num w:numId="14" w16cid:durableId="983894031">
    <w:abstractNumId w:val="2"/>
  </w:num>
  <w:num w:numId="15" w16cid:durableId="155936471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attachedTemplate r:id="rId1"/>
  <w:revisionView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831FB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84032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831FB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65C7A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088B17"/>
  <w15:docId w15:val="{35D90EC3-A023-4680-8314-D54841963A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851</Words>
  <Characters>5110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Iwona Wolnicka</cp:lastModifiedBy>
  <cp:revision>3</cp:revision>
  <cp:lastPrinted>2016-07-26T10:32:00Z</cp:lastPrinted>
  <dcterms:created xsi:type="dcterms:W3CDTF">2024-08-01T10:41:00Z</dcterms:created>
  <dcterms:modified xsi:type="dcterms:W3CDTF">2024-08-01T10:41:00Z</dcterms:modified>
</cp:coreProperties>
</file>