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41D81" w:rsidP="00890B92">
      <w:pPr>
        <w:spacing w:after="240"/>
        <w:jc w:val="right"/>
        <w:rPr>
          <w:sz w:val="22"/>
          <w:szCs w:val="22"/>
        </w:rPr>
      </w:pPr>
      <w:r w:rsidRPr="00541D8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41D81">
        <w:rPr>
          <w:sz w:val="22"/>
          <w:szCs w:val="22"/>
        </w:rPr>
        <w:t>2024-08-05</w:t>
      </w:r>
    </w:p>
    <w:p w:rsidR="00541D81" w:rsidRPr="00541D81" w:rsidRDefault="00541D81" w:rsidP="00890B92">
      <w:pPr>
        <w:rPr>
          <w:b/>
          <w:bCs/>
          <w:sz w:val="22"/>
          <w:szCs w:val="22"/>
        </w:rPr>
      </w:pPr>
      <w:r w:rsidRPr="00541D81">
        <w:rPr>
          <w:b/>
          <w:bCs/>
          <w:sz w:val="22"/>
          <w:szCs w:val="22"/>
        </w:rPr>
        <w:t>Akademia Górniczo - Hutnicza</w:t>
      </w:r>
    </w:p>
    <w:p w:rsidR="00541D81" w:rsidRPr="00541D81" w:rsidRDefault="00541D81" w:rsidP="00890B92">
      <w:pPr>
        <w:rPr>
          <w:b/>
          <w:bCs/>
          <w:sz w:val="22"/>
          <w:szCs w:val="22"/>
        </w:rPr>
      </w:pPr>
      <w:r w:rsidRPr="00541D81">
        <w:rPr>
          <w:b/>
          <w:bCs/>
          <w:sz w:val="22"/>
          <w:szCs w:val="22"/>
        </w:rPr>
        <w:t>im. Stanisława Staszica w Krakowie</w:t>
      </w:r>
    </w:p>
    <w:p w:rsidR="00890B92" w:rsidRPr="00D91931" w:rsidRDefault="00541D81" w:rsidP="00890B92">
      <w:pPr>
        <w:rPr>
          <w:b/>
          <w:bCs/>
          <w:sz w:val="22"/>
          <w:szCs w:val="22"/>
        </w:rPr>
      </w:pPr>
      <w:r w:rsidRPr="00541D81">
        <w:rPr>
          <w:b/>
          <w:bCs/>
          <w:sz w:val="22"/>
          <w:szCs w:val="22"/>
        </w:rPr>
        <w:t>Dział Zamówień Publicznych</w:t>
      </w:r>
    </w:p>
    <w:p w:rsidR="00890B92" w:rsidRPr="00BD5546" w:rsidRDefault="00541D81" w:rsidP="00890B92">
      <w:pPr>
        <w:rPr>
          <w:sz w:val="22"/>
          <w:szCs w:val="22"/>
        </w:rPr>
      </w:pPr>
      <w:r w:rsidRPr="00541D8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41D81">
        <w:rPr>
          <w:sz w:val="22"/>
          <w:szCs w:val="22"/>
        </w:rPr>
        <w:t>30</w:t>
      </w:r>
    </w:p>
    <w:p w:rsidR="00890B92" w:rsidRPr="00BD5546" w:rsidRDefault="00541D81" w:rsidP="00890B92">
      <w:pPr>
        <w:rPr>
          <w:sz w:val="22"/>
          <w:szCs w:val="22"/>
        </w:rPr>
      </w:pPr>
      <w:r w:rsidRPr="00541D8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41D8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41D81" w:rsidRPr="00541D81">
        <w:rPr>
          <w:b/>
          <w:sz w:val="22"/>
          <w:szCs w:val="22"/>
        </w:rPr>
        <w:t>DE-dzp.272-370/24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41D81" w:rsidRPr="00541D81">
        <w:rPr>
          <w:sz w:val="22"/>
          <w:szCs w:val="22"/>
        </w:rPr>
        <w:t xml:space="preserve">Tryb podstawowy bez negocjacji - art. 275 pkt. 1 ustawy </w:t>
      </w:r>
      <w:proofErr w:type="spellStart"/>
      <w:r w:rsidR="00541D81" w:rsidRPr="00541D81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41D8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41D81">
        <w:rPr>
          <w:b/>
          <w:sz w:val="22"/>
          <w:szCs w:val="22"/>
        </w:rPr>
        <w:t>Wykonywanie drobnych prac budowlanych w obiektach MS AGH w Krakowie wynikających z zaistniałych awarii oraz konieczności utrzymania obiektów i infrastruktury w pełnej sprawności technicznej - DE-dzp.272-370/24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41D81" w:rsidP="00A80738">
      <w:pPr>
        <w:spacing w:before="120" w:after="120"/>
        <w:jc w:val="both"/>
        <w:rPr>
          <w:sz w:val="22"/>
          <w:szCs w:val="22"/>
        </w:rPr>
      </w:pPr>
      <w:r w:rsidRPr="00541D81">
        <w:rPr>
          <w:b/>
          <w:sz w:val="22"/>
          <w:szCs w:val="22"/>
        </w:rPr>
        <w:t>377</w:t>
      </w:r>
      <w:r w:rsidR="00615DBB">
        <w:rPr>
          <w:b/>
          <w:sz w:val="22"/>
          <w:szCs w:val="22"/>
        </w:rPr>
        <w:t> </w:t>
      </w:r>
      <w:r w:rsidRPr="00541D81">
        <w:rPr>
          <w:b/>
          <w:sz w:val="22"/>
          <w:szCs w:val="22"/>
        </w:rPr>
        <w:t>564</w:t>
      </w:r>
      <w:r w:rsidR="00615DBB">
        <w:rPr>
          <w:b/>
          <w:sz w:val="22"/>
          <w:szCs w:val="22"/>
        </w:rPr>
        <w:t>,</w:t>
      </w:r>
      <w:bookmarkStart w:id="0" w:name="_GoBack"/>
      <w:bookmarkEnd w:id="0"/>
      <w:r w:rsidRPr="00541D81">
        <w:rPr>
          <w:b/>
          <w:sz w:val="22"/>
          <w:szCs w:val="22"/>
        </w:rPr>
        <w:t>76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0DB0" w:rsidRDefault="00CC0DB0">
      <w:r>
        <w:separator/>
      </w:r>
    </w:p>
  </w:endnote>
  <w:endnote w:type="continuationSeparator" w:id="0">
    <w:p w:rsidR="00CC0DB0" w:rsidRDefault="00CC0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0DB0" w:rsidRDefault="00CC0DB0">
      <w:r>
        <w:separator/>
      </w:r>
    </w:p>
  </w:footnote>
  <w:footnote w:type="continuationSeparator" w:id="0">
    <w:p w:rsidR="00CC0DB0" w:rsidRDefault="00CC0D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1D81" w:rsidRDefault="00541D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1D81" w:rsidRDefault="00541D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1D81" w:rsidRDefault="00541D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0DB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41D81"/>
    <w:rsid w:val="0058211B"/>
    <w:rsid w:val="00615DB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C0DB0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6A0E69"/>
  <w15:chartTrackingRefBased/>
  <w15:docId w15:val="{2CFCF604-AFF2-4F25-A88F-348B7FE61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119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2024-08-05T06:40:00Z</dcterms:created>
  <dcterms:modified xsi:type="dcterms:W3CDTF">2024-08-05T06:40:00Z</dcterms:modified>
</cp:coreProperties>
</file>