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DA48F9" w14:textId="77777777" w:rsidR="00890B92" w:rsidRDefault="00677A62" w:rsidP="00890B92">
      <w:pPr>
        <w:spacing w:after="240"/>
        <w:jc w:val="right"/>
        <w:rPr>
          <w:sz w:val="22"/>
          <w:szCs w:val="22"/>
        </w:rPr>
      </w:pPr>
      <w:r w:rsidRPr="00677A6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77A62">
        <w:rPr>
          <w:sz w:val="22"/>
          <w:szCs w:val="22"/>
        </w:rPr>
        <w:t>2024-07-26</w:t>
      </w:r>
    </w:p>
    <w:p w14:paraId="042E6675" w14:textId="77777777" w:rsidR="00677A62" w:rsidRPr="00677A62" w:rsidRDefault="00677A62" w:rsidP="00890B92">
      <w:pPr>
        <w:rPr>
          <w:b/>
          <w:bCs/>
          <w:sz w:val="22"/>
          <w:szCs w:val="22"/>
        </w:rPr>
      </w:pPr>
      <w:r w:rsidRPr="00677A62">
        <w:rPr>
          <w:b/>
          <w:bCs/>
          <w:sz w:val="22"/>
          <w:szCs w:val="22"/>
        </w:rPr>
        <w:t>Akademia Górniczo - Hutnicza</w:t>
      </w:r>
    </w:p>
    <w:p w14:paraId="031D4AE2" w14:textId="77777777" w:rsidR="00677A62" w:rsidRPr="00677A62" w:rsidRDefault="00677A62" w:rsidP="00890B92">
      <w:pPr>
        <w:rPr>
          <w:b/>
          <w:bCs/>
          <w:sz w:val="22"/>
          <w:szCs w:val="22"/>
        </w:rPr>
      </w:pPr>
      <w:r w:rsidRPr="00677A62">
        <w:rPr>
          <w:b/>
          <w:bCs/>
          <w:sz w:val="22"/>
          <w:szCs w:val="22"/>
        </w:rPr>
        <w:t>im. Stanisława Staszica w Krakowie</w:t>
      </w:r>
    </w:p>
    <w:p w14:paraId="15CE724E" w14:textId="77777777" w:rsidR="00890B92" w:rsidRPr="00D91931" w:rsidRDefault="00677A62" w:rsidP="00890B92">
      <w:pPr>
        <w:rPr>
          <w:b/>
          <w:bCs/>
          <w:sz w:val="22"/>
          <w:szCs w:val="22"/>
        </w:rPr>
      </w:pPr>
      <w:r w:rsidRPr="00677A62">
        <w:rPr>
          <w:b/>
          <w:bCs/>
          <w:sz w:val="22"/>
          <w:szCs w:val="22"/>
        </w:rPr>
        <w:t>Dział Zamówień Publicznych</w:t>
      </w:r>
    </w:p>
    <w:p w14:paraId="2C03E8A4" w14:textId="77777777" w:rsidR="00890B92" w:rsidRPr="00BD5546" w:rsidRDefault="00677A62" w:rsidP="00890B92">
      <w:pPr>
        <w:rPr>
          <w:sz w:val="22"/>
          <w:szCs w:val="22"/>
        </w:rPr>
      </w:pPr>
      <w:r w:rsidRPr="00677A6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77A62">
        <w:rPr>
          <w:sz w:val="22"/>
          <w:szCs w:val="22"/>
        </w:rPr>
        <w:t>30</w:t>
      </w:r>
    </w:p>
    <w:p w14:paraId="2D009EF1" w14:textId="77777777" w:rsidR="00890B92" w:rsidRPr="00BD5546" w:rsidRDefault="00677A62" w:rsidP="00890B92">
      <w:pPr>
        <w:rPr>
          <w:sz w:val="22"/>
          <w:szCs w:val="22"/>
        </w:rPr>
      </w:pPr>
      <w:r w:rsidRPr="00677A6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77A62">
        <w:rPr>
          <w:sz w:val="22"/>
          <w:szCs w:val="22"/>
        </w:rPr>
        <w:t>Kraków</w:t>
      </w:r>
    </w:p>
    <w:p w14:paraId="0BDE425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7A62" w:rsidRPr="00677A62">
        <w:rPr>
          <w:b/>
          <w:sz w:val="22"/>
          <w:szCs w:val="22"/>
        </w:rPr>
        <w:t>DE-dzp.272-367/24</w:t>
      </w:r>
      <w:r w:rsidR="00A80738" w:rsidRPr="00890B92">
        <w:rPr>
          <w:sz w:val="22"/>
          <w:szCs w:val="22"/>
        </w:rPr>
        <w:tab/>
        <w:t xml:space="preserve"> </w:t>
      </w:r>
    </w:p>
    <w:p w14:paraId="68A3E5A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AF61D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4A15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22153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C94613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362D92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77A62" w:rsidRPr="00677A62">
        <w:rPr>
          <w:sz w:val="22"/>
          <w:szCs w:val="22"/>
        </w:rPr>
        <w:t xml:space="preserve">Tryb podstawowy bez negocjacji - art. 275 pkt. 1 ustawy </w:t>
      </w:r>
      <w:proofErr w:type="spellStart"/>
      <w:r w:rsidR="00677A62" w:rsidRPr="00677A62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23129A5" w14:textId="77777777" w:rsidR="00A80738" w:rsidRPr="00890B92" w:rsidRDefault="00677A6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77A62">
        <w:rPr>
          <w:b/>
          <w:sz w:val="22"/>
          <w:szCs w:val="22"/>
        </w:rPr>
        <w:t>dostawa przenośnej kamery termowizyjnej oraz dodatkowych obiektywów - DE-dzp.272-367/24</w:t>
      </w:r>
    </w:p>
    <w:p w14:paraId="43178A8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92AA3AD" w14:textId="77777777" w:rsidR="0069085C" w:rsidRPr="00890B92" w:rsidRDefault="00677A62" w:rsidP="00A80738">
      <w:pPr>
        <w:spacing w:before="120" w:after="120"/>
        <w:jc w:val="both"/>
        <w:rPr>
          <w:sz w:val="22"/>
          <w:szCs w:val="22"/>
        </w:rPr>
      </w:pPr>
      <w:r w:rsidRPr="00677A62">
        <w:rPr>
          <w:b/>
          <w:sz w:val="22"/>
          <w:szCs w:val="22"/>
        </w:rPr>
        <w:t>50 000.00</w:t>
      </w:r>
      <w:r w:rsidR="00890B92" w:rsidRPr="00890B92">
        <w:rPr>
          <w:sz w:val="22"/>
          <w:szCs w:val="22"/>
        </w:rPr>
        <w:t xml:space="preserve"> zł brutto.</w:t>
      </w:r>
    </w:p>
    <w:p w14:paraId="73D611F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7D17B5" w14:textId="5F2267DF" w:rsidR="00890B92" w:rsidRDefault="00206DF6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Sylwia Lempart</w:t>
      </w:r>
    </w:p>
    <w:p w14:paraId="4B27A419" w14:textId="7974A5BE" w:rsidR="00206DF6" w:rsidRPr="00890B92" w:rsidRDefault="00206DF6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Sekretarz Komisji Przetargowej</w:t>
      </w:r>
    </w:p>
    <w:p w14:paraId="3803844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329CEE" w14:textId="77777777" w:rsidR="003F4C70" w:rsidRDefault="003F4C70">
      <w:r>
        <w:separator/>
      </w:r>
    </w:p>
  </w:endnote>
  <w:endnote w:type="continuationSeparator" w:id="0">
    <w:p w14:paraId="1F495CE8" w14:textId="77777777" w:rsidR="003F4C70" w:rsidRDefault="003F4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F22D0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B6BC9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72F11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4A16BA6">
        <v:line id="_x0000_s1025" style="position:absolute;left:0;text-align:left;z-index:251657728" from="-3.85pt,8.7pt" to="455.15pt,8.7pt"/>
      </w:pict>
    </w:r>
  </w:p>
  <w:p w14:paraId="369903A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6695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77B8A6" w14:textId="77777777" w:rsidR="009F189D" w:rsidRDefault="009F189D">
    <w:pPr>
      <w:pStyle w:val="Stopka"/>
      <w:tabs>
        <w:tab w:val="clear" w:pos="4536"/>
      </w:tabs>
      <w:jc w:val="center"/>
    </w:pPr>
  </w:p>
  <w:p w14:paraId="07F3855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C631C5" w14:textId="77777777" w:rsidR="003F4C70" w:rsidRDefault="003F4C70">
      <w:r>
        <w:separator/>
      </w:r>
    </w:p>
  </w:footnote>
  <w:footnote w:type="continuationSeparator" w:id="0">
    <w:p w14:paraId="013BA2BD" w14:textId="77777777" w:rsidR="003F4C70" w:rsidRDefault="003F4C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382865" w14:textId="77777777" w:rsidR="00677A62" w:rsidRDefault="00677A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B1ABCB" w14:textId="77777777" w:rsidR="00677A62" w:rsidRDefault="00677A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3F81A5" w14:textId="77777777" w:rsidR="00677A62" w:rsidRDefault="00677A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4C7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06DF6"/>
    <w:rsid w:val="0023318D"/>
    <w:rsid w:val="00282ACD"/>
    <w:rsid w:val="003A3D76"/>
    <w:rsid w:val="003D72FD"/>
    <w:rsid w:val="003F4C70"/>
    <w:rsid w:val="00423179"/>
    <w:rsid w:val="0043158A"/>
    <w:rsid w:val="00490DC0"/>
    <w:rsid w:val="00493F8C"/>
    <w:rsid w:val="004C7E9B"/>
    <w:rsid w:val="00524583"/>
    <w:rsid w:val="0058211B"/>
    <w:rsid w:val="00677A62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6ECFAA"/>
  <w15:chartTrackingRefBased/>
  <w15:docId w15:val="{7B37C718-EFE5-4C72-BF8D-79406D0E9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107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2024-07-26T06:17:00Z</dcterms:created>
  <dcterms:modified xsi:type="dcterms:W3CDTF">2024-07-26T06:17:00Z</dcterms:modified>
</cp:coreProperties>
</file>