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83B2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83B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83B2D">
        <w:rPr>
          <w:sz w:val="22"/>
          <w:szCs w:val="22"/>
        </w:rPr>
        <w:t>2024-07-19</w:t>
      </w:r>
    </w:p>
    <w:p w:rsidR="00F83B2D" w:rsidRPr="00F83B2D" w:rsidRDefault="00F83B2D" w:rsidP="00890B92">
      <w:pPr>
        <w:rPr>
          <w:b/>
          <w:bCs/>
          <w:sz w:val="22"/>
          <w:szCs w:val="22"/>
        </w:rPr>
      </w:pPr>
      <w:r w:rsidRPr="00F83B2D">
        <w:rPr>
          <w:b/>
          <w:bCs/>
          <w:sz w:val="22"/>
          <w:szCs w:val="22"/>
        </w:rPr>
        <w:t>Akademia Górniczo - Hutnicza</w:t>
      </w:r>
    </w:p>
    <w:p w:rsidR="00F83B2D" w:rsidRPr="00F83B2D" w:rsidRDefault="00F83B2D" w:rsidP="00890B92">
      <w:pPr>
        <w:rPr>
          <w:b/>
          <w:bCs/>
          <w:sz w:val="22"/>
          <w:szCs w:val="22"/>
        </w:rPr>
      </w:pPr>
      <w:r w:rsidRPr="00F83B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F83B2D" w:rsidP="00890B92">
      <w:pPr>
        <w:rPr>
          <w:b/>
          <w:bCs/>
          <w:sz w:val="22"/>
          <w:szCs w:val="22"/>
        </w:rPr>
      </w:pPr>
      <w:r w:rsidRPr="00F83B2D">
        <w:rPr>
          <w:b/>
          <w:bCs/>
          <w:sz w:val="22"/>
          <w:szCs w:val="22"/>
        </w:rPr>
        <w:t>Dział Zamówień Publicznych</w:t>
      </w:r>
    </w:p>
    <w:p w:rsidR="00890B92" w:rsidRPr="00BD5546" w:rsidRDefault="00F83B2D" w:rsidP="00890B92">
      <w:pPr>
        <w:rPr>
          <w:sz w:val="22"/>
          <w:szCs w:val="22"/>
        </w:rPr>
      </w:pPr>
      <w:r w:rsidRPr="00F83B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83B2D">
        <w:rPr>
          <w:sz w:val="22"/>
          <w:szCs w:val="22"/>
        </w:rPr>
        <w:t>30</w:t>
      </w:r>
    </w:p>
    <w:p w:rsidR="00890B92" w:rsidRPr="00BD5546" w:rsidRDefault="00F83B2D" w:rsidP="00890B92">
      <w:pPr>
        <w:rPr>
          <w:sz w:val="22"/>
          <w:szCs w:val="22"/>
        </w:rPr>
      </w:pPr>
      <w:r w:rsidRPr="00F83B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83B2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3B2D" w:rsidRPr="00F83B2D">
        <w:rPr>
          <w:b/>
          <w:sz w:val="22"/>
          <w:szCs w:val="22"/>
        </w:rPr>
        <w:t>DE-dzp.272-336/24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83B2D" w:rsidRPr="00F83B2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83B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83B2D">
        <w:rPr>
          <w:b/>
          <w:sz w:val="22"/>
          <w:szCs w:val="22"/>
        </w:rPr>
        <w:t>Remont laboratorium komputerowego nr 201 w pawilonie B-5 na terenie AGH w  Krakowie. DE-dzp.272-336/24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83B2D" w:rsidP="00A80738">
      <w:pPr>
        <w:spacing w:before="120" w:after="120"/>
        <w:jc w:val="both"/>
        <w:rPr>
          <w:sz w:val="22"/>
          <w:szCs w:val="22"/>
        </w:rPr>
      </w:pPr>
      <w:r w:rsidRPr="00F83B2D">
        <w:rPr>
          <w:b/>
          <w:sz w:val="22"/>
          <w:szCs w:val="22"/>
        </w:rPr>
        <w:t>272 325.00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E30" w:rsidRDefault="00F76E30">
      <w:r>
        <w:separator/>
      </w:r>
    </w:p>
  </w:endnote>
  <w:endnote w:type="continuationSeparator" w:id="0">
    <w:p w:rsidR="00F76E30" w:rsidRDefault="00F76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E30" w:rsidRDefault="00F76E30">
      <w:r>
        <w:separator/>
      </w:r>
    </w:p>
  </w:footnote>
  <w:footnote w:type="continuationSeparator" w:id="0">
    <w:p w:rsidR="00F76E30" w:rsidRDefault="00F76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B2D" w:rsidRDefault="00F83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B2D" w:rsidRDefault="00F83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3B2D" w:rsidRDefault="00F83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6E3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76E30"/>
    <w:rsid w:val="00F83B2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A8DB4F-1A82-4376-9333-9094967A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2024-07-19T07:14:00Z</dcterms:created>
  <dcterms:modified xsi:type="dcterms:W3CDTF">2024-07-19T07:14:00Z</dcterms:modified>
</cp:coreProperties>
</file>