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E63367" w:rsidRDefault="00592D9C" w:rsidP="005C0930">
      <w:pPr>
        <w:spacing w:after="240"/>
        <w:jc w:val="right"/>
        <w:rPr>
          <w:rFonts w:ascii="Verdana" w:hAnsi="Verdana"/>
        </w:rPr>
      </w:pPr>
      <w:r w:rsidRPr="00E63367">
        <w:rPr>
          <w:rFonts w:ascii="Verdana" w:hAnsi="Verdana"/>
        </w:rPr>
        <w:t>Kraków</w:t>
      </w:r>
      <w:r w:rsidR="005C0930" w:rsidRPr="00E63367">
        <w:rPr>
          <w:rFonts w:ascii="Verdana" w:hAnsi="Verdana"/>
        </w:rPr>
        <w:t xml:space="preserve"> dnia: </w:t>
      </w:r>
      <w:r w:rsidRPr="00E63367">
        <w:rPr>
          <w:rFonts w:ascii="Verdana" w:hAnsi="Verdana"/>
        </w:rPr>
        <w:t>2024-07-18</w:t>
      </w:r>
    </w:p>
    <w:p w:rsidR="00592D9C" w:rsidRPr="00E63367" w:rsidRDefault="00592D9C" w:rsidP="005C0930">
      <w:pPr>
        <w:rPr>
          <w:rFonts w:ascii="Verdana" w:hAnsi="Verdana"/>
          <w:b/>
          <w:bCs/>
        </w:rPr>
      </w:pPr>
      <w:r w:rsidRPr="00E63367">
        <w:rPr>
          <w:rFonts w:ascii="Verdana" w:hAnsi="Verdana"/>
          <w:b/>
          <w:bCs/>
        </w:rPr>
        <w:t>Akademia Górniczo - Hutnicza</w:t>
      </w:r>
    </w:p>
    <w:p w:rsidR="00592D9C" w:rsidRPr="00E63367" w:rsidRDefault="00592D9C" w:rsidP="005C0930">
      <w:pPr>
        <w:rPr>
          <w:rFonts w:ascii="Verdana" w:hAnsi="Verdana"/>
          <w:b/>
          <w:bCs/>
        </w:rPr>
      </w:pPr>
      <w:r w:rsidRPr="00E63367">
        <w:rPr>
          <w:rFonts w:ascii="Verdana" w:hAnsi="Verdana"/>
          <w:b/>
          <w:bCs/>
        </w:rPr>
        <w:t>im. Stanisława Staszica w Krakowie</w:t>
      </w:r>
    </w:p>
    <w:p w:rsidR="005C0930" w:rsidRPr="00E63367" w:rsidRDefault="00592D9C" w:rsidP="005C0930">
      <w:pPr>
        <w:rPr>
          <w:rFonts w:ascii="Verdana" w:hAnsi="Verdana"/>
          <w:b/>
          <w:bCs/>
        </w:rPr>
      </w:pPr>
      <w:r w:rsidRPr="00E63367">
        <w:rPr>
          <w:rFonts w:ascii="Verdana" w:hAnsi="Verdana"/>
          <w:b/>
          <w:bCs/>
        </w:rPr>
        <w:t>Dział Zamówień Publicznych</w:t>
      </w:r>
    </w:p>
    <w:p w:rsidR="005C0930" w:rsidRPr="00E63367" w:rsidRDefault="00592D9C" w:rsidP="005C0930">
      <w:pPr>
        <w:rPr>
          <w:rFonts w:ascii="Verdana" w:hAnsi="Verdana"/>
        </w:rPr>
      </w:pPr>
      <w:r w:rsidRPr="00E63367">
        <w:rPr>
          <w:rFonts w:ascii="Verdana" w:hAnsi="Verdana"/>
        </w:rPr>
        <w:t>Al. Mickiewicza</w:t>
      </w:r>
      <w:r w:rsidR="005C0930" w:rsidRPr="00E63367">
        <w:rPr>
          <w:rFonts w:ascii="Verdana" w:hAnsi="Verdana"/>
        </w:rPr>
        <w:t xml:space="preserve"> </w:t>
      </w:r>
      <w:r w:rsidRPr="00E63367">
        <w:rPr>
          <w:rFonts w:ascii="Verdana" w:hAnsi="Verdana"/>
        </w:rPr>
        <w:t>30</w:t>
      </w:r>
    </w:p>
    <w:p w:rsidR="005C0930" w:rsidRPr="00E63367" w:rsidRDefault="00592D9C" w:rsidP="005C0930">
      <w:pPr>
        <w:rPr>
          <w:rFonts w:ascii="Verdana" w:hAnsi="Verdana"/>
        </w:rPr>
      </w:pPr>
      <w:r w:rsidRPr="00E63367">
        <w:rPr>
          <w:rFonts w:ascii="Verdana" w:hAnsi="Verdana"/>
        </w:rPr>
        <w:t>30-059</w:t>
      </w:r>
      <w:r w:rsidR="005C0930" w:rsidRPr="00E63367">
        <w:rPr>
          <w:rFonts w:ascii="Verdana" w:hAnsi="Verdana"/>
        </w:rPr>
        <w:t xml:space="preserve"> </w:t>
      </w:r>
      <w:r w:rsidRPr="00E63367">
        <w:rPr>
          <w:rFonts w:ascii="Verdana" w:hAnsi="Verdana"/>
        </w:rPr>
        <w:t>Kraków</w:t>
      </w:r>
    </w:p>
    <w:p w:rsidR="005C0930" w:rsidRPr="00E63367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E63367">
        <w:rPr>
          <w:rFonts w:ascii="Verdana" w:hAnsi="Verdana"/>
        </w:rPr>
        <w:t xml:space="preserve">Sygnatura: </w:t>
      </w:r>
      <w:r w:rsidR="00592D9C" w:rsidRPr="00E63367">
        <w:rPr>
          <w:rFonts w:ascii="Verdana" w:hAnsi="Verdana"/>
          <w:b/>
        </w:rPr>
        <w:t>DE-dzp.272-326/24</w:t>
      </w:r>
      <w:r w:rsidR="005C0930" w:rsidRPr="00E63367">
        <w:rPr>
          <w:rFonts w:ascii="Verdana" w:hAnsi="Verdana"/>
        </w:rPr>
        <w:tab/>
        <w:t xml:space="preserve"> </w:t>
      </w:r>
    </w:p>
    <w:p w:rsidR="005C0930" w:rsidRPr="00E63367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E6336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E63367">
        <w:rPr>
          <w:rFonts w:ascii="Verdana" w:hAnsi="Verdana"/>
          <w:b/>
        </w:rPr>
        <w:t>WYKONAWCY</w:t>
      </w:r>
    </w:p>
    <w:p w:rsidR="005C0930" w:rsidRPr="00E6336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E63367">
        <w:rPr>
          <w:rFonts w:ascii="Verdana" w:hAnsi="Verdana"/>
        </w:rPr>
        <w:t>ubiegający się o zamówienie publiczne</w:t>
      </w:r>
    </w:p>
    <w:p w:rsidR="00EF1037" w:rsidRPr="00E6336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E6336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E6336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E63367" w:rsidRDefault="00EF1037">
      <w:pPr>
        <w:pStyle w:val="Nagwek1"/>
        <w:jc w:val="center"/>
        <w:rPr>
          <w:rFonts w:ascii="Verdana" w:hAnsi="Verdana"/>
          <w:sz w:val="20"/>
        </w:rPr>
      </w:pPr>
      <w:r w:rsidRPr="00E63367">
        <w:rPr>
          <w:rFonts w:ascii="Verdana" w:hAnsi="Verdana"/>
          <w:sz w:val="20"/>
        </w:rPr>
        <w:t>P O W I A D O M I E N I E</w:t>
      </w:r>
    </w:p>
    <w:p w:rsidR="00EF1037" w:rsidRPr="00E63367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E63367">
        <w:rPr>
          <w:rFonts w:ascii="Verdana" w:hAnsi="Verdana"/>
          <w:sz w:val="20"/>
        </w:rPr>
        <w:t>o zmianach  SWZ</w:t>
      </w:r>
    </w:p>
    <w:p w:rsidR="00EF1037" w:rsidRPr="00E63367" w:rsidRDefault="005C0930" w:rsidP="00431ECB">
      <w:pPr>
        <w:jc w:val="both"/>
        <w:rPr>
          <w:rFonts w:ascii="Verdana" w:hAnsi="Verdana"/>
          <w:iCs/>
        </w:rPr>
      </w:pPr>
      <w:r w:rsidRPr="00E63367">
        <w:rPr>
          <w:rFonts w:ascii="Verdana" w:hAnsi="Verdana"/>
        </w:rPr>
        <w:t>Dotyczy: postępowania o udzielenie zamówienia publicznego, prowadzonego w trybie</w:t>
      </w:r>
      <w:r w:rsidR="00431ECB" w:rsidRPr="00E63367">
        <w:rPr>
          <w:rFonts w:ascii="Verdana" w:hAnsi="Verdana"/>
        </w:rPr>
        <w:t>:</w:t>
      </w:r>
      <w:r w:rsidRPr="00E63367">
        <w:rPr>
          <w:rFonts w:ascii="Verdana" w:hAnsi="Verdana"/>
        </w:rPr>
        <w:t xml:space="preserve"> </w:t>
      </w:r>
      <w:r w:rsidR="00592D9C" w:rsidRPr="00E63367">
        <w:rPr>
          <w:rFonts w:ascii="Verdana" w:hAnsi="Verdana"/>
        </w:rPr>
        <w:t xml:space="preserve">Tryb podstawowy bez negocjacji - art. 275 pkt. 1 ustawy </w:t>
      </w:r>
      <w:proofErr w:type="spellStart"/>
      <w:r w:rsidR="00592D9C" w:rsidRPr="00E63367">
        <w:rPr>
          <w:rFonts w:ascii="Verdana" w:hAnsi="Verdana"/>
        </w:rPr>
        <w:t>Pzp</w:t>
      </w:r>
      <w:proofErr w:type="spellEnd"/>
      <w:r w:rsidRPr="00E63367">
        <w:rPr>
          <w:rFonts w:ascii="Verdana" w:hAnsi="Verdana"/>
          <w:b/>
        </w:rPr>
        <w:t xml:space="preserve"> </w:t>
      </w:r>
      <w:r w:rsidR="000817F1" w:rsidRPr="00E63367">
        <w:rPr>
          <w:rFonts w:ascii="Verdana" w:hAnsi="Verdana"/>
          <w:bCs/>
        </w:rPr>
        <w:t>pn.</w:t>
      </w:r>
      <w:r w:rsidRPr="00E63367">
        <w:rPr>
          <w:rFonts w:ascii="Verdana" w:hAnsi="Verdana"/>
          <w:b/>
        </w:rPr>
        <w:t xml:space="preserve"> </w:t>
      </w:r>
      <w:r w:rsidRPr="00E63367">
        <w:rPr>
          <w:rFonts w:ascii="Verdana" w:hAnsi="Verdana"/>
          <w:bCs/>
        </w:rPr>
        <w:t>”</w:t>
      </w:r>
      <w:r w:rsidR="00592D9C" w:rsidRPr="00E63367">
        <w:rPr>
          <w:rFonts w:ascii="Verdana" w:hAnsi="Verdana"/>
          <w:b/>
          <w:bCs/>
        </w:rPr>
        <w:t>Wymiana opraw oświetleniowych w budynkach domów studenckich: (1) DS3 "Akropol" przy ul. Tokarskiego 1, (2) DS16 "Itaka" przy ul. Tokarskiego 8 i (3) DS17 "Arkadia" w Krakowie - DE-dzp.272-326/24</w:t>
      </w:r>
      <w:r w:rsidRPr="00E63367">
        <w:rPr>
          <w:rFonts w:ascii="Verdana" w:hAnsi="Verdana"/>
          <w:bCs/>
        </w:rPr>
        <w:t>”</w:t>
      </w:r>
      <w:r w:rsidRPr="00E63367">
        <w:rPr>
          <w:rFonts w:ascii="Verdana" w:hAnsi="Verdana"/>
          <w:b/>
        </w:rPr>
        <w:t xml:space="preserve"> </w:t>
      </w:r>
      <w:r w:rsidRPr="00E63367">
        <w:rPr>
          <w:rFonts w:ascii="Verdana" w:hAnsi="Verdana"/>
          <w:bCs/>
        </w:rPr>
        <w:t>– znak sprawy</w:t>
      </w:r>
      <w:r w:rsidRPr="00E63367">
        <w:rPr>
          <w:rFonts w:ascii="Verdana" w:hAnsi="Verdana"/>
          <w:b/>
        </w:rPr>
        <w:t xml:space="preserve"> </w:t>
      </w:r>
      <w:r w:rsidR="00592D9C" w:rsidRPr="00E63367">
        <w:rPr>
          <w:rFonts w:ascii="Verdana" w:hAnsi="Verdana"/>
          <w:b/>
        </w:rPr>
        <w:t>DE-dzp.272-326/24</w:t>
      </w:r>
      <w:r w:rsidRPr="00E63367">
        <w:rPr>
          <w:rFonts w:ascii="Verdana" w:hAnsi="Verdana"/>
          <w:b/>
        </w:rPr>
        <w:t>.</w:t>
      </w:r>
    </w:p>
    <w:p w:rsidR="00EF1037" w:rsidRDefault="005C0930" w:rsidP="00431ECB">
      <w:pPr>
        <w:spacing w:before="120" w:after="120"/>
        <w:jc w:val="both"/>
        <w:rPr>
          <w:rFonts w:ascii="Verdana" w:hAnsi="Verdana"/>
        </w:rPr>
      </w:pPr>
      <w:r w:rsidRPr="00E63367">
        <w:rPr>
          <w:rFonts w:ascii="Verdana" w:hAnsi="Verdana"/>
        </w:rPr>
        <w:t xml:space="preserve">Zamawiający, </w:t>
      </w:r>
      <w:r w:rsidR="00431ECB" w:rsidRPr="00E63367">
        <w:rPr>
          <w:rFonts w:ascii="Verdana" w:hAnsi="Verdana"/>
          <w:b/>
          <w:bCs/>
        </w:rPr>
        <w:t>Akademia Górniczo-Hutnicza im. Stanisława Staszica w Krakowie,</w:t>
      </w:r>
      <w:r w:rsidRPr="00E63367">
        <w:rPr>
          <w:rFonts w:ascii="Verdana" w:hAnsi="Verdana"/>
        </w:rPr>
        <w:t xml:space="preserve"> działając na podstawie art. </w:t>
      </w:r>
      <w:r w:rsidR="00F004A8" w:rsidRPr="00E63367">
        <w:rPr>
          <w:rFonts w:ascii="Verdana" w:hAnsi="Verdana"/>
        </w:rPr>
        <w:t>286</w:t>
      </w:r>
      <w:r w:rsidRPr="00E63367">
        <w:rPr>
          <w:rFonts w:ascii="Verdana" w:hAnsi="Verdana"/>
        </w:rPr>
        <w:t xml:space="preserve"> ust. 1 i </w:t>
      </w:r>
      <w:r w:rsidR="00F004A8" w:rsidRPr="00E63367">
        <w:rPr>
          <w:rFonts w:ascii="Verdana" w:hAnsi="Verdana"/>
        </w:rPr>
        <w:t>7</w:t>
      </w:r>
      <w:r w:rsidRPr="00E63367">
        <w:rPr>
          <w:rFonts w:ascii="Verdana" w:hAnsi="Verdana"/>
        </w:rPr>
        <w:t xml:space="preserve"> ustawy z dnia 11 września 2019r. Prawo zamówień publicznych</w:t>
      </w:r>
      <w:r w:rsidR="009509A1" w:rsidRPr="00E63367">
        <w:rPr>
          <w:rFonts w:ascii="Verdana" w:hAnsi="Verdana"/>
        </w:rPr>
        <w:t xml:space="preserve"> </w:t>
      </w:r>
      <w:r w:rsidR="000817F1" w:rsidRPr="00E63367">
        <w:rPr>
          <w:rFonts w:ascii="Verdana" w:hAnsi="Verdana"/>
        </w:rPr>
        <w:t>(Dz.U.2023.1605 ze zm.),</w:t>
      </w:r>
      <w:r w:rsidRPr="00E63367">
        <w:rPr>
          <w:rFonts w:ascii="Verdana" w:hAnsi="Verdana"/>
        </w:rPr>
        <w:t xml:space="preserve"> </w:t>
      </w:r>
      <w:r w:rsidR="00EB3650" w:rsidRPr="00E63367">
        <w:rPr>
          <w:rFonts w:ascii="Verdana" w:hAnsi="Verdana"/>
        </w:rPr>
        <w:t xml:space="preserve">informuje o </w:t>
      </w:r>
      <w:r w:rsidRPr="00E63367">
        <w:rPr>
          <w:rFonts w:ascii="Verdana" w:hAnsi="Verdana"/>
        </w:rPr>
        <w:t>dokon</w:t>
      </w:r>
      <w:r w:rsidR="00EB3650" w:rsidRPr="00E63367">
        <w:rPr>
          <w:rFonts w:ascii="Verdana" w:hAnsi="Verdana"/>
        </w:rPr>
        <w:t>aniu</w:t>
      </w:r>
      <w:r w:rsidRPr="00E63367">
        <w:rPr>
          <w:rFonts w:ascii="Verdana" w:hAnsi="Verdana"/>
        </w:rPr>
        <w:t xml:space="preserve"> </w:t>
      </w:r>
      <w:r w:rsidR="00460DC4" w:rsidRPr="00E63367">
        <w:rPr>
          <w:rFonts w:ascii="Verdana" w:hAnsi="Verdana"/>
        </w:rPr>
        <w:t>zmian</w:t>
      </w:r>
      <w:r w:rsidRPr="00E63367">
        <w:rPr>
          <w:rFonts w:ascii="Verdana" w:hAnsi="Verdana"/>
        </w:rPr>
        <w:t xml:space="preserve"> w z</w:t>
      </w:r>
      <w:r w:rsidR="00460DC4" w:rsidRPr="00E63367">
        <w:rPr>
          <w:rFonts w:ascii="Verdana" w:hAnsi="Verdana"/>
        </w:rPr>
        <w:t>apis</w:t>
      </w:r>
      <w:r w:rsidRPr="00E63367">
        <w:rPr>
          <w:rFonts w:ascii="Verdana" w:hAnsi="Verdana"/>
        </w:rPr>
        <w:t>ach</w:t>
      </w:r>
      <w:r w:rsidR="00460DC4" w:rsidRPr="00E63367">
        <w:rPr>
          <w:rFonts w:ascii="Verdana" w:hAnsi="Verdana"/>
        </w:rPr>
        <w:t xml:space="preserve"> </w:t>
      </w:r>
      <w:r w:rsidRPr="00E63367">
        <w:rPr>
          <w:rFonts w:ascii="Verdana" w:hAnsi="Verdana"/>
        </w:rPr>
        <w:t>S</w:t>
      </w:r>
      <w:r w:rsidR="00EF1037" w:rsidRPr="00E63367">
        <w:rPr>
          <w:rFonts w:ascii="Verdana" w:hAnsi="Verdana"/>
        </w:rPr>
        <w:t>pecyfikacji warunków zamówienia</w:t>
      </w:r>
      <w:r w:rsidR="00460DC4" w:rsidRPr="00E63367">
        <w:rPr>
          <w:rFonts w:ascii="Verdana" w:hAnsi="Verdana"/>
        </w:rPr>
        <w:t xml:space="preserve"> w następującym zakresie</w:t>
      </w:r>
      <w:r w:rsidR="00EF1037" w:rsidRPr="00E63367">
        <w:rPr>
          <w:rFonts w:ascii="Verdana" w:hAnsi="Verdana"/>
        </w:rPr>
        <w:t>:</w:t>
      </w:r>
    </w:p>
    <w:p w:rsidR="002F2CC5" w:rsidRDefault="002F2CC5" w:rsidP="00431ECB">
      <w:pPr>
        <w:spacing w:before="120" w:after="120"/>
        <w:jc w:val="both"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>Zamawiający dokonuje sprostowania dat wskazanych w SWZ zgodnie z treścią ogłoszenia o zamówieniu, tj.:</w:t>
      </w:r>
    </w:p>
    <w:p w:rsidR="00F03A90" w:rsidRPr="00F03A90" w:rsidRDefault="002F2CC5" w:rsidP="00AA03B5">
      <w:pPr>
        <w:numPr>
          <w:ilvl w:val="0"/>
          <w:numId w:val="2"/>
        </w:numPr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bCs/>
          <w:iCs/>
        </w:rPr>
        <w:t xml:space="preserve">W pkt </w:t>
      </w:r>
      <w:r w:rsidRPr="002F2CC5">
        <w:rPr>
          <w:rFonts w:ascii="Verdana" w:hAnsi="Verdana"/>
          <w:b/>
          <w:bCs/>
          <w:iCs/>
        </w:rPr>
        <w:t xml:space="preserve">17.1. </w:t>
      </w:r>
      <w:r w:rsidR="00F03A90">
        <w:rPr>
          <w:rFonts w:ascii="Verdana" w:hAnsi="Verdana"/>
          <w:b/>
          <w:bCs/>
          <w:iCs/>
        </w:rPr>
        <w:t xml:space="preserve"> </w:t>
      </w:r>
      <w:r w:rsidR="00AA03B5">
        <w:rPr>
          <w:rFonts w:ascii="Verdana" w:hAnsi="Verdana"/>
          <w:b/>
          <w:bCs/>
          <w:iCs/>
        </w:rPr>
        <w:t xml:space="preserve">SWZ - </w:t>
      </w:r>
      <w:bookmarkStart w:id="0" w:name="_GoBack"/>
      <w:bookmarkEnd w:id="0"/>
      <w:r w:rsidR="00F03A90" w:rsidRPr="00271EE5">
        <w:rPr>
          <w:rFonts w:ascii="Verdana" w:hAnsi="Verdana"/>
          <w:bCs/>
          <w:iCs/>
        </w:rPr>
        <w:t>z zapis</w:t>
      </w:r>
      <w:r w:rsidR="00271EE5" w:rsidRPr="00271EE5">
        <w:rPr>
          <w:rFonts w:ascii="Verdana" w:hAnsi="Verdana"/>
          <w:bCs/>
          <w:iCs/>
        </w:rPr>
        <w:t>u</w:t>
      </w:r>
      <w:r w:rsidR="00F03A90" w:rsidRPr="00271EE5">
        <w:rPr>
          <w:rFonts w:ascii="Verdana" w:hAnsi="Verdana"/>
          <w:bCs/>
          <w:iCs/>
        </w:rPr>
        <w:t>:</w:t>
      </w:r>
      <w:r w:rsidR="00271EE5" w:rsidRPr="00271EE5">
        <w:t xml:space="preserve"> </w:t>
      </w:r>
      <w:r w:rsidR="00271EE5">
        <w:t>„</w:t>
      </w:r>
      <w:r w:rsidR="00271EE5" w:rsidRPr="00271EE5">
        <w:rPr>
          <w:rFonts w:ascii="Verdana" w:hAnsi="Verdana"/>
          <w:bCs/>
          <w:iCs/>
        </w:rPr>
        <w:t>Wykonawca pozostaje związany ofertą do dnia 2024-08-</w:t>
      </w:r>
      <w:r w:rsidR="00AA03B5">
        <w:rPr>
          <w:rFonts w:ascii="Verdana" w:hAnsi="Verdana"/>
          <w:bCs/>
          <w:iCs/>
        </w:rPr>
        <w:t>17</w:t>
      </w:r>
      <w:r w:rsidR="00271EE5">
        <w:rPr>
          <w:rFonts w:ascii="Verdana" w:hAnsi="Verdana"/>
          <w:bCs/>
          <w:iCs/>
        </w:rPr>
        <w:t>”</w:t>
      </w:r>
      <w:r w:rsidR="00AA03B5">
        <w:rPr>
          <w:rFonts w:ascii="Verdana" w:hAnsi="Verdana"/>
          <w:bCs/>
          <w:iCs/>
        </w:rPr>
        <w:t>.</w:t>
      </w:r>
    </w:p>
    <w:p w:rsidR="002F2CC5" w:rsidRDefault="00271EE5" w:rsidP="00AA03B5">
      <w:pPr>
        <w:ind w:left="426" w:hanging="426"/>
        <w:jc w:val="both"/>
        <w:rPr>
          <w:rFonts w:ascii="Verdana" w:hAnsi="Verdana"/>
          <w:b/>
          <w:bCs/>
          <w:iCs/>
        </w:rPr>
      </w:pPr>
      <w:r w:rsidRPr="00AA03B5">
        <w:rPr>
          <w:rFonts w:ascii="Verdana" w:hAnsi="Verdana"/>
          <w:bCs/>
          <w:iCs/>
          <w:u w:val="single"/>
        </w:rPr>
        <w:t>na zapis</w:t>
      </w:r>
      <w:r>
        <w:rPr>
          <w:rFonts w:ascii="Verdana" w:hAnsi="Verdana"/>
          <w:bCs/>
          <w:iCs/>
        </w:rPr>
        <w:t xml:space="preserve">: </w:t>
      </w:r>
      <w:bookmarkStart w:id="1" w:name="_Hlk172194462"/>
      <w:r>
        <w:rPr>
          <w:rFonts w:ascii="Verdana" w:hAnsi="Verdana"/>
          <w:bCs/>
          <w:iCs/>
        </w:rPr>
        <w:t>„</w:t>
      </w:r>
      <w:r w:rsidR="002F2CC5" w:rsidRPr="002F2CC5">
        <w:rPr>
          <w:rFonts w:ascii="Verdana" w:hAnsi="Verdana"/>
          <w:bCs/>
          <w:iCs/>
          <w:lang w:val="x-none"/>
        </w:rPr>
        <w:t xml:space="preserve">Wykonawca pozostaje związany ofertą do dnia </w:t>
      </w:r>
      <w:r w:rsidR="002F2CC5" w:rsidRPr="002F2CC5">
        <w:rPr>
          <w:rFonts w:ascii="Verdana" w:hAnsi="Verdana"/>
          <w:b/>
          <w:bCs/>
          <w:iCs/>
          <w:lang w:val="x-none"/>
        </w:rPr>
        <w:t>202</w:t>
      </w:r>
      <w:r w:rsidR="002F2CC5" w:rsidRPr="002F2CC5">
        <w:rPr>
          <w:rFonts w:ascii="Verdana" w:hAnsi="Verdana"/>
          <w:b/>
          <w:bCs/>
          <w:iCs/>
        </w:rPr>
        <w:t>4</w:t>
      </w:r>
      <w:r w:rsidR="002F2CC5" w:rsidRPr="002F2CC5">
        <w:rPr>
          <w:rFonts w:ascii="Verdana" w:hAnsi="Verdana"/>
          <w:b/>
          <w:bCs/>
          <w:iCs/>
          <w:lang w:val="x-none"/>
        </w:rPr>
        <w:t>-</w:t>
      </w:r>
      <w:r w:rsidR="002F2CC5" w:rsidRPr="002F2CC5">
        <w:rPr>
          <w:rFonts w:ascii="Verdana" w:hAnsi="Verdana"/>
          <w:b/>
          <w:bCs/>
          <w:iCs/>
        </w:rPr>
        <w:t>08-</w:t>
      </w:r>
      <w:r w:rsidR="002F2CC5">
        <w:rPr>
          <w:rFonts w:ascii="Verdana" w:hAnsi="Verdana"/>
          <w:b/>
          <w:bCs/>
          <w:iCs/>
        </w:rPr>
        <w:t>20</w:t>
      </w:r>
      <w:r>
        <w:rPr>
          <w:rFonts w:ascii="Verdana" w:hAnsi="Verdana"/>
          <w:b/>
          <w:bCs/>
          <w:iCs/>
        </w:rPr>
        <w:t>”</w:t>
      </w:r>
      <w:r w:rsidR="00AA03B5">
        <w:rPr>
          <w:rFonts w:ascii="Verdana" w:hAnsi="Verdana"/>
          <w:b/>
          <w:bCs/>
          <w:iCs/>
        </w:rPr>
        <w:t>.</w:t>
      </w:r>
    </w:p>
    <w:p w:rsidR="00AA03B5" w:rsidRPr="00E63367" w:rsidRDefault="00AA03B5" w:rsidP="00AA03B5">
      <w:pPr>
        <w:ind w:left="426" w:hanging="426"/>
        <w:jc w:val="both"/>
        <w:rPr>
          <w:rFonts w:ascii="Verdana" w:hAnsi="Verdana"/>
        </w:rPr>
      </w:pPr>
    </w:p>
    <w:p w:rsidR="00E63367" w:rsidRPr="00271EE5" w:rsidRDefault="002F2CC5" w:rsidP="00AA03B5">
      <w:pPr>
        <w:numPr>
          <w:ilvl w:val="0"/>
          <w:numId w:val="2"/>
        </w:numPr>
        <w:ind w:left="426" w:hanging="426"/>
        <w:jc w:val="both"/>
        <w:outlineLvl w:val="0"/>
        <w:rPr>
          <w:rFonts w:ascii="Verdana" w:hAnsi="Verdana"/>
          <w:b/>
          <w:bCs/>
          <w:caps/>
          <w:kern w:val="2"/>
          <w:lang w:val="x-none" w:eastAsia="x-none"/>
        </w:rPr>
      </w:pPr>
      <w:bookmarkStart w:id="2" w:name="_Toc258314253"/>
      <w:bookmarkEnd w:id="1"/>
      <w:r>
        <w:rPr>
          <w:rFonts w:ascii="Verdana" w:hAnsi="Verdana"/>
          <w:bCs/>
          <w:iCs/>
        </w:rPr>
        <w:t xml:space="preserve">W pkt </w:t>
      </w:r>
      <w:r w:rsidR="00E63367" w:rsidRPr="00E63367">
        <w:rPr>
          <w:rFonts w:ascii="Verdana" w:hAnsi="Verdana"/>
          <w:b/>
          <w:bCs/>
          <w:caps/>
          <w:kern w:val="2"/>
          <w:lang w:eastAsia="x-none"/>
        </w:rPr>
        <w:t>19 SWZ</w:t>
      </w:r>
      <w:r>
        <w:rPr>
          <w:rFonts w:ascii="Verdana" w:hAnsi="Verdana"/>
          <w:b/>
          <w:bCs/>
          <w:caps/>
          <w:kern w:val="2"/>
          <w:lang w:eastAsia="x-none"/>
        </w:rPr>
        <w:t xml:space="preserve"> </w:t>
      </w:r>
      <w:r w:rsidR="00271EE5">
        <w:rPr>
          <w:rFonts w:ascii="Verdana" w:hAnsi="Verdana"/>
          <w:b/>
          <w:bCs/>
          <w:caps/>
          <w:kern w:val="2"/>
          <w:lang w:eastAsia="x-none"/>
        </w:rPr>
        <w:t>–</w:t>
      </w:r>
      <w:r w:rsidR="00E63367" w:rsidRPr="00E63367">
        <w:rPr>
          <w:rFonts w:ascii="Verdana" w:hAnsi="Verdana"/>
          <w:b/>
          <w:bCs/>
          <w:caps/>
          <w:kern w:val="2"/>
          <w:lang w:eastAsia="x-none"/>
        </w:rPr>
        <w:t xml:space="preserve"> </w:t>
      </w:r>
      <w:bookmarkStart w:id="3" w:name="_Hlk37857777"/>
      <w:bookmarkStart w:id="4" w:name="_Hlk37940485"/>
      <w:bookmarkEnd w:id="2"/>
      <w:r w:rsidR="00271EE5" w:rsidRPr="00271EE5">
        <w:rPr>
          <w:rFonts w:ascii="Verdana" w:hAnsi="Verdana"/>
          <w:bCs/>
          <w:iCs/>
        </w:rPr>
        <w:t>z zapisu</w:t>
      </w:r>
      <w:r w:rsidR="00271EE5">
        <w:rPr>
          <w:rFonts w:ascii="Verdana" w:hAnsi="Verdana"/>
          <w:b/>
          <w:bCs/>
          <w:caps/>
          <w:kern w:val="2"/>
          <w:lang w:eastAsia="x-none"/>
        </w:rPr>
        <w:t>: „</w:t>
      </w:r>
      <w:r w:rsidR="00E63367" w:rsidRPr="002F2CC5">
        <w:rPr>
          <w:rFonts w:ascii="Verdana" w:hAnsi="Verdana"/>
          <w:bCs/>
          <w:iCs/>
          <w:color w:val="000000"/>
          <w:lang w:val="x-none" w:eastAsia="x-none"/>
        </w:rPr>
        <w:t>Ofertę</w:t>
      </w:r>
      <w:r w:rsidR="00E63367" w:rsidRPr="002F2CC5">
        <w:rPr>
          <w:rFonts w:ascii="Verdana" w:hAnsi="Verdana"/>
          <w:bCs/>
          <w:iCs/>
          <w:color w:val="000000"/>
          <w:lang w:eastAsia="x-none"/>
        </w:rPr>
        <w:t xml:space="preserve">, wraz z </w:t>
      </w:r>
      <w:r w:rsidR="00E63367" w:rsidRPr="00AA03B5">
        <w:rPr>
          <w:rFonts w:ascii="Verdana" w:hAnsi="Verdana"/>
          <w:bCs/>
          <w:iCs/>
          <w:color w:val="000000"/>
          <w:lang w:eastAsia="x-none"/>
        </w:rPr>
        <w:t>załącznikami, należy złożyć za pośrednictwem Platformy w terminie do dnia</w:t>
      </w:r>
      <w:r w:rsidR="00E63367" w:rsidRPr="00AA03B5">
        <w:rPr>
          <w:rFonts w:ascii="Verdana" w:hAnsi="Verdana"/>
          <w:bCs/>
          <w:iCs/>
          <w:color w:val="000000"/>
          <w:lang w:val="x-none" w:eastAsia="x-none"/>
        </w:rPr>
        <w:t xml:space="preserve"> 202</w:t>
      </w:r>
      <w:r w:rsidR="00E63367" w:rsidRPr="00AA03B5">
        <w:rPr>
          <w:rFonts w:ascii="Verdana" w:hAnsi="Verdana"/>
          <w:bCs/>
          <w:iCs/>
          <w:color w:val="000000"/>
          <w:lang w:eastAsia="x-none"/>
        </w:rPr>
        <w:t>4</w:t>
      </w:r>
      <w:r w:rsidR="00E63367" w:rsidRPr="00AA03B5">
        <w:rPr>
          <w:rFonts w:ascii="Verdana" w:hAnsi="Verdana"/>
          <w:bCs/>
          <w:iCs/>
          <w:color w:val="000000"/>
          <w:lang w:val="x-none" w:eastAsia="x-none"/>
        </w:rPr>
        <w:t>-</w:t>
      </w:r>
      <w:r w:rsidR="00E63367" w:rsidRPr="00AA03B5">
        <w:rPr>
          <w:rFonts w:ascii="Verdana" w:hAnsi="Verdana"/>
          <w:bCs/>
          <w:iCs/>
          <w:color w:val="000000"/>
          <w:lang w:eastAsia="x-none"/>
        </w:rPr>
        <w:t>07-</w:t>
      </w:r>
      <w:r w:rsidR="00271EE5" w:rsidRPr="00AA03B5">
        <w:rPr>
          <w:rFonts w:ascii="Verdana" w:hAnsi="Verdana"/>
          <w:bCs/>
          <w:iCs/>
          <w:color w:val="000000"/>
          <w:lang w:eastAsia="x-none"/>
        </w:rPr>
        <w:t>19</w:t>
      </w:r>
      <w:r w:rsidR="00E63367" w:rsidRPr="00AA03B5">
        <w:rPr>
          <w:rFonts w:ascii="Verdana" w:hAnsi="Verdana"/>
          <w:bCs/>
          <w:iCs/>
          <w:color w:val="000000"/>
          <w:lang w:eastAsia="x-none"/>
        </w:rPr>
        <w:t xml:space="preserve"> </w:t>
      </w:r>
      <w:r w:rsidR="00E63367" w:rsidRPr="00AA03B5">
        <w:rPr>
          <w:rFonts w:ascii="Verdana" w:hAnsi="Verdana"/>
          <w:bCs/>
          <w:iCs/>
          <w:color w:val="000000"/>
          <w:lang w:val="x-none" w:eastAsia="x-none"/>
        </w:rPr>
        <w:t xml:space="preserve">do godz. </w:t>
      </w:r>
      <w:bookmarkEnd w:id="3"/>
      <w:bookmarkEnd w:id="4"/>
      <w:r w:rsidR="00E63367" w:rsidRPr="00AA03B5">
        <w:rPr>
          <w:rFonts w:ascii="Verdana" w:hAnsi="Verdana"/>
          <w:bCs/>
          <w:iCs/>
          <w:color w:val="000000"/>
          <w:lang w:val="x-none" w:eastAsia="x-none"/>
        </w:rPr>
        <w:t>09:</w:t>
      </w:r>
      <w:r w:rsidR="00E63367" w:rsidRPr="00AA03B5">
        <w:rPr>
          <w:rFonts w:ascii="Verdana" w:hAnsi="Verdana"/>
          <w:bCs/>
          <w:iCs/>
          <w:color w:val="000000"/>
          <w:lang w:eastAsia="x-none"/>
        </w:rPr>
        <w:t>0</w:t>
      </w:r>
      <w:r w:rsidR="00E63367" w:rsidRPr="00AA03B5">
        <w:rPr>
          <w:rFonts w:ascii="Verdana" w:hAnsi="Verdana"/>
          <w:bCs/>
          <w:iCs/>
          <w:color w:val="000000"/>
          <w:lang w:val="x-none" w:eastAsia="x-none"/>
        </w:rPr>
        <w:t>0.</w:t>
      </w:r>
      <w:r w:rsidR="00271EE5" w:rsidRPr="00AA03B5">
        <w:rPr>
          <w:rFonts w:ascii="Verdana" w:hAnsi="Verdana"/>
          <w:bCs/>
          <w:iCs/>
          <w:color w:val="000000"/>
          <w:lang w:eastAsia="x-none"/>
        </w:rPr>
        <w:t>”</w:t>
      </w:r>
    </w:p>
    <w:p w:rsidR="00271EE5" w:rsidRDefault="00271EE5" w:rsidP="00AA03B5">
      <w:pPr>
        <w:ind w:left="426" w:hanging="426"/>
        <w:jc w:val="both"/>
        <w:outlineLvl w:val="0"/>
        <w:rPr>
          <w:rFonts w:ascii="Verdana" w:hAnsi="Verdana"/>
          <w:bCs/>
          <w:iCs/>
          <w:color w:val="000000"/>
          <w:lang w:val="x-none" w:eastAsia="x-none"/>
        </w:rPr>
      </w:pPr>
      <w:r w:rsidRPr="00AA03B5">
        <w:rPr>
          <w:rFonts w:ascii="Verdana" w:hAnsi="Verdana"/>
          <w:bCs/>
          <w:iCs/>
          <w:color w:val="000000"/>
          <w:u w:val="single"/>
          <w:lang w:eastAsia="x-none"/>
        </w:rPr>
        <w:t>na zapis</w:t>
      </w:r>
      <w:r>
        <w:rPr>
          <w:rFonts w:ascii="Verdana" w:hAnsi="Verdana"/>
          <w:bCs/>
          <w:iCs/>
          <w:color w:val="000000"/>
          <w:lang w:eastAsia="x-none"/>
        </w:rPr>
        <w:t>: „</w:t>
      </w:r>
      <w:r w:rsidRPr="002F2CC5">
        <w:rPr>
          <w:rFonts w:ascii="Verdana" w:hAnsi="Verdana"/>
          <w:bCs/>
          <w:iCs/>
          <w:color w:val="000000"/>
          <w:lang w:val="x-none" w:eastAsia="x-none"/>
        </w:rPr>
        <w:t>Ofertę</w:t>
      </w:r>
      <w:r w:rsidRPr="002F2CC5">
        <w:rPr>
          <w:rFonts w:ascii="Verdana" w:hAnsi="Verdana"/>
          <w:bCs/>
          <w:iCs/>
          <w:color w:val="000000"/>
          <w:lang w:eastAsia="x-none"/>
        </w:rPr>
        <w:t>, wraz z załącznikami, należy złożyć za pośrednictwem Platformy w terminie do dnia</w:t>
      </w:r>
      <w:r w:rsidRPr="002F2CC5">
        <w:rPr>
          <w:rFonts w:ascii="Verdana" w:hAnsi="Verdana"/>
          <w:bCs/>
          <w:iCs/>
          <w:color w:val="000000"/>
          <w:lang w:val="x-none" w:eastAsia="x-none"/>
        </w:rPr>
        <w:t xml:space="preserve"> </w:t>
      </w:r>
      <w:r w:rsidRPr="002F2CC5">
        <w:rPr>
          <w:rFonts w:ascii="Verdana" w:hAnsi="Verdana"/>
          <w:b/>
          <w:bCs/>
          <w:iCs/>
          <w:color w:val="000000"/>
          <w:lang w:val="x-none" w:eastAsia="x-none"/>
        </w:rPr>
        <w:t>202</w:t>
      </w:r>
      <w:r w:rsidRPr="002F2CC5">
        <w:rPr>
          <w:rFonts w:ascii="Verdana" w:hAnsi="Verdana"/>
          <w:b/>
          <w:bCs/>
          <w:iCs/>
          <w:color w:val="000000"/>
          <w:lang w:eastAsia="x-none"/>
        </w:rPr>
        <w:t>4</w:t>
      </w:r>
      <w:r w:rsidRPr="002F2CC5">
        <w:rPr>
          <w:rFonts w:ascii="Verdana" w:hAnsi="Verdana"/>
          <w:b/>
          <w:bCs/>
          <w:iCs/>
          <w:color w:val="000000"/>
          <w:lang w:val="x-none" w:eastAsia="x-none"/>
        </w:rPr>
        <w:t>-</w:t>
      </w:r>
      <w:r w:rsidRPr="002F2CC5">
        <w:rPr>
          <w:rFonts w:ascii="Verdana" w:hAnsi="Verdana"/>
          <w:b/>
          <w:bCs/>
          <w:iCs/>
          <w:color w:val="000000"/>
          <w:lang w:eastAsia="x-none"/>
        </w:rPr>
        <w:t xml:space="preserve">07-22 </w:t>
      </w:r>
      <w:r w:rsidRPr="002F2CC5">
        <w:rPr>
          <w:rFonts w:ascii="Verdana" w:hAnsi="Verdana"/>
          <w:bCs/>
          <w:iCs/>
          <w:color w:val="000000"/>
          <w:lang w:val="x-none" w:eastAsia="x-none"/>
        </w:rPr>
        <w:t xml:space="preserve">do godz. </w:t>
      </w:r>
      <w:r w:rsidRPr="002F2CC5">
        <w:rPr>
          <w:rFonts w:ascii="Verdana" w:hAnsi="Verdana"/>
          <w:b/>
          <w:bCs/>
          <w:iCs/>
          <w:color w:val="000000"/>
          <w:lang w:val="x-none" w:eastAsia="x-none"/>
        </w:rPr>
        <w:t>09:</w:t>
      </w:r>
      <w:r w:rsidRPr="002F2CC5">
        <w:rPr>
          <w:rFonts w:ascii="Verdana" w:hAnsi="Verdana"/>
          <w:b/>
          <w:bCs/>
          <w:iCs/>
          <w:color w:val="000000"/>
          <w:lang w:eastAsia="x-none"/>
        </w:rPr>
        <w:t>0</w:t>
      </w:r>
      <w:r w:rsidRPr="002F2CC5">
        <w:rPr>
          <w:rFonts w:ascii="Verdana" w:hAnsi="Verdana"/>
          <w:b/>
          <w:bCs/>
          <w:iCs/>
          <w:color w:val="000000"/>
          <w:lang w:val="x-none" w:eastAsia="x-none"/>
        </w:rPr>
        <w:t>0</w:t>
      </w:r>
      <w:r>
        <w:rPr>
          <w:rFonts w:ascii="Verdana" w:hAnsi="Verdana"/>
          <w:b/>
          <w:bCs/>
          <w:iCs/>
          <w:color w:val="000000"/>
          <w:lang w:eastAsia="x-none"/>
        </w:rPr>
        <w:t>”</w:t>
      </w:r>
      <w:r w:rsidRPr="002F2CC5">
        <w:rPr>
          <w:rFonts w:ascii="Verdana" w:hAnsi="Verdana"/>
          <w:bCs/>
          <w:iCs/>
          <w:color w:val="000000"/>
          <w:lang w:val="x-none" w:eastAsia="x-none"/>
        </w:rPr>
        <w:t>.</w:t>
      </w:r>
    </w:p>
    <w:p w:rsidR="00AA03B5" w:rsidRPr="002F2CC5" w:rsidRDefault="00AA03B5" w:rsidP="00AA03B5">
      <w:pPr>
        <w:ind w:left="426" w:hanging="426"/>
        <w:jc w:val="both"/>
        <w:outlineLvl w:val="0"/>
        <w:rPr>
          <w:rFonts w:ascii="Verdana" w:hAnsi="Verdana"/>
          <w:b/>
          <w:bCs/>
          <w:caps/>
          <w:kern w:val="2"/>
          <w:lang w:val="x-none" w:eastAsia="x-none"/>
        </w:rPr>
      </w:pPr>
    </w:p>
    <w:p w:rsidR="00E63367" w:rsidRPr="00271EE5" w:rsidRDefault="002F2CC5" w:rsidP="00AA03B5">
      <w:pPr>
        <w:numPr>
          <w:ilvl w:val="0"/>
          <w:numId w:val="2"/>
        </w:numPr>
        <w:ind w:left="426" w:hanging="426"/>
        <w:jc w:val="both"/>
        <w:outlineLvl w:val="0"/>
        <w:rPr>
          <w:rFonts w:ascii="Verdana" w:hAnsi="Verdana"/>
          <w:b/>
          <w:bCs/>
          <w:caps/>
          <w:kern w:val="2"/>
          <w:lang w:eastAsia="x-none"/>
        </w:rPr>
      </w:pPr>
      <w:r w:rsidRPr="002F2CC5">
        <w:rPr>
          <w:rFonts w:ascii="Verdana" w:hAnsi="Verdana"/>
          <w:b/>
          <w:bCs/>
          <w:caps/>
          <w:kern w:val="2"/>
          <w:lang w:eastAsia="x-none"/>
        </w:rPr>
        <w:t xml:space="preserve"> </w:t>
      </w:r>
      <w:r w:rsidRPr="002F2CC5">
        <w:rPr>
          <w:rFonts w:ascii="Verdana" w:hAnsi="Verdana"/>
          <w:bCs/>
          <w:iCs/>
        </w:rPr>
        <w:t xml:space="preserve">W pkt </w:t>
      </w:r>
      <w:r w:rsidR="00E63367" w:rsidRPr="002F2CC5">
        <w:rPr>
          <w:rFonts w:ascii="Verdana" w:hAnsi="Verdana"/>
          <w:b/>
          <w:bCs/>
          <w:caps/>
          <w:kern w:val="2"/>
          <w:lang w:eastAsia="x-none"/>
        </w:rPr>
        <w:t>20</w:t>
      </w:r>
      <w:r w:rsidRPr="002F2CC5">
        <w:rPr>
          <w:rFonts w:ascii="Verdana" w:hAnsi="Verdana"/>
          <w:b/>
          <w:bCs/>
          <w:caps/>
          <w:kern w:val="2"/>
          <w:lang w:eastAsia="x-none"/>
        </w:rPr>
        <w:t xml:space="preserve">.1. </w:t>
      </w:r>
      <w:r w:rsidR="00E63367" w:rsidRPr="002F2CC5">
        <w:rPr>
          <w:rFonts w:ascii="Verdana" w:hAnsi="Verdana"/>
          <w:b/>
          <w:bCs/>
          <w:caps/>
          <w:kern w:val="2"/>
          <w:lang w:eastAsia="x-none"/>
        </w:rPr>
        <w:t xml:space="preserve"> SWZ - </w:t>
      </w:r>
      <w:r w:rsidR="00271EE5" w:rsidRPr="00271EE5">
        <w:rPr>
          <w:rFonts w:ascii="Verdana" w:hAnsi="Verdana"/>
          <w:bCs/>
          <w:iCs/>
        </w:rPr>
        <w:t>z za</w:t>
      </w:r>
      <w:r w:rsidR="00271EE5" w:rsidRPr="00AA03B5">
        <w:rPr>
          <w:rFonts w:ascii="Verdana" w:hAnsi="Verdana"/>
          <w:bCs/>
          <w:iCs/>
        </w:rPr>
        <w:t>pisu:</w:t>
      </w:r>
      <w:r w:rsidR="00271EE5" w:rsidRPr="00AA03B5">
        <w:rPr>
          <w:rFonts w:ascii="Verdana" w:hAnsi="Verdana"/>
          <w:bCs/>
          <w:iCs/>
          <w:color w:val="000000"/>
          <w:lang w:eastAsia="x-none"/>
        </w:rPr>
        <w:t xml:space="preserve"> „</w:t>
      </w:r>
      <w:r w:rsidR="00E63367" w:rsidRPr="00AA03B5">
        <w:rPr>
          <w:rFonts w:ascii="Verdana" w:hAnsi="Verdana"/>
          <w:bCs/>
          <w:iCs/>
          <w:color w:val="000000"/>
          <w:lang w:eastAsia="x-none"/>
        </w:rPr>
        <w:t xml:space="preserve">Otwarcie </w:t>
      </w:r>
      <w:r w:rsidR="00E63367" w:rsidRPr="00AA03B5">
        <w:rPr>
          <w:rFonts w:ascii="Verdana" w:hAnsi="Verdana"/>
          <w:bCs/>
          <w:iCs/>
          <w:color w:val="000000"/>
          <w:lang w:val="x-none" w:eastAsia="x-none"/>
        </w:rPr>
        <w:t>ofert nastąpi w dniu: 202</w:t>
      </w:r>
      <w:r w:rsidR="00E63367" w:rsidRPr="00AA03B5">
        <w:rPr>
          <w:rFonts w:ascii="Verdana" w:hAnsi="Verdana"/>
          <w:bCs/>
          <w:iCs/>
          <w:color w:val="000000"/>
          <w:lang w:eastAsia="x-none"/>
        </w:rPr>
        <w:t>4-07-</w:t>
      </w:r>
      <w:r w:rsidR="00AA03B5" w:rsidRPr="00AA03B5">
        <w:rPr>
          <w:rFonts w:ascii="Verdana" w:hAnsi="Verdana"/>
          <w:bCs/>
          <w:iCs/>
          <w:color w:val="000000"/>
          <w:lang w:eastAsia="x-none"/>
        </w:rPr>
        <w:t>19</w:t>
      </w:r>
      <w:r w:rsidR="00E63367" w:rsidRPr="00AA03B5">
        <w:rPr>
          <w:rFonts w:ascii="Verdana" w:hAnsi="Verdana"/>
          <w:bCs/>
          <w:iCs/>
          <w:color w:val="000000"/>
          <w:lang w:eastAsia="x-none"/>
        </w:rPr>
        <w:t xml:space="preserve"> </w:t>
      </w:r>
      <w:r w:rsidR="00E63367" w:rsidRPr="00AA03B5">
        <w:rPr>
          <w:rFonts w:ascii="Verdana" w:hAnsi="Verdana"/>
          <w:bCs/>
          <w:iCs/>
          <w:color w:val="000000"/>
          <w:lang w:val="x-none" w:eastAsia="x-none"/>
        </w:rPr>
        <w:t xml:space="preserve">o godz. </w:t>
      </w:r>
      <w:r w:rsidR="00E63367" w:rsidRPr="00AA03B5">
        <w:rPr>
          <w:rFonts w:ascii="Verdana" w:hAnsi="Verdana"/>
          <w:bCs/>
          <w:iCs/>
          <w:color w:val="000000"/>
          <w:lang w:eastAsia="x-none"/>
        </w:rPr>
        <w:t>10:00</w:t>
      </w:r>
      <w:r w:rsidR="00E63367" w:rsidRPr="00AA03B5">
        <w:rPr>
          <w:rFonts w:ascii="Verdana" w:hAnsi="Verdana"/>
          <w:bCs/>
          <w:iCs/>
          <w:color w:val="000000"/>
          <w:lang w:val="x-none" w:eastAsia="x-none"/>
        </w:rPr>
        <w:t>, za pośrednictwem</w:t>
      </w:r>
      <w:r w:rsidR="00E63367" w:rsidRPr="002F2CC5">
        <w:rPr>
          <w:rFonts w:ascii="Verdana" w:hAnsi="Verdana"/>
          <w:bCs/>
          <w:iCs/>
          <w:color w:val="000000"/>
          <w:lang w:val="x-none" w:eastAsia="x-none"/>
        </w:rPr>
        <w:t xml:space="preserve"> Platformy, na karcie ”Oferta/Załączniki”, poprzez ich odszyfrowanie, które jest jednoznaczne</w:t>
      </w:r>
      <w:r w:rsidR="00E63367" w:rsidRPr="002F2CC5">
        <w:rPr>
          <w:rFonts w:ascii="Verdana" w:hAnsi="Verdana"/>
          <w:bCs/>
          <w:iCs/>
          <w:color w:val="000000"/>
          <w:lang w:eastAsia="x-none"/>
        </w:rPr>
        <w:t xml:space="preserve"> z ich upublicznieniem</w:t>
      </w:r>
      <w:r w:rsidR="00271EE5">
        <w:rPr>
          <w:rFonts w:ascii="Verdana" w:hAnsi="Verdana"/>
          <w:bCs/>
          <w:iCs/>
          <w:color w:val="000000"/>
          <w:lang w:eastAsia="x-none"/>
        </w:rPr>
        <w:t>”</w:t>
      </w:r>
      <w:r w:rsidR="00E63367" w:rsidRPr="002F2CC5">
        <w:rPr>
          <w:rFonts w:ascii="Verdana" w:hAnsi="Verdana"/>
          <w:bCs/>
          <w:iCs/>
          <w:color w:val="000000"/>
          <w:lang w:eastAsia="x-none"/>
        </w:rPr>
        <w:t>.</w:t>
      </w:r>
    </w:p>
    <w:p w:rsidR="00271EE5" w:rsidRPr="002F2CC5" w:rsidRDefault="00271EE5" w:rsidP="00AA03B5">
      <w:pPr>
        <w:ind w:left="426" w:hanging="426"/>
        <w:jc w:val="both"/>
        <w:outlineLvl w:val="0"/>
        <w:rPr>
          <w:rFonts w:ascii="Verdana" w:hAnsi="Verdana"/>
          <w:b/>
          <w:bCs/>
          <w:caps/>
          <w:kern w:val="2"/>
          <w:lang w:eastAsia="x-none"/>
        </w:rPr>
      </w:pPr>
      <w:r w:rsidRPr="00AA03B5">
        <w:rPr>
          <w:rFonts w:ascii="Verdana" w:hAnsi="Verdana"/>
          <w:bCs/>
          <w:iCs/>
          <w:color w:val="000000"/>
          <w:u w:val="single"/>
          <w:lang w:eastAsia="x-none"/>
        </w:rPr>
        <w:t>na zapis</w:t>
      </w:r>
      <w:r>
        <w:rPr>
          <w:rFonts w:ascii="Verdana" w:hAnsi="Verdana"/>
          <w:bCs/>
          <w:iCs/>
          <w:color w:val="000000"/>
          <w:lang w:eastAsia="x-none"/>
        </w:rPr>
        <w:t>: „</w:t>
      </w:r>
      <w:r w:rsidRPr="002F2CC5">
        <w:rPr>
          <w:rFonts w:ascii="Verdana" w:hAnsi="Verdana"/>
          <w:bCs/>
          <w:iCs/>
          <w:color w:val="000000"/>
          <w:lang w:eastAsia="x-none"/>
        </w:rPr>
        <w:t xml:space="preserve">Otwarcie </w:t>
      </w:r>
      <w:r w:rsidRPr="002F2CC5">
        <w:rPr>
          <w:rFonts w:ascii="Verdana" w:hAnsi="Verdana"/>
          <w:bCs/>
          <w:iCs/>
          <w:color w:val="000000"/>
          <w:lang w:val="x-none" w:eastAsia="x-none"/>
        </w:rPr>
        <w:t xml:space="preserve">ofert nastąpi w dniu: </w:t>
      </w:r>
      <w:r w:rsidRPr="002F2CC5">
        <w:rPr>
          <w:rFonts w:ascii="Verdana" w:hAnsi="Verdana"/>
          <w:b/>
          <w:bCs/>
          <w:iCs/>
          <w:color w:val="000000"/>
          <w:lang w:val="x-none" w:eastAsia="x-none"/>
        </w:rPr>
        <w:t>202</w:t>
      </w:r>
      <w:r w:rsidRPr="002F2CC5">
        <w:rPr>
          <w:rFonts w:ascii="Verdana" w:hAnsi="Verdana"/>
          <w:b/>
          <w:bCs/>
          <w:iCs/>
          <w:color w:val="000000"/>
          <w:lang w:eastAsia="x-none"/>
        </w:rPr>
        <w:t xml:space="preserve">4-07-22 </w:t>
      </w:r>
      <w:r w:rsidRPr="002F2CC5">
        <w:rPr>
          <w:rFonts w:ascii="Verdana" w:hAnsi="Verdana"/>
          <w:bCs/>
          <w:iCs/>
          <w:color w:val="000000"/>
          <w:lang w:val="x-none" w:eastAsia="x-none"/>
        </w:rPr>
        <w:t xml:space="preserve">o godz. </w:t>
      </w:r>
      <w:r w:rsidRPr="002F2CC5">
        <w:rPr>
          <w:rFonts w:ascii="Verdana" w:hAnsi="Verdana"/>
          <w:b/>
          <w:bCs/>
          <w:iCs/>
          <w:color w:val="000000"/>
          <w:lang w:eastAsia="x-none"/>
        </w:rPr>
        <w:t>10:00</w:t>
      </w:r>
      <w:r w:rsidRPr="002F2CC5">
        <w:rPr>
          <w:rFonts w:ascii="Verdana" w:hAnsi="Verdana"/>
          <w:bCs/>
          <w:iCs/>
          <w:color w:val="000000"/>
          <w:lang w:val="x-none" w:eastAsia="x-none"/>
        </w:rPr>
        <w:t>, za pośrednictwem Platformy, na karcie ”Oferta/Załączniki”, poprzez ich odszyfrowanie, które jest jednoznaczne</w:t>
      </w:r>
      <w:r w:rsidRPr="002F2CC5">
        <w:rPr>
          <w:rFonts w:ascii="Verdana" w:hAnsi="Verdana"/>
          <w:bCs/>
          <w:iCs/>
          <w:color w:val="000000"/>
          <w:lang w:eastAsia="x-none"/>
        </w:rPr>
        <w:t xml:space="preserve"> z ich upublicznieniem</w:t>
      </w:r>
      <w:r>
        <w:rPr>
          <w:rFonts w:ascii="Verdana" w:hAnsi="Verdana"/>
          <w:bCs/>
          <w:iCs/>
          <w:color w:val="000000"/>
          <w:lang w:eastAsia="x-none"/>
        </w:rPr>
        <w:t>”</w:t>
      </w:r>
      <w:r w:rsidRPr="002F2CC5">
        <w:rPr>
          <w:rFonts w:ascii="Verdana" w:hAnsi="Verdana"/>
          <w:bCs/>
          <w:iCs/>
          <w:color w:val="000000"/>
          <w:lang w:eastAsia="x-none"/>
        </w:rPr>
        <w:t>.</w:t>
      </w:r>
    </w:p>
    <w:p w:rsidR="00271EE5" w:rsidRPr="002F2CC5" w:rsidRDefault="00271EE5" w:rsidP="00271EE5">
      <w:pPr>
        <w:spacing w:before="200" w:after="60"/>
        <w:ind w:left="720"/>
        <w:jc w:val="both"/>
        <w:outlineLvl w:val="0"/>
        <w:rPr>
          <w:rFonts w:ascii="Verdana" w:hAnsi="Verdana"/>
          <w:b/>
          <w:bCs/>
          <w:caps/>
          <w:kern w:val="2"/>
          <w:lang w:eastAsia="x-none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428" w:rsidRDefault="00FD2428">
      <w:r>
        <w:separator/>
      </w:r>
    </w:p>
  </w:endnote>
  <w:endnote w:type="continuationSeparator" w:id="0">
    <w:p w:rsidR="00FD2428" w:rsidRDefault="00FD2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AA03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428" w:rsidRDefault="00FD2428">
      <w:r>
        <w:separator/>
      </w:r>
    </w:p>
  </w:footnote>
  <w:footnote w:type="continuationSeparator" w:id="0">
    <w:p w:rsidR="00FD2428" w:rsidRDefault="00FD2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D9C" w:rsidRDefault="00592D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D9C" w:rsidRDefault="00592D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D9C" w:rsidRDefault="00592D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42A8E"/>
    <w:multiLevelType w:val="multilevel"/>
    <w:tmpl w:val="26EED7D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color w:val="auto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C416308"/>
    <w:multiLevelType w:val="hybridMultilevel"/>
    <w:tmpl w:val="D28CDBEC"/>
    <w:lvl w:ilvl="0" w:tplc="A1E8C8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428"/>
    <w:rsid w:val="00057D02"/>
    <w:rsid w:val="000613E0"/>
    <w:rsid w:val="000817F1"/>
    <w:rsid w:val="001A571A"/>
    <w:rsid w:val="00271EE5"/>
    <w:rsid w:val="002B1C74"/>
    <w:rsid w:val="002F2CC5"/>
    <w:rsid w:val="00384EFD"/>
    <w:rsid w:val="004222DA"/>
    <w:rsid w:val="00431ECB"/>
    <w:rsid w:val="00453E59"/>
    <w:rsid w:val="00460DC4"/>
    <w:rsid w:val="005079A4"/>
    <w:rsid w:val="0055546F"/>
    <w:rsid w:val="00592D9C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A03B5"/>
    <w:rsid w:val="00AE235B"/>
    <w:rsid w:val="00B26D41"/>
    <w:rsid w:val="00B361A9"/>
    <w:rsid w:val="00C1255C"/>
    <w:rsid w:val="00C152AE"/>
    <w:rsid w:val="00D1574A"/>
    <w:rsid w:val="00D248D2"/>
    <w:rsid w:val="00E02559"/>
    <w:rsid w:val="00E63367"/>
    <w:rsid w:val="00E74582"/>
    <w:rsid w:val="00EB3650"/>
    <w:rsid w:val="00EF1037"/>
    <w:rsid w:val="00F004A8"/>
    <w:rsid w:val="00F03A90"/>
    <w:rsid w:val="00F16162"/>
    <w:rsid w:val="00FA7728"/>
    <w:rsid w:val="00FD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065536"/>
  <w15:chartTrackingRefBased/>
  <w15:docId w15:val="{86981EE2-FDA6-4C1F-BD8B-287AB33D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277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6</cp:revision>
  <cp:lastPrinted>2001-02-10T18:08:00Z</cp:lastPrinted>
  <dcterms:created xsi:type="dcterms:W3CDTF">2024-07-18T09:13:00Z</dcterms:created>
  <dcterms:modified xsi:type="dcterms:W3CDTF">2024-07-18T09:32:00Z</dcterms:modified>
</cp:coreProperties>
</file>