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B269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B26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B269B">
        <w:rPr>
          <w:sz w:val="22"/>
          <w:szCs w:val="22"/>
        </w:rPr>
        <w:t>2024-07-16</w:t>
      </w:r>
    </w:p>
    <w:p w:rsidR="00EB269B" w:rsidRPr="00EB269B" w:rsidRDefault="00EB269B" w:rsidP="00890B92">
      <w:pPr>
        <w:rPr>
          <w:b/>
          <w:bCs/>
          <w:sz w:val="22"/>
          <w:szCs w:val="22"/>
        </w:rPr>
      </w:pPr>
      <w:r w:rsidRPr="00EB269B">
        <w:rPr>
          <w:b/>
          <w:bCs/>
          <w:sz w:val="22"/>
          <w:szCs w:val="22"/>
        </w:rPr>
        <w:t>Akademia Górniczo - Hutnicza</w:t>
      </w:r>
    </w:p>
    <w:p w:rsidR="00EB269B" w:rsidRPr="00EB269B" w:rsidRDefault="00EB269B" w:rsidP="00890B92">
      <w:pPr>
        <w:rPr>
          <w:b/>
          <w:bCs/>
          <w:sz w:val="22"/>
          <w:szCs w:val="22"/>
        </w:rPr>
      </w:pPr>
      <w:r w:rsidRPr="00EB26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EB269B" w:rsidP="00890B92">
      <w:pPr>
        <w:rPr>
          <w:b/>
          <w:bCs/>
          <w:sz w:val="22"/>
          <w:szCs w:val="22"/>
        </w:rPr>
      </w:pPr>
      <w:r w:rsidRPr="00EB269B">
        <w:rPr>
          <w:b/>
          <w:bCs/>
          <w:sz w:val="22"/>
          <w:szCs w:val="22"/>
        </w:rPr>
        <w:t>Dział Zamówień Publicznych</w:t>
      </w:r>
    </w:p>
    <w:p w:rsidR="00890B92" w:rsidRPr="00BD5546" w:rsidRDefault="00EB269B" w:rsidP="00890B92">
      <w:pPr>
        <w:rPr>
          <w:sz w:val="22"/>
          <w:szCs w:val="22"/>
        </w:rPr>
      </w:pPr>
      <w:r w:rsidRPr="00EB26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B269B">
        <w:rPr>
          <w:sz w:val="22"/>
          <w:szCs w:val="22"/>
        </w:rPr>
        <w:t>30</w:t>
      </w:r>
    </w:p>
    <w:p w:rsidR="00890B92" w:rsidRPr="00BD5546" w:rsidRDefault="00EB269B" w:rsidP="00890B92">
      <w:pPr>
        <w:rPr>
          <w:sz w:val="22"/>
          <w:szCs w:val="22"/>
        </w:rPr>
      </w:pPr>
      <w:r w:rsidRPr="00EB26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B269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269B" w:rsidRPr="00EB269B">
        <w:rPr>
          <w:b/>
          <w:sz w:val="22"/>
          <w:szCs w:val="22"/>
        </w:rPr>
        <w:t>DE-dzp.272-307/24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B269B" w:rsidRPr="00EB269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B26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269B">
        <w:rPr>
          <w:b/>
          <w:sz w:val="22"/>
          <w:szCs w:val="22"/>
        </w:rPr>
        <w:t>Modernizacja węzła cieplnego w budynku domu studenckiego DS16 "Itaka" przy ul. Tokarskiego 8 w Krakowie - DE-dzp.272-307/24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B269B" w:rsidP="00A80738">
      <w:pPr>
        <w:spacing w:before="120" w:after="120"/>
        <w:jc w:val="both"/>
        <w:rPr>
          <w:sz w:val="22"/>
          <w:szCs w:val="22"/>
        </w:rPr>
      </w:pPr>
      <w:r w:rsidRPr="00EB269B">
        <w:rPr>
          <w:b/>
          <w:sz w:val="22"/>
          <w:szCs w:val="22"/>
        </w:rPr>
        <w:t>211 787.55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A5F" w:rsidRDefault="00C12A5F">
      <w:r>
        <w:separator/>
      </w:r>
    </w:p>
  </w:endnote>
  <w:endnote w:type="continuationSeparator" w:id="0">
    <w:p w:rsidR="00C12A5F" w:rsidRDefault="00C12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A5F" w:rsidRDefault="00C12A5F">
      <w:r>
        <w:separator/>
      </w:r>
    </w:p>
  </w:footnote>
  <w:footnote w:type="continuationSeparator" w:id="0">
    <w:p w:rsidR="00C12A5F" w:rsidRDefault="00C12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69B" w:rsidRDefault="00EB26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69B" w:rsidRDefault="00EB2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69B" w:rsidRDefault="00EB26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A5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2A5F"/>
    <w:rsid w:val="00C236D3"/>
    <w:rsid w:val="00C659E2"/>
    <w:rsid w:val="00CB0802"/>
    <w:rsid w:val="00D61B0F"/>
    <w:rsid w:val="00D7128F"/>
    <w:rsid w:val="00DF185F"/>
    <w:rsid w:val="00EA3476"/>
    <w:rsid w:val="00EB269B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1CA9A3-45A6-4C00-982B-05EF502F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2024-07-16T06:39:00Z</dcterms:created>
  <dcterms:modified xsi:type="dcterms:W3CDTF">2024-07-16T06:39:00Z</dcterms:modified>
</cp:coreProperties>
</file>