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A4559" w14:textId="77777777" w:rsidR="00FB7F50" w:rsidRPr="002245BE" w:rsidRDefault="00EC1A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1A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C1AAF">
        <w:rPr>
          <w:sz w:val="22"/>
          <w:szCs w:val="22"/>
        </w:rPr>
        <w:t>2024-07-15</w:t>
      </w:r>
    </w:p>
    <w:p w14:paraId="0D13172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06B6F36" w14:textId="77777777" w:rsidR="00EC1AAF" w:rsidRPr="00EC1AAF" w:rsidRDefault="00EC1AAF" w:rsidP="00FB7F50">
      <w:pPr>
        <w:spacing w:after="40"/>
        <w:rPr>
          <w:b/>
          <w:bCs/>
          <w:sz w:val="22"/>
          <w:szCs w:val="22"/>
        </w:rPr>
      </w:pPr>
      <w:r w:rsidRPr="00EC1AAF">
        <w:rPr>
          <w:b/>
          <w:bCs/>
          <w:sz w:val="22"/>
          <w:szCs w:val="22"/>
        </w:rPr>
        <w:t>Akademia Górniczo - Hutnicza</w:t>
      </w:r>
    </w:p>
    <w:p w14:paraId="249627C3" w14:textId="77777777" w:rsidR="00EC1AAF" w:rsidRPr="00EC1AAF" w:rsidRDefault="00EC1AAF" w:rsidP="00FB7F50">
      <w:pPr>
        <w:spacing w:after="40"/>
        <w:rPr>
          <w:b/>
          <w:bCs/>
          <w:sz w:val="22"/>
          <w:szCs w:val="22"/>
        </w:rPr>
      </w:pPr>
      <w:r w:rsidRPr="00EC1AAF">
        <w:rPr>
          <w:b/>
          <w:bCs/>
          <w:sz w:val="22"/>
          <w:szCs w:val="22"/>
        </w:rPr>
        <w:t>im. Stanisława Staszica w Krakowie</w:t>
      </w:r>
    </w:p>
    <w:p w14:paraId="2F801FB5" w14:textId="77777777" w:rsidR="00FB7F50" w:rsidRPr="002245BE" w:rsidRDefault="00EC1AAF" w:rsidP="00FB7F50">
      <w:pPr>
        <w:spacing w:after="40"/>
        <w:rPr>
          <w:b/>
          <w:bCs/>
          <w:sz w:val="22"/>
          <w:szCs w:val="22"/>
        </w:rPr>
      </w:pPr>
      <w:r w:rsidRPr="00EC1AAF">
        <w:rPr>
          <w:b/>
          <w:bCs/>
          <w:sz w:val="22"/>
          <w:szCs w:val="22"/>
        </w:rPr>
        <w:t>Dział Zamówień Publicznych</w:t>
      </w:r>
    </w:p>
    <w:p w14:paraId="614D419D" w14:textId="77777777" w:rsidR="00FB7F50" w:rsidRPr="002245BE" w:rsidRDefault="00EC1AAF" w:rsidP="00FB7F50">
      <w:pPr>
        <w:rPr>
          <w:sz w:val="22"/>
          <w:szCs w:val="22"/>
        </w:rPr>
      </w:pPr>
      <w:r w:rsidRPr="00EC1AA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C1AAF">
        <w:rPr>
          <w:sz w:val="22"/>
          <w:szCs w:val="22"/>
        </w:rPr>
        <w:t>30</w:t>
      </w:r>
    </w:p>
    <w:p w14:paraId="6BDAFC39" w14:textId="77777777" w:rsidR="00FB7F50" w:rsidRPr="002245BE" w:rsidRDefault="00EC1AAF" w:rsidP="00FB7F50">
      <w:pPr>
        <w:rPr>
          <w:sz w:val="22"/>
          <w:szCs w:val="22"/>
        </w:rPr>
      </w:pPr>
      <w:r w:rsidRPr="00EC1AA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C1AAF">
        <w:rPr>
          <w:sz w:val="22"/>
          <w:szCs w:val="22"/>
        </w:rPr>
        <w:t>Kraków</w:t>
      </w:r>
    </w:p>
    <w:p w14:paraId="4B0B0EE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47282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C1AAF" w:rsidRPr="00607F9B" w14:paraId="3EFFD471" w14:textId="77777777" w:rsidTr="00C11C69">
        <w:trPr>
          <w:trHeight w:val="638"/>
        </w:trPr>
        <w:tc>
          <w:tcPr>
            <w:tcW w:w="959" w:type="dxa"/>
            <w:shd w:val="clear" w:color="auto" w:fill="auto"/>
          </w:tcPr>
          <w:p w14:paraId="7EDC4C83" w14:textId="77777777" w:rsidR="00EC1AAF" w:rsidRPr="00607F9B" w:rsidRDefault="00EC1AAF" w:rsidP="00C11C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703075" w14:textId="5A8FC7E6" w:rsidR="00EC1AAF" w:rsidRPr="00607F9B" w:rsidRDefault="00EC1AAF" w:rsidP="00C11C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C1A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C1A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1AAF">
              <w:rPr>
                <w:b/>
                <w:bCs/>
                <w:sz w:val="22"/>
                <w:szCs w:val="22"/>
              </w:rPr>
              <w:t>Wykonanie rezerwowego za</w:t>
            </w:r>
            <w:r w:rsidR="00990EF7">
              <w:rPr>
                <w:b/>
                <w:bCs/>
                <w:sz w:val="22"/>
                <w:szCs w:val="22"/>
              </w:rPr>
              <w:t>s</w:t>
            </w:r>
            <w:r w:rsidRPr="00EC1AAF">
              <w:rPr>
                <w:b/>
                <w:bCs/>
                <w:sz w:val="22"/>
                <w:szCs w:val="22"/>
              </w:rPr>
              <w:t>ilania mikroskopów i urządzeń towarzyszących w pawilonie A-2 na terenie AGH w Krakowie - DE-dzp.272-267/24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1AAF">
              <w:rPr>
                <w:b/>
                <w:sz w:val="22"/>
                <w:szCs w:val="22"/>
              </w:rPr>
              <w:t>DE-dzp.272-267/24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85C80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1AAF" w14:paraId="241FB764" w14:textId="77777777" w:rsidTr="00C11C69">
        <w:trPr>
          <w:cantSplit/>
        </w:trPr>
        <w:tc>
          <w:tcPr>
            <w:tcW w:w="10150" w:type="dxa"/>
          </w:tcPr>
          <w:p w14:paraId="625740E8" w14:textId="77777777" w:rsidR="00EC1AAF" w:rsidRPr="00D26ED6" w:rsidRDefault="00EC1AAF" w:rsidP="00C11C6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1AAF">
              <w:rPr>
                <w:b/>
                <w:sz w:val="22"/>
                <w:szCs w:val="22"/>
              </w:rPr>
              <w:t>Firma Usługowo-Handlowa „ELEKTRYK” Bolesław Winiarski</w:t>
            </w:r>
          </w:p>
          <w:p w14:paraId="4861DD12" w14:textId="77777777" w:rsidR="00EC1AAF" w:rsidRPr="009F0E5C" w:rsidRDefault="00EC1AAF" w:rsidP="00C11C69">
            <w:pPr>
              <w:jc w:val="both"/>
              <w:rPr>
                <w:bCs/>
                <w:sz w:val="22"/>
                <w:szCs w:val="22"/>
              </w:rPr>
            </w:pPr>
            <w:r w:rsidRPr="00EC1AAF">
              <w:rPr>
                <w:bCs/>
                <w:sz w:val="22"/>
                <w:szCs w:val="22"/>
              </w:rPr>
              <w:t>Męcina Wielka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1AAF">
              <w:rPr>
                <w:bCs/>
                <w:sz w:val="22"/>
                <w:szCs w:val="22"/>
              </w:rPr>
              <w:t>68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6ADEBE" w14:textId="77777777" w:rsidR="00EC1AAF" w:rsidRPr="009F0E5C" w:rsidRDefault="00EC1AAF" w:rsidP="00C11C69">
            <w:pPr>
              <w:jc w:val="both"/>
              <w:rPr>
                <w:bCs/>
                <w:sz w:val="22"/>
                <w:szCs w:val="22"/>
              </w:rPr>
            </w:pPr>
            <w:r w:rsidRPr="00EC1AAF">
              <w:rPr>
                <w:bCs/>
                <w:sz w:val="22"/>
                <w:szCs w:val="22"/>
              </w:rPr>
              <w:t>38-307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1AAF">
              <w:rPr>
                <w:bCs/>
                <w:sz w:val="22"/>
                <w:szCs w:val="22"/>
              </w:rPr>
              <w:t>Sękowa</w:t>
            </w:r>
          </w:p>
          <w:p w14:paraId="37F00BBF" w14:textId="77777777" w:rsidR="00EC1AAF" w:rsidRPr="00D26ED6" w:rsidRDefault="00EC1AAF" w:rsidP="00C11C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FF6772" w14:textId="58F4A6A8" w:rsidR="00EC1AAF" w:rsidRDefault="00EC1AAF" w:rsidP="00C11C6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C1AAF">
              <w:rPr>
                <w:sz w:val="22"/>
                <w:szCs w:val="22"/>
              </w:rPr>
              <w:t>Wykonanie rezerwowego za</w:t>
            </w:r>
            <w:r w:rsidR="00990EF7">
              <w:rPr>
                <w:sz w:val="22"/>
                <w:szCs w:val="22"/>
              </w:rPr>
              <w:t>s</w:t>
            </w:r>
            <w:r w:rsidRPr="00EC1AAF">
              <w:rPr>
                <w:sz w:val="22"/>
                <w:szCs w:val="22"/>
              </w:rPr>
              <w:t>ilania mikroskopów i urządzeń towarzyszących w pawilonie A-2 na terenie AGH w Krakowie - DE-dzp.272-267/24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73037B5" w14:textId="77777777" w:rsidR="00EC1AAF" w:rsidRPr="00D26ED6" w:rsidRDefault="00EC1AAF" w:rsidP="00C11C6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C1AAF">
              <w:rPr>
                <w:b/>
                <w:sz w:val="22"/>
                <w:szCs w:val="22"/>
              </w:rPr>
              <w:t>267 929.42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FD61CE8" w14:textId="77777777" w:rsidR="00EC1AAF" w:rsidRDefault="00EC1AAF" w:rsidP="00C11C6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FCB394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1985"/>
        <w:gridCol w:w="2268"/>
      </w:tblGrid>
      <w:tr w:rsidR="0065218B" w:rsidRPr="008567C7" w14:paraId="62FF432E" w14:textId="77777777" w:rsidTr="0065218B">
        <w:trPr>
          <w:trHeight w:val="510"/>
        </w:trPr>
        <w:tc>
          <w:tcPr>
            <w:tcW w:w="709" w:type="dxa"/>
            <w:vAlign w:val="center"/>
          </w:tcPr>
          <w:p w14:paraId="6260B98C" w14:textId="77777777" w:rsidR="0065218B" w:rsidRPr="008567C7" w:rsidRDefault="006521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33BB1397" w14:textId="77777777" w:rsidR="0065218B" w:rsidRPr="008567C7" w:rsidRDefault="006521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AEB58A1" w14:textId="77777777" w:rsidR="0065218B" w:rsidRPr="008567C7" w:rsidRDefault="006521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21B3EAFD" w14:textId="77777777" w:rsidR="0065218B" w:rsidRPr="008567C7" w:rsidRDefault="006521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14:paraId="08DB6005" w14:textId="77777777" w:rsidR="0065218B" w:rsidRPr="008567C7" w:rsidRDefault="006521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5218B" w:rsidRPr="008567C7" w14:paraId="28BFC79F" w14:textId="77777777" w:rsidTr="0065218B">
        <w:tc>
          <w:tcPr>
            <w:tcW w:w="709" w:type="dxa"/>
            <w:vAlign w:val="center"/>
          </w:tcPr>
          <w:p w14:paraId="75C131B8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0F9D6345" w14:textId="77777777" w:rsidR="0065218B" w:rsidRPr="002B6761" w:rsidRDefault="0065218B" w:rsidP="00C11C6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/>
                <w:sz w:val="18"/>
                <w:szCs w:val="18"/>
              </w:rPr>
              <w:t>Firma Usługowo-Handlowa „ELEKTRYK” Bolesław Winiarski</w:t>
            </w:r>
          </w:p>
          <w:p w14:paraId="23F6189F" w14:textId="77777777" w:rsidR="0065218B" w:rsidRPr="008567C7" w:rsidRDefault="0065218B" w:rsidP="00C11C6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Męcina Wielka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1B5B56" w14:textId="77777777" w:rsidR="0065218B" w:rsidRPr="001B7815" w:rsidRDefault="0065218B" w:rsidP="00C11C6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38-307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Sękowa</w:t>
            </w:r>
          </w:p>
        </w:tc>
        <w:tc>
          <w:tcPr>
            <w:tcW w:w="1701" w:type="dxa"/>
            <w:vAlign w:val="center"/>
          </w:tcPr>
          <w:p w14:paraId="3B8BC856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7C9159C3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3CB938AB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5218B" w:rsidRPr="008567C7" w14:paraId="02720EB6" w14:textId="77777777" w:rsidTr="0065218B">
        <w:tc>
          <w:tcPr>
            <w:tcW w:w="709" w:type="dxa"/>
            <w:vAlign w:val="center"/>
          </w:tcPr>
          <w:p w14:paraId="6059EDE2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7507F01C" w14:textId="77777777" w:rsidR="0065218B" w:rsidRPr="002B6761" w:rsidRDefault="0065218B" w:rsidP="00C11C6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El2 Edward </w:t>
            </w:r>
            <w:proofErr w:type="spellStart"/>
            <w:r w:rsidRPr="00EC1AAF">
              <w:rPr>
                <w:rFonts w:ascii="Times New Roman" w:hAnsi="Times New Roman" w:cs="Times New Roman"/>
                <w:b/>
                <w:sz w:val="18"/>
                <w:szCs w:val="18"/>
              </w:rPr>
              <w:t>Czepiel</w:t>
            </w:r>
            <w:proofErr w:type="spellEnd"/>
          </w:p>
          <w:p w14:paraId="4C93496C" w14:textId="77777777" w:rsidR="0065218B" w:rsidRPr="008567C7" w:rsidRDefault="0065218B" w:rsidP="00C11C6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Parnickiego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497499C3" w14:textId="77777777" w:rsidR="0065218B" w:rsidRPr="001B7815" w:rsidRDefault="0065218B" w:rsidP="00C11C6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51-116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1AAF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14:paraId="193BAC67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 xml:space="preserve">  36,37</w:t>
            </w:r>
          </w:p>
        </w:tc>
        <w:tc>
          <w:tcPr>
            <w:tcW w:w="1985" w:type="dxa"/>
            <w:vAlign w:val="center"/>
          </w:tcPr>
          <w:p w14:paraId="2151A7BD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2A65120C" w14:textId="77777777" w:rsidR="0065218B" w:rsidRPr="008567C7" w:rsidRDefault="0065218B" w:rsidP="00C11C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AAF">
              <w:rPr>
                <w:rFonts w:ascii="Times New Roman" w:hAnsi="Times New Roman" w:cs="Times New Roman"/>
                <w:sz w:val="18"/>
                <w:szCs w:val="18"/>
              </w:rPr>
              <w:t xml:space="preserve">  76,37</w:t>
            </w:r>
          </w:p>
        </w:tc>
      </w:tr>
    </w:tbl>
    <w:p w14:paraId="6CAB0E6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9540DF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8A87C0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F4B26" w14:textId="77777777" w:rsidR="00645C98" w:rsidRDefault="00645C98">
      <w:r>
        <w:separator/>
      </w:r>
    </w:p>
  </w:endnote>
  <w:endnote w:type="continuationSeparator" w:id="0">
    <w:p w14:paraId="6B7D8C63" w14:textId="77777777" w:rsidR="00645C98" w:rsidRDefault="00645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398F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29F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7A0F4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A92E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B5DD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4E201" w14:textId="77777777" w:rsidR="00645C98" w:rsidRDefault="00645C98">
      <w:r>
        <w:separator/>
      </w:r>
    </w:p>
  </w:footnote>
  <w:footnote w:type="continuationSeparator" w:id="0">
    <w:p w14:paraId="00891AFB" w14:textId="77777777" w:rsidR="00645C98" w:rsidRDefault="00645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E3D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B876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3FD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C98"/>
    <w:rsid w:val="00005838"/>
    <w:rsid w:val="00022322"/>
    <w:rsid w:val="00042497"/>
    <w:rsid w:val="000C1E6F"/>
    <w:rsid w:val="000E4E56"/>
    <w:rsid w:val="001A1468"/>
    <w:rsid w:val="001B7815"/>
    <w:rsid w:val="001C31ED"/>
    <w:rsid w:val="002949DE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5C98"/>
    <w:rsid w:val="0065218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EF7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1AA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37A18"/>
  <w15:chartTrackingRefBased/>
  <w15:docId w15:val="{4275BBBA-2455-429D-9E3D-F91954ED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2024-07-15T10:45:00Z</dcterms:created>
  <dcterms:modified xsi:type="dcterms:W3CDTF">2024-07-15T10:51:00Z</dcterms:modified>
</cp:coreProperties>
</file>