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5824E" w14:textId="0949B0BC" w:rsidR="0029606A" w:rsidRPr="00151E4F" w:rsidRDefault="00024EEF" w:rsidP="00151E4F">
      <w:pPr>
        <w:spacing w:after="240"/>
        <w:jc w:val="right"/>
        <w:rPr>
          <w:sz w:val="24"/>
          <w:szCs w:val="24"/>
        </w:rPr>
      </w:pPr>
      <w:r w:rsidRPr="00151E4F">
        <w:rPr>
          <w:sz w:val="24"/>
          <w:szCs w:val="24"/>
        </w:rPr>
        <w:t>Kraków</w:t>
      </w:r>
      <w:r w:rsidR="006A5DF1" w:rsidRPr="00151E4F">
        <w:rPr>
          <w:sz w:val="24"/>
          <w:szCs w:val="24"/>
        </w:rPr>
        <w:t xml:space="preserve"> dnia: </w:t>
      </w:r>
      <w:r w:rsidRPr="00151E4F">
        <w:rPr>
          <w:sz w:val="24"/>
          <w:szCs w:val="24"/>
        </w:rPr>
        <w:t>2024-07-0</w:t>
      </w:r>
      <w:r w:rsidR="00151E4F">
        <w:rPr>
          <w:sz w:val="24"/>
          <w:szCs w:val="24"/>
        </w:rPr>
        <w:t>5</w:t>
      </w:r>
    </w:p>
    <w:p w14:paraId="26A4B38C" w14:textId="77777777" w:rsidR="006A5DF1" w:rsidRPr="00151E4F" w:rsidRDefault="00BE62A3" w:rsidP="006A5DF1">
      <w:pPr>
        <w:rPr>
          <w:b/>
          <w:bCs/>
          <w:sz w:val="24"/>
          <w:szCs w:val="24"/>
        </w:rPr>
      </w:pPr>
      <w:r w:rsidRPr="00151E4F">
        <w:rPr>
          <w:b/>
          <w:bCs/>
          <w:sz w:val="24"/>
          <w:szCs w:val="24"/>
        </w:rPr>
        <w:t xml:space="preserve">Szpital Miejski Specjalistyczny </w:t>
      </w:r>
    </w:p>
    <w:p w14:paraId="1788B7BC" w14:textId="77777777" w:rsidR="00BE62A3" w:rsidRPr="00151E4F" w:rsidRDefault="00BE62A3" w:rsidP="006A5DF1">
      <w:pPr>
        <w:rPr>
          <w:sz w:val="24"/>
          <w:szCs w:val="24"/>
        </w:rPr>
      </w:pPr>
      <w:r w:rsidRPr="00151E4F">
        <w:rPr>
          <w:b/>
          <w:bCs/>
          <w:sz w:val="24"/>
          <w:szCs w:val="24"/>
        </w:rPr>
        <w:t>im. Gabriela Narutowicza w Krakowie</w:t>
      </w:r>
    </w:p>
    <w:p w14:paraId="72FD71C6" w14:textId="77777777" w:rsidR="006A5DF1" w:rsidRPr="00151E4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1E4F">
        <w:rPr>
          <w:sz w:val="24"/>
          <w:szCs w:val="24"/>
        </w:rPr>
        <w:t>ul. Prądnicka 35-37</w:t>
      </w:r>
    </w:p>
    <w:p w14:paraId="50E21E99" w14:textId="6FA871C7" w:rsidR="006D4AB3" w:rsidRPr="00151E4F" w:rsidRDefault="00BE62A3" w:rsidP="00151E4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1E4F">
        <w:rPr>
          <w:sz w:val="24"/>
          <w:szCs w:val="24"/>
        </w:rPr>
        <w:t>31-202 Kraków</w:t>
      </w:r>
    </w:p>
    <w:p w14:paraId="0DBCB31E" w14:textId="2E6018EE" w:rsidR="00632C3C" w:rsidRPr="00151E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1E4F">
        <w:rPr>
          <w:rFonts w:ascii="Times New Roman" w:hAnsi="Times New Roman"/>
          <w:szCs w:val="28"/>
        </w:rPr>
        <w:t>WYJAŚNIENI</w:t>
      </w:r>
      <w:r w:rsidR="00520165" w:rsidRPr="00151E4F">
        <w:rPr>
          <w:rFonts w:ascii="Times New Roman" w:hAnsi="Times New Roman"/>
          <w:szCs w:val="28"/>
        </w:rPr>
        <w:t>A</w:t>
      </w:r>
      <w:r w:rsidR="00632C3C" w:rsidRPr="00151E4F">
        <w:rPr>
          <w:rFonts w:ascii="Times New Roman" w:hAnsi="Times New Roman"/>
          <w:szCs w:val="28"/>
        </w:rPr>
        <w:t xml:space="preserve"> TREŚCI</w:t>
      </w:r>
      <w:r w:rsidR="0029606A" w:rsidRPr="00151E4F">
        <w:rPr>
          <w:rFonts w:ascii="Times New Roman" w:hAnsi="Times New Roman"/>
          <w:szCs w:val="28"/>
        </w:rPr>
        <w:t xml:space="preserve"> SWZ</w:t>
      </w:r>
      <w:r w:rsidR="00151E4F">
        <w:rPr>
          <w:rFonts w:ascii="Times New Roman" w:hAnsi="Times New Roman"/>
          <w:szCs w:val="28"/>
        </w:rPr>
        <w:t xml:space="preserve"> - 10</w:t>
      </w:r>
    </w:p>
    <w:p w14:paraId="1B305014" w14:textId="77777777" w:rsidR="006D4AB3" w:rsidRPr="00151E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1E4F">
        <w:rPr>
          <w:sz w:val="24"/>
          <w:szCs w:val="24"/>
        </w:rPr>
        <w:t xml:space="preserve">Dotyczy: </w:t>
      </w:r>
      <w:r w:rsidR="006A5DF1" w:rsidRPr="00151E4F">
        <w:rPr>
          <w:sz w:val="24"/>
          <w:szCs w:val="24"/>
        </w:rPr>
        <w:t>p</w:t>
      </w:r>
      <w:r w:rsidRPr="00151E4F">
        <w:rPr>
          <w:sz w:val="24"/>
          <w:szCs w:val="24"/>
        </w:rPr>
        <w:t>ostępowani</w:t>
      </w:r>
      <w:r w:rsidR="006A5DF1" w:rsidRPr="00151E4F">
        <w:rPr>
          <w:sz w:val="24"/>
          <w:szCs w:val="24"/>
        </w:rPr>
        <w:t>a</w:t>
      </w:r>
      <w:r w:rsidRPr="00151E4F">
        <w:rPr>
          <w:sz w:val="24"/>
          <w:szCs w:val="24"/>
        </w:rPr>
        <w:t xml:space="preserve"> o udzielenie zamówienia publicznego, prowadzone</w:t>
      </w:r>
      <w:r w:rsidR="006A5DF1" w:rsidRPr="00151E4F">
        <w:rPr>
          <w:sz w:val="24"/>
          <w:szCs w:val="24"/>
        </w:rPr>
        <w:t>go</w:t>
      </w:r>
      <w:r w:rsidRPr="00151E4F">
        <w:rPr>
          <w:sz w:val="24"/>
          <w:szCs w:val="24"/>
        </w:rPr>
        <w:t xml:space="preserve"> w</w:t>
      </w:r>
      <w:r w:rsidR="00BE62A3" w:rsidRPr="00151E4F">
        <w:rPr>
          <w:sz w:val="24"/>
          <w:szCs w:val="24"/>
        </w:rPr>
        <w:t> </w:t>
      </w:r>
      <w:r w:rsidRPr="00151E4F">
        <w:rPr>
          <w:sz w:val="24"/>
          <w:szCs w:val="24"/>
        </w:rPr>
        <w:t xml:space="preserve">trybie </w:t>
      </w:r>
      <w:r w:rsidR="00024EEF" w:rsidRPr="00151E4F">
        <w:rPr>
          <w:sz w:val="24"/>
          <w:szCs w:val="24"/>
        </w:rPr>
        <w:t>przetarg nieograniczony</w:t>
      </w:r>
      <w:r w:rsidRPr="00151E4F">
        <w:rPr>
          <w:b/>
          <w:sz w:val="24"/>
          <w:szCs w:val="24"/>
        </w:rPr>
        <w:t xml:space="preserve"> </w:t>
      </w:r>
      <w:r w:rsidRPr="00151E4F">
        <w:rPr>
          <w:bCs/>
          <w:sz w:val="24"/>
          <w:szCs w:val="24"/>
        </w:rPr>
        <w:t>na</w:t>
      </w:r>
      <w:r w:rsidRPr="00151E4F">
        <w:rPr>
          <w:b/>
          <w:sz w:val="24"/>
          <w:szCs w:val="24"/>
        </w:rPr>
        <w:t xml:space="preserve"> </w:t>
      </w:r>
      <w:r w:rsidR="00E72428" w:rsidRPr="00151E4F">
        <w:rPr>
          <w:bCs/>
          <w:sz w:val="24"/>
          <w:szCs w:val="24"/>
        </w:rPr>
        <w:t>”</w:t>
      </w:r>
      <w:r w:rsidR="00024EEF" w:rsidRPr="00151E4F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151E4F">
        <w:rPr>
          <w:bCs/>
          <w:sz w:val="24"/>
          <w:szCs w:val="24"/>
        </w:rPr>
        <w:t>”</w:t>
      </w:r>
      <w:r w:rsidRPr="00151E4F">
        <w:rPr>
          <w:b/>
          <w:sz w:val="24"/>
          <w:szCs w:val="24"/>
        </w:rPr>
        <w:t xml:space="preserve"> </w:t>
      </w:r>
      <w:r w:rsidRPr="00151E4F">
        <w:rPr>
          <w:bCs/>
          <w:sz w:val="24"/>
          <w:szCs w:val="24"/>
        </w:rPr>
        <w:t>– znak sprawy</w:t>
      </w:r>
      <w:r w:rsidRPr="00151E4F">
        <w:rPr>
          <w:b/>
          <w:sz w:val="24"/>
          <w:szCs w:val="24"/>
        </w:rPr>
        <w:t xml:space="preserve"> </w:t>
      </w:r>
      <w:r w:rsidR="00024EEF" w:rsidRPr="00151E4F">
        <w:rPr>
          <w:b/>
          <w:sz w:val="24"/>
          <w:szCs w:val="24"/>
        </w:rPr>
        <w:t>ZP/40/2024</w:t>
      </w:r>
      <w:r w:rsidRPr="00151E4F">
        <w:rPr>
          <w:b/>
          <w:sz w:val="24"/>
          <w:szCs w:val="24"/>
        </w:rPr>
        <w:t>.</w:t>
      </w:r>
    </w:p>
    <w:p w14:paraId="277CE25D" w14:textId="77777777" w:rsidR="0012774F" w:rsidRPr="00151E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51E4F">
        <w:rPr>
          <w:sz w:val="24"/>
          <w:szCs w:val="24"/>
        </w:rPr>
        <w:t xml:space="preserve">Zamawiający, działając na podstawie art. </w:t>
      </w:r>
      <w:r w:rsidR="0029606A" w:rsidRPr="00151E4F">
        <w:rPr>
          <w:sz w:val="24"/>
          <w:szCs w:val="24"/>
        </w:rPr>
        <w:t>1</w:t>
      </w:r>
      <w:r w:rsidRPr="00151E4F">
        <w:rPr>
          <w:sz w:val="24"/>
          <w:szCs w:val="24"/>
        </w:rPr>
        <w:t>3</w:t>
      </w:r>
      <w:r w:rsidR="0029606A" w:rsidRPr="00151E4F">
        <w:rPr>
          <w:sz w:val="24"/>
          <w:szCs w:val="24"/>
        </w:rPr>
        <w:t>5</w:t>
      </w:r>
      <w:r w:rsidRPr="00151E4F">
        <w:rPr>
          <w:sz w:val="24"/>
          <w:szCs w:val="24"/>
        </w:rPr>
        <w:t xml:space="preserve"> ust</w:t>
      </w:r>
      <w:r w:rsidR="00D9049C" w:rsidRPr="00151E4F">
        <w:rPr>
          <w:sz w:val="24"/>
          <w:szCs w:val="24"/>
        </w:rPr>
        <w:t xml:space="preserve">. </w:t>
      </w:r>
      <w:r w:rsidR="0029606A" w:rsidRPr="00151E4F">
        <w:rPr>
          <w:sz w:val="24"/>
          <w:szCs w:val="24"/>
        </w:rPr>
        <w:t>6</w:t>
      </w:r>
      <w:r w:rsidRPr="00151E4F">
        <w:rPr>
          <w:sz w:val="24"/>
          <w:szCs w:val="24"/>
        </w:rPr>
        <w:t xml:space="preserve"> ustawy z dnia </w:t>
      </w:r>
      <w:r w:rsidR="0029606A" w:rsidRPr="00151E4F">
        <w:rPr>
          <w:sz w:val="24"/>
          <w:szCs w:val="24"/>
        </w:rPr>
        <w:t>11</w:t>
      </w:r>
      <w:r w:rsidRPr="00151E4F">
        <w:rPr>
          <w:sz w:val="24"/>
          <w:szCs w:val="24"/>
        </w:rPr>
        <w:t xml:space="preserve"> </w:t>
      </w:r>
      <w:r w:rsidR="0029606A" w:rsidRPr="00151E4F">
        <w:rPr>
          <w:sz w:val="24"/>
          <w:szCs w:val="24"/>
        </w:rPr>
        <w:t xml:space="preserve">września </w:t>
      </w:r>
      <w:r w:rsidRPr="00151E4F">
        <w:rPr>
          <w:sz w:val="24"/>
          <w:szCs w:val="24"/>
        </w:rPr>
        <w:t>20</w:t>
      </w:r>
      <w:r w:rsidR="0029606A" w:rsidRPr="00151E4F">
        <w:rPr>
          <w:sz w:val="24"/>
          <w:szCs w:val="24"/>
        </w:rPr>
        <w:t>19</w:t>
      </w:r>
      <w:r w:rsidR="00BE62A3" w:rsidRPr="00151E4F">
        <w:rPr>
          <w:sz w:val="24"/>
          <w:szCs w:val="24"/>
        </w:rPr>
        <w:t> </w:t>
      </w:r>
      <w:r w:rsidRPr="00151E4F">
        <w:rPr>
          <w:sz w:val="24"/>
          <w:szCs w:val="24"/>
        </w:rPr>
        <w:t>r</w:t>
      </w:r>
      <w:r w:rsidR="0029606A" w:rsidRPr="00151E4F">
        <w:rPr>
          <w:sz w:val="24"/>
          <w:szCs w:val="24"/>
        </w:rPr>
        <w:t>.</w:t>
      </w:r>
      <w:r w:rsidRPr="00151E4F">
        <w:rPr>
          <w:sz w:val="24"/>
          <w:szCs w:val="24"/>
        </w:rPr>
        <w:t xml:space="preserve"> Prawo </w:t>
      </w:r>
      <w:r w:rsidR="0029606A" w:rsidRPr="00151E4F">
        <w:rPr>
          <w:sz w:val="24"/>
          <w:szCs w:val="24"/>
        </w:rPr>
        <w:t>z</w:t>
      </w:r>
      <w:r w:rsidRPr="00151E4F">
        <w:rPr>
          <w:sz w:val="24"/>
          <w:szCs w:val="24"/>
        </w:rPr>
        <w:t xml:space="preserve">amówień </w:t>
      </w:r>
      <w:r w:rsidR="0029606A" w:rsidRPr="00151E4F">
        <w:rPr>
          <w:sz w:val="24"/>
          <w:szCs w:val="24"/>
        </w:rPr>
        <w:t>p</w:t>
      </w:r>
      <w:r w:rsidRPr="00151E4F">
        <w:rPr>
          <w:sz w:val="24"/>
          <w:szCs w:val="24"/>
        </w:rPr>
        <w:t>ublicznych</w:t>
      </w:r>
      <w:r w:rsidR="00BE7BFD" w:rsidRPr="00151E4F">
        <w:rPr>
          <w:sz w:val="24"/>
          <w:szCs w:val="24"/>
        </w:rPr>
        <w:t xml:space="preserve"> </w:t>
      </w:r>
      <w:r w:rsidR="00D9049C" w:rsidRPr="00151E4F">
        <w:rPr>
          <w:sz w:val="24"/>
          <w:szCs w:val="24"/>
        </w:rPr>
        <w:t>udostępnia</w:t>
      </w:r>
      <w:r w:rsidR="00BE7BFD" w:rsidRPr="00151E4F">
        <w:rPr>
          <w:sz w:val="24"/>
          <w:szCs w:val="24"/>
        </w:rPr>
        <w:t xml:space="preserve"> poniżej treść zapytań do S</w:t>
      </w:r>
      <w:r w:rsidR="0012774F" w:rsidRPr="00151E4F">
        <w:rPr>
          <w:sz w:val="24"/>
          <w:szCs w:val="24"/>
        </w:rPr>
        <w:t>pecyfikacji Warunków Zamówienia (</w:t>
      </w:r>
      <w:r w:rsidR="0012774F" w:rsidRPr="00151E4F">
        <w:rPr>
          <w:sz w:val="24"/>
          <w:szCs w:val="24"/>
          <w:lang w:eastAsia="ar-SA"/>
        </w:rPr>
        <w:t>zwanej dalej</w:t>
      </w:r>
      <w:r w:rsidR="0012774F" w:rsidRPr="00151E4F">
        <w:rPr>
          <w:b/>
          <w:sz w:val="24"/>
          <w:szCs w:val="24"/>
          <w:lang w:eastAsia="ar-SA"/>
        </w:rPr>
        <w:t xml:space="preserve"> </w:t>
      </w:r>
      <w:r w:rsidR="0012774F" w:rsidRPr="00151E4F">
        <w:rPr>
          <w:bCs/>
          <w:sz w:val="24"/>
          <w:szCs w:val="24"/>
          <w:lang w:eastAsia="ar-SA"/>
        </w:rPr>
        <w:t>”SWZ”)</w:t>
      </w:r>
      <w:r w:rsidR="00D9049C" w:rsidRPr="00151E4F">
        <w:rPr>
          <w:bCs/>
          <w:sz w:val="24"/>
          <w:szCs w:val="24"/>
          <w:lang w:eastAsia="ar-SA"/>
        </w:rPr>
        <w:t xml:space="preserve"> </w:t>
      </w:r>
      <w:r w:rsidR="00D9049C" w:rsidRPr="00151E4F">
        <w:rPr>
          <w:sz w:val="24"/>
          <w:szCs w:val="24"/>
        </w:rPr>
        <w:t>wraz z wyjaśnieniami</w:t>
      </w:r>
      <w:r w:rsidR="0012774F" w:rsidRPr="00151E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4EEF" w:rsidRPr="00151E4F" w14:paraId="6CDC7B76" w14:textId="77777777" w:rsidTr="00467DAC">
        <w:tc>
          <w:tcPr>
            <w:tcW w:w="9356" w:type="dxa"/>
            <w:shd w:val="clear" w:color="auto" w:fill="auto"/>
          </w:tcPr>
          <w:p w14:paraId="1E2EBE58" w14:textId="77777777" w:rsidR="00151E4F" w:rsidRDefault="00024EE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Dotyczy pakietu nr 67 poz. 10.</w:t>
            </w:r>
            <w:r w:rsidRPr="00151E4F">
              <w:rPr>
                <w:sz w:val="22"/>
                <w:szCs w:val="22"/>
              </w:rPr>
              <w:t xml:space="preserve"> Czy Zamawiający wymaga, aby zaoferowany produkt leczniczy zawierający koncentrat noradrenaliny przechowywany był przed rozcieńczeniem w temperaturze pokojowej? </w:t>
            </w:r>
          </w:p>
          <w:p w14:paraId="43613E61" w14:textId="075407CB" w:rsidR="00151E4F" w:rsidRDefault="00151E4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Odpowiedź:</w:t>
            </w:r>
            <w:r w:rsidR="00DD7D9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2BCAB4F2" w14:textId="77777777" w:rsidR="00151E4F" w:rsidRDefault="00024EE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Dotyczy pakietu nr 67 poz. 10.</w:t>
            </w:r>
            <w:r w:rsidRPr="00151E4F">
              <w:rPr>
                <w:sz w:val="22"/>
                <w:szCs w:val="22"/>
              </w:rPr>
              <w:t xml:space="preserve"> Czy Zamawiający wymaga, aby produkt noradrenalina posiadał, na podstawie </w:t>
            </w:r>
            <w:proofErr w:type="spellStart"/>
            <w:r w:rsidRPr="00151E4F">
              <w:rPr>
                <w:sz w:val="22"/>
                <w:szCs w:val="22"/>
              </w:rPr>
              <w:t>ChPL</w:t>
            </w:r>
            <w:proofErr w:type="spellEnd"/>
            <w:r w:rsidRPr="00151E4F">
              <w:rPr>
                <w:sz w:val="22"/>
                <w:szCs w:val="22"/>
              </w:rPr>
              <w:t xml:space="preserve">, możliwość podania poza centralnym dostępem dożylnym również podanie do odpowiednio dużego obwodowego naczynia żylnego w sytuacji, gdy centralny dostęp dożylny jest ograniczony? </w:t>
            </w:r>
          </w:p>
          <w:p w14:paraId="7AE8D7EE" w14:textId="53B8C224" w:rsidR="00151E4F" w:rsidRDefault="00151E4F" w:rsidP="00467D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Odpowiedź:</w:t>
            </w:r>
            <w:r w:rsidR="00DD7D9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06E95C6F" w14:textId="2699F215" w:rsidR="00151E4F" w:rsidRDefault="00024EE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Dotyczy pakietu nr 67 poz. 11.</w:t>
            </w:r>
            <w:r w:rsidRPr="00151E4F">
              <w:rPr>
                <w:sz w:val="22"/>
                <w:szCs w:val="22"/>
              </w:rPr>
              <w:t xml:space="preserve"> Czy Zamawiający wymaga, aby zaoferowany produkt leczniczy zawierający koncentrat noradrenaliny przechowywany był przed rozcieńczeniem w temperaturze pokojowej? </w:t>
            </w:r>
          </w:p>
          <w:p w14:paraId="2A403F84" w14:textId="4E0E0F5D" w:rsidR="00151E4F" w:rsidRDefault="00151E4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Odpowiedź:</w:t>
            </w:r>
            <w:r w:rsidR="00DD7D9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3D98A4E8" w14:textId="77777777" w:rsidR="00151E4F" w:rsidRDefault="00024EE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Dotyczy pakietu nr 67 poz. 11.</w:t>
            </w:r>
            <w:r w:rsidRPr="00151E4F">
              <w:rPr>
                <w:sz w:val="22"/>
                <w:szCs w:val="22"/>
              </w:rPr>
              <w:t xml:space="preserve"> Czy Zamawiający wymaga, aby produkt noradrenalina posiadał, na podstawie </w:t>
            </w:r>
            <w:proofErr w:type="spellStart"/>
            <w:r w:rsidRPr="00151E4F">
              <w:rPr>
                <w:sz w:val="22"/>
                <w:szCs w:val="22"/>
              </w:rPr>
              <w:t>ChPL</w:t>
            </w:r>
            <w:proofErr w:type="spellEnd"/>
            <w:r w:rsidRPr="00151E4F">
              <w:rPr>
                <w:sz w:val="22"/>
                <w:szCs w:val="22"/>
              </w:rPr>
              <w:t xml:space="preserve">, możliwość podania poza centralnym dostępem dożylnym również podanie do odpowiednio dużego obwodowego naczynia żylnego w sytuacji, gdy centralny dostęp dożylny jest ograniczony? </w:t>
            </w:r>
          </w:p>
          <w:p w14:paraId="777F3844" w14:textId="105513EF" w:rsidR="00151E4F" w:rsidRDefault="00151E4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Odpowiedź:</w:t>
            </w:r>
            <w:r w:rsidR="00DD7D9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3C6447EA" w14:textId="669E80E3" w:rsidR="00024EEF" w:rsidRPr="00151E4F" w:rsidRDefault="00024EEF" w:rsidP="00467D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Dotyczy pakietu nr 67 poz. 10 i poz. 11</w:t>
            </w:r>
            <w:r w:rsidRPr="00151E4F">
              <w:rPr>
                <w:sz w:val="22"/>
                <w:szCs w:val="22"/>
              </w:rPr>
              <w:t xml:space="preserve"> Czy zamawiający wymaga zaoferowania preparatów od jednego producenta?</w:t>
            </w:r>
          </w:p>
          <w:p w14:paraId="036FA368" w14:textId="2429193C" w:rsidR="00024EEF" w:rsidRPr="00151E4F" w:rsidRDefault="00024EEF" w:rsidP="00151E4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1E4F">
              <w:rPr>
                <w:b/>
                <w:bCs/>
                <w:sz w:val="22"/>
                <w:szCs w:val="22"/>
              </w:rPr>
              <w:t>Odpowiedź:</w:t>
            </w:r>
            <w:r w:rsidR="00DD7D9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61793DEC" w14:textId="77777777" w:rsidR="00BE7BFD" w:rsidRPr="00151E4F" w:rsidRDefault="00BE7BFD" w:rsidP="00520165">
      <w:pPr>
        <w:jc w:val="both"/>
        <w:rPr>
          <w:sz w:val="22"/>
          <w:szCs w:val="22"/>
        </w:rPr>
      </w:pPr>
    </w:p>
    <w:p w14:paraId="034981D8" w14:textId="57B9DB8D" w:rsidR="006D4AB3" w:rsidRPr="00151E4F" w:rsidRDefault="00DD7D96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="00151E4F" w:rsidRPr="00151E4F">
        <w:rPr>
          <w:i/>
          <w:iCs/>
          <w:sz w:val="24"/>
          <w:szCs w:val="24"/>
        </w:rPr>
        <w:t xml:space="preserve">Z-ca </w:t>
      </w:r>
      <w:r w:rsidR="00BE62A3" w:rsidRPr="00151E4F">
        <w:rPr>
          <w:i/>
          <w:iCs/>
          <w:sz w:val="24"/>
          <w:szCs w:val="24"/>
        </w:rPr>
        <w:t>Przewodnicząc</w:t>
      </w:r>
      <w:r w:rsidR="00151E4F" w:rsidRPr="00151E4F">
        <w:rPr>
          <w:i/>
          <w:iCs/>
          <w:sz w:val="24"/>
          <w:szCs w:val="24"/>
        </w:rPr>
        <w:t>ego</w:t>
      </w:r>
      <w:r w:rsidR="00BE62A3" w:rsidRPr="00151E4F">
        <w:rPr>
          <w:i/>
          <w:iCs/>
          <w:sz w:val="24"/>
          <w:szCs w:val="24"/>
        </w:rPr>
        <w:t xml:space="preserve"> Komisji Przetargowej</w:t>
      </w:r>
    </w:p>
    <w:p w14:paraId="3606FFA8" w14:textId="40549A88" w:rsidR="006D4AB3" w:rsidRPr="00151E4F" w:rsidRDefault="00151E4F" w:rsidP="00151E4F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151E4F">
        <w:rPr>
          <w:i/>
          <w:iCs/>
          <w:sz w:val="24"/>
          <w:szCs w:val="24"/>
        </w:rPr>
        <w:t xml:space="preserve"> Magdalena Głuszak-</w:t>
      </w:r>
      <w:proofErr w:type="spellStart"/>
      <w:r w:rsidRPr="00151E4F">
        <w:rPr>
          <w:i/>
          <w:iCs/>
          <w:sz w:val="24"/>
          <w:szCs w:val="24"/>
        </w:rPr>
        <w:t>Ayeligeya</w:t>
      </w:r>
      <w:proofErr w:type="spellEnd"/>
    </w:p>
    <w:sectPr w:rsidR="006D4AB3" w:rsidRPr="00151E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E1E46" w14:textId="77777777" w:rsidR="009011F4" w:rsidRDefault="009011F4">
      <w:r>
        <w:separator/>
      </w:r>
    </w:p>
  </w:endnote>
  <w:endnote w:type="continuationSeparator" w:id="0">
    <w:p w14:paraId="0D4833F2" w14:textId="77777777" w:rsidR="009011F4" w:rsidRDefault="00901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78D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EDD7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4197F" w14:textId="77777777" w:rsidR="006D4AB3" w:rsidRDefault="00DD7D96">
    <w:pPr>
      <w:pStyle w:val="Stopka"/>
      <w:tabs>
        <w:tab w:val="clear" w:pos="4536"/>
      </w:tabs>
      <w:jc w:val="center"/>
    </w:pPr>
    <w:r>
      <w:rPr>
        <w:noProof/>
      </w:rPr>
      <w:pict w14:anchorId="4C62FDC2">
        <v:line id="_x0000_s1025" style="position:absolute;left:0;text-align:left;z-index:251657728" from="-3.85pt,8.75pt" to="455.15pt,8.75pt"/>
      </w:pict>
    </w:r>
  </w:p>
  <w:p w14:paraId="5072E285" w14:textId="0519E54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8DB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0BB8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C2A642" w14:textId="77777777" w:rsidR="006D4AB3" w:rsidRDefault="006D4AB3">
    <w:pPr>
      <w:pStyle w:val="Stopka"/>
      <w:tabs>
        <w:tab w:val="clear" w:pos="4536"/>
        <w:tab w:val="left" w:pos="6237"/>
      </w:tabs>
    </w:pPr>
  </w:p>
  <w:p w14:paraId="5A70E8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78B6E" w14:textId="77777777" w:rsidR="009011F4" w:rsidRDefault="009011F4">
      <w:r>
        <w:separator/>
      </w:r>
    </w:p>
  </w:footnote>
  <w:footnote w:type="continuationSeparator" w:id="0">
    <w:p w14:paraId="6A581807" w14:textId="77777777" w:rsidR="009011F4" w:rsidRDefault="00901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E3ADC" w14:textId="77777777" w:rsidR="00024EEF" w:rsidRDefault="00024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E38CE" w14:textId="77777777" w:rsidR="00024EEF" w:rsidRDefault="00024E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E1D02" w14:textId="77777777" w:rsidR="00024EEF" w:rsidRDefault="00024E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3427497">
    <w:abstractNumId w:val="3"/>
  </w:num>
  <w:num w:numId="2" w16cid:durableId="2124957997">
    <w:abstractNumId w:val="6"/>
  </w:num>
  <w:num w:numId="3" w16cid:durableId="270865394">
    <w:abstractNumId w:val="2"/>
  </w:num>
  <w:num w:numId="4" w16cid:durableId="1487432676">
    <w:abstractNumId w:val="5"/>
  </w:num>
  <w:num w:numId="5" w16cid:durableId="1425808772">
    <w:abstractNumId w:val="0"/>
  </w:num>
  <w:num w:numId="6" w16cid:durableId="37820763">
    <w:abstractNumId w:val="1"/>
  </w:num>
  <w:num w:numId="7" w16cid:durableId="1662932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F4"/>
    <w:rsid w:val="00024EEF"/>
    <w:rsid w:val="00031374"/>
    <w:rsid w:val="000A1097"/>
    <w:rsid w:val="000E2A8F"/>
    <w:rsid w:val="00115E4C"/>
    <w:rsid w:val="0012774F"/>
    <w:rsid w:val="00144B7A"/>
    <w:rsid w:val="00151E4F"/>
    <w:rsid w:val="00180C6E"/>
    <w:rsid w:val="0029606A"/>
    <w:rsid w:val="004848F3"/>
    <w:rsid w:val="004A75F2"/>
    <w:rsid w:val="005144A9"/>
    <w:rsid w:val="00520165"/>
    <w:rsid w:val="005B1B08"/>
    <w:rsid w:val="005E1DE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11F4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7D9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D35D3"/>
  <w15:chartTrackingRefBased/>
  <w15:docId w15:val="{23F180D3-06C3-46EB-A05E-015A13D5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239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2024-07-02T12:09:00Z</dcterms:created>
  <dcterms:modified xsi:type="dcterms:W3CDTF">2024-07-04T10:42:00Z</dcterms:modified>
</cp:coreProperties>
</file>