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FD08C" w14:textId="77777777" w:rsidR="001C4645" w:rsidRPr="001C4645" w:rsidRDefault="001C4645" w:rsidP="001C4645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sz w:val="28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b/>
          <w:color w:val="444444"/>
          <w:sz w:val="28"/>
          <w:szCs w:val="20"/>
          <w:lang w:eastAsia="pl-PL"/>
        </w:rPr>
        <w:t>400530-2024</w:t>
      </w:r>
      <w:r w:rsidRPr="001C4645">
        <w:rPr>
          <w:rFonts w:ascii="arial-bold" w:eastAsia="Times New Roman" w:hAnsi="arial-bold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14:paraId="16308811" w14:textId="77777777" w:rsidR="001C4645" w:rsidRPr="001C4645" w:rsidRDefault="001C4645" w:rsidP="001C4645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color w:val="444444"/>
          <w:sz w:val="28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8"/>
          <w:szCs w:val="20"/>
          <w:lang w:eastAsia="pl-PL"/>
        </w:rPr>
        <w:t xml:space="preserve">Polska – Środki przeciwnowotworowe i immunomodulacyjne – </w:t>
      </w:r>
      <w:r w:rsidRPr="001C4645">
        <w:rPr>
          <w:rFonts w:ascii="arial-bold" w:eastAsia="Times New Roman" w:hAnsi="arial-bold" w:cs="Times New Roman"/>
          <w:b/>
          <w:color w:val="444444"/>
          <w:sz w:val="28"/>
          <w:szCs w:val="20"/>
          <w:lang w:eastAsia="pl-PL"/>
        </w:rPr>
        <w:t>Dostawy sukcesywne produktów leczniczych różnych oraz w szpitalnych programach lekowych oraz chemioterapii na okres 24 miesięcy</w:t>
      </w:r>
    </w:p>
    <w:p w14:paraId="5EE0BBA8" w14:textId="77777777" w:rsidR="001C4645" w:rsidRPr="001C4645" w:rsidRDefault="001C4645" w:rsidP="001C4645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sz w:val="28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8"/>
          <w:szCs w:val="20"/>
          <w:lang w:eastAsia="pl-PL"/>
        </w:rPr>
        <w:t xml:space="preserve">OJ </w:t>
      </w:r>
      <w:r w:rsidRPr="001C4645">
        <w:rPr>
          <w:rFonts w:ascii="arial-bold" w:eastAsia="Times New Roman" w:hAnsi="arial-bold" w:cs="Times New Roman"/>
          <w:b/>
          <w:color w:val="444444"/>
          <w:sz w:val="28"/>
          <w:szCs w:val="20"/>
          <w:lang w:eastAsia="pl-PL"/>
        </w:rPr>
        <w:t>S 129/2024 04/07/2024</w:t>
      </w:r>
    </w:p>
    <w:p w14:paraId="6E8C00C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14:paraId="0C07EAC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Dostawy</w:t>
      </w:r>
    </w:p>
    <w:p w14:paraId="26C7A00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1. Nabywca</w:t>
      </w:r>
    </w:p>
    <w:p w14:paraId="5351FE8F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1.1.</w:t>
      </w:r>
    </w:p>
    <w:p w14:paraId="0B9F96A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Nabywca</w:t>
      </w:r>
    </w:p>
    <w:p w14:paraId="046280C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14:paraId="51F3D19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E-mail: </w:t>
      </w:r>
      <w:hyperlink r:id="rId4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14:paraId="11BBC87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14:paraId="6C069C2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14:paraId="54A167F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2. Procedura</w:t>
      </w:r>
    </w:p>
    <w:p w14:paraId="4F1E9333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2.1.</w:t>
      </w:r>
    </w:p>
    <w:p w14:paraId="6301D9E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Procedura</w:t>
      </w:r>
    </w:p>
    <w:p w14:paraId="59114C9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Tytuł: Dostawy sukcesywne produktów leczniczych różnych oraz w szpitalnych programach lekowych oraz chemioterapii na okres 24 miesięcy</w:t>
      </w:r>
    </w:p>
    <w:p w14:paraId="07B4C06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Dostawy sukcesywne produktów leczniczych różnych oraz w szpitalnych programach lekowych oraz chemioterapii na okres 24 miesięcy - Zgodnie z formularzem cenowym i SWZ.</w:t>
      </w:r>
    </w:p>
    <w:p w14:paraId="3C46376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Identyfikator procedury: 7ff5de62-5868-4282-865f-79f78d41e84f</w:t>
      </w:r>
    </w:p>
    <w:p w14:paraId="6CC8AAF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Wewnętrzny identyfikator: 64/2024</w:t>
      </w:r>
    </w:p>
    <w:p w14:paraId="6954585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 procedury: Otwarta</w:t>
      </w:r>
    </w:p>
    <w:p w14:paraId="63CDF6DE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2.1.1.</w:t>
      </w:r>
    </w:p>
    <w:p w14:paraId="6F8486C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Przeznaczenie</w:t>
      </w:r>
    </w:p>
    <w:p w14:paraId="4A32675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Charakter zamówienia: Dostawy</w:t>
      </w:r>
    </w:p>
    <w:p w14:paraId="0AB43F1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cpv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14:paraId="3FE61DB1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2.1.2.</w:t>
      </w:r>
    </w:p>
    <w:p w14:paraId="7A0DE73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Miejsce realizacji</w:t>
      </w:r>
    </w:p>
    <w:p w14:paraId="026B1F1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14:paraId="62956CF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Kraj: Polska</w:t>
      </w:r>
    </w:p>
    <w:p w14:paraId="1982C409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2.1.4.</w:t>
      </w:r>
    </w:p>
    <w:p w14:paraId="48A7587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Informacje ogólne</w:t>
      </w:r>
    </w:p>
    <w:p w14:paraId="56FAE81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Informacje dodatkowe: Miejsce realizacji: Apteka Zakładowa poziom -1 bud nr 5 w siedzibie Zamawiającego. Nie wymaga się wniesienia wadium ani zabezpieczenia należytego wykonania umowy Zamawiający przewiduje wezwanie do złożenia lub uzupełnienia przedmiotowych środków dowodowych zgodnie z treścią art. 107 ust. 2 ustawy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Pzp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. Dokumenty wymagane na etapie składania ofert/wniosków, dokumenty składane na żądanie w celu potwierdzenia braku podstawa do wykluczenia, dokumenty żądane w celu potwierdzenia spełnienia przez wykonawcę warunków udziału w postepowaniu oraz dokumenty podmiotów zagranicznych zostały wskazane w SWZ.</w:t>
      </w:r>
    </w:p>
    <w:p w14:paraId="72A5852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Podstawa prawna: </w:t>
      </w:r>
    </w:p>
    <w:p w14:paraId="52F3079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Dyrektywa 2014/24/UE</w:t>
      </w:r>
    </w:p>
    <w:p w14:paraId="5077B3AD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2.1.5.</w:t>
      </w:r>
    </w:p>
    <w:p w14:paraId="1B34E30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Warunki udzielenia zamówienia</w:t>
      </w:r>
    </w:p>
    <w:p w14:paraId="56F6E5C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zgłoszenia: </w:t>
      </w:r>
    </w:p>
    <w:p w14:paraId="58D8DEE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9</w:t>
      </w:r>
    </w:p>
    <w:p w14:paraId="12EC09D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zamówienia: </w:t>
      </w:r>
    </w:p>
    <w:p w14:paraId="0441CF8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Maksymalna liczba części zamówienia, których można udzielić jednemu oferentowi: 9</w:t>
      </w:r>
    </w:p>
    <w:p w14:paraId="6BC41D47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2.1.6.</w:t>
      </w:r>
    </w:p>
    <w:p w14:paraId="5DA40A7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Podstawy wykluczenia</w:t>
      </w:r>
    </w:p>
    <w:p w14:paraId="7931E01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Aktywami zarządza likwidator: art. 109 ust. 1</w:t>
      </w:r>
    </w:p>
    <w:p w14:paraId="096E343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art. 108 ust. 1 pkt 6</w:t>
      </w:r>
    </w:p>
    <w:p w14:paraId="63D6BB0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Działalność gospodarcza jest zawieszona: art. 109 ust. 1 pkt. 4</w:t>
      </w:r>
    </w:p>
    <w:p w14:paraId="3FD22EE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Inna sytuacja podobna do upadłości wynikająca z prawa krajowego: art. 109 ust. 1 pkt 4</w:t>
      </w:r>
    </w:p>
    <w:p w14:paraId="7D5EE7B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Niewypłacalność: art. 109 ust. 1 pkt 4</w:t>
      </w:r>
    </w:p>
    <w:p w14:paraId="3CECBC2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lastRenderedPageBreak/>
        <w:t>Płatność podatków: art. 108 ust. 1 pkt 3</w:t>
      </w:r>
    </w:p>
    <w:p w14:paraId="60FB58D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Podstawy wykluczenia o charakterze wyłącznie krajowym: Podstawy wykluczenia wskazanych w art. 7 ust. 1 ustawy z dnia 13 kwietnia 2022 o szczególnych rozwiązaniach w zakresie przeciwdziałania wspieraniu agresji na Ukrainę oraz służących ochronie bezpieczeństwa narodowego</w:t>
      </w:r>
    </w:p>
    <w:p w14:paraId="258B47A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Opłacanie składek na ubezpieczenie społeczne: art. 108 ust. 1 pkt 3</w:t>
      </w:r>
    </w:p>
    <w:p w14:paraId="6B48C9E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Układ z wierzycielami: art. 109 ust. 1 pkt 4</w:t>
      </w:r>
    </w:p>
    <w:p w14:paraId="6277776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Upadłość: art. 109 ust. 1 pkt 4</w:t>
      </w:r>
    </w:p>
    <w:p w14:paraId="1C2C1F8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procedury: art. 109 ust. 1 pkt 10</w:t>
      </w:r>
    </w:p>
    <w:p w14:paraId="63C3577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5. Część zamówienia</w:t>
      </w:r>
    </w:p>
    <w:p w14:paraId="57FF31A4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</w:t>
      </w:r>
    </w:p>
    <w:p w14:paraId="7420505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Część zamówienia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LOT-0001</w:t>
      </w:r>
    </w:p>
    <w:p w14:paraId="16B826A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Tytuł: 1.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Certolizumabum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pegol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 - roztwór do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wstrzykiwań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 w </w:t>
      </w:r>
      <w:proofErr w:type="spellStart"/>
      <w:proofErr w:type="gram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amp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.-</w:t>
      </w:r>
      <w:proofErr w:type="gram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strz.</w:t>
      </w:r>
    </w:p>
    <w:p w14:paraId="31AF9BE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14:paraId="38FDA2F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Wewnętrzny identyfikator: 1</w:t>
      </w:r>
    </w:p>
    <w:p w14:paraId="7561F60F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5.1.1.</w:t>
      </w:r>
    </w:p>
    <w:p w14:paraId="4A2981D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Przeznaczenie</w:t>
      </w:r>
    </w:p>
    <w:p w14:paraId="3567715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Charakter zamówienia: Dostawy</w:t>
      </w:r>
    </w:p>
    <w:p w14:paraId="5C732A8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cpv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14:paraId="49348CA3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5.1.3.</w:t>
      </w:r>
    </w:p>
    <w:p w14:paraId="0004172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Szacowany okres obowiązywania</w:t>
      </w:r>
    </w:p>
    <w:p w14:paraId="37F8965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Okres obowiązywania: 24 Miesiące</w:t>
      </w:r>
    </w:p>
    <w:p w14:paraId="56ABA440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5.1.6.</w:t>
      </w:r>
    </w:p>
    <w:p w14:paraId="11C9188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Informacje ogólne</w:t>
      </w:r>
    </w:p>
    <w:p w14:paraId="6ABD938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14:paraId="05D1A89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14:paraId="573E719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14:paraId="11979C0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14:paraId="004A4012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5.1.9.</w:t>
      </w:r>
    </w:p>
    <w:p w14:paraId="3B889F7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kwalifikacji</w:t>
      </w:r>
    </w:p>
    <w:p w14:paraId="035BA46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6DBDEBE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14:paraId="2A103F3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14:paraId="4C55ADF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0DFEE0A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Wykorzystanie tego kryterium: Stosowane</w:t>
      </w:r>
    </w:p>
    <w:p w14:paraId="05FD21F1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5.1.10.</w:t>
      </w:r>
    </w:p>
    <w:p w14:paraId="5B0BC1A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udzielenia zamówienia</w:t>
      </w:r>
    </w:p>
    <w:p w14:paraId="6D11698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500B3B6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Cena</w:t>
      </w:r>
    </w:p>
    <w:p w14:paraId="59F3084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14:paraId="5B91838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Waga (wartość procentowa, dokładna): 100</w:t>
      </w:r>
    </w:p>
    <w:p w14:paraId="786FB5EB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5.1.11.</w:t>
      </w:r>
    </w:p>
    <w:p w14:paraId="70A2FD7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Dokumenty zamówienia</w:t>
      </w:r>
    </w:p>
    <w:p w14:paraId="37E1C8A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14:paraId="6BDC224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dokumentów zamówienia: </w:t>
      </w:r>
      <w:hyperlink r:id="rId5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14:paraId="771B2B85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5.1.12.</w:t>
      </w:r>
    </w:p>
    <w:p w14:paraId="68617CB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Warunki udzielenia zamówienia</w:t>
      </w:r>
    </w:p>
    <w:p w14:paraId="7EFB160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zgłoszenia:</w:t>
      </w:r>
    </w:p>
    <w:p w14:paraId="018913A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Zgłoszenie elektroniczne: Wymagane</w:t>
      </w:r>
    </w:p>
    <w:p w14:paraId="02C423D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na potrzeby zgłoszenia: </w:t>
      </w:r>
      <w:hyperlink r:id="rId6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14:paraId="399EF89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14:paraId="22B2D0B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Katalog elektroniczny: Niedozwolone</w:t>
      </w:r>
    </w:p>
    <w:p w14:paraId="40FED02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14:paraId="0A836A4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Oferty wariantowe: Niedozwolone</w:t>
      </w:r>
    </w:p>
    <w:p w14:paraId="6E916CB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 składania ofert: 15/07/2024 08:00:00 (UTC+2)</w:t>
      </w:r>
    </w:p>
    <w:p w14:paraId="5C04FF3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lastRenderedPageBreak/>
        <w:t>Termin, do którego oferta musi pozostać ważna: 90 Dni</w:t>
      </w:r>
    </w:p>
    <w:p w14:paraId="46C01E0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na temat publicznego otwarcia:</w:t>
      </w:r>
    </w:p>
    <w:p w14:paraId="534CB0B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Data otwarcia: 15/07/2024 08:30:00 (UTC+2)</w:t>
      </w:r>
    </w:p>
    <w:p w14:paraId="4024ECF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7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14:paraId="63A4BE2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zamówienia:</w:t>
      </w:r>
    </w:p>
    <w:p w14:paraId="42202EB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14:paraId="67AC298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Fakturowanie elektroniczne: Dozwolone</w:t>
      </w:r>
    </w:p>
    <w:p w14:paraId="52C2B34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zlecenia elektroniczne: tak</w:t>
      </w:r>
    </w:p>
    <w:p w14:paraId="1263A4D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14:paraId="13B6EED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Pzp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Pzp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BF4C2A8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5.1.15.</w:t>
      </w:r>
    </w:p>
    <w:p w14:paraId="27DC951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Techniki</w:t>
      </w:r>
    </w:p>
    <w:p w14:paraId="5450D9D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Umowa ramowa: Brak umowy ramowej</w:t>
      </w:r>
    </w:p>
    <w:p w14:paraId="3CC1ED5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14:paraId="76B9F897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5.1.16.</w:t>
      </w:r>
    </w:p>
    <w:p w14:paraId="5782B39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Dalsze informacje, mediacja i odwołanie</w:t>
      </w:r>
    </w:p>
    <w:p w14:paraId="4C306FB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14:paraId="793A7A5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odwoławczy: KRAJOWA IZBA ODWOŁAWCZA</w:t>
      </w:r>
    </w:p>
    <w:p w14:paraId="537585D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14:paraId="5E9DA37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14:paraId="6095C65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14:paraId="6CE66F2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14:paraId="5F427DC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14:paraId="14DF78FC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</w:t>
      </w:r>
    </w:p>
    <w:p w14:paraId="5C31188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Część zamówienia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LOT-0002</w:t>
      </w:r>
    </w:p>
    <w:p w14:paraId="62873A6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Tytuł: 2.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Zanubrutinibum</w:t>
      </w:r>
      <w:proofErr w:type="spellEnd"/>
    </w:p>
    <w:p w14:paraId="78D94EB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14:paraId="43AD007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Wewnętrzny identyfikator: 2</w:t>
      </w:r>
    </w:p>
    <w:p w14:paraId="5EF7D488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5.1.1.</w:t>
      </w:r>
    </w:p>
    <w:p w14:paraId="64A1568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lastRenderedPageBreak/>
        <w:t>Przeznaczenie</w:t>
      </w:r>
    </w:p>
    <w:p w14:paraId="1C821D5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Charakter zamówienia: Dostawy</w:t>
      </w:r>
    </w:p>
    <w:p w14:paraId="46AC5C5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cpv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14:paraId="5D5F1EE4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5.1.3.</w:t>
      </w:r>
    </w:p>
    <w:p w14:paraId="2530EDE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Szacowany okres obowiązywania</w:t>
      </w:r>
    </w:p>
    <w:p w14:paraId="61230E3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Okres obowiązywania: 24 Miesiące</w:t>
      </w:r>
    </w:p>
    <w:p w14:paraId="18E5D570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5.1.6.</w:t>
      </w:r>
    </w:p>
    <w:p w14:paraId="4439E1A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Informacje ogólne</w:t>
      </w:r>
    </w:p>
    <w:p w14:paraId="7B92DE2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14:paraId="4C62064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14:paraId="679829A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14:paraId="53831DF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14:paraId="6822A52A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5.1.9.</w:t>
      </w:r>
    </w:p>
    <w:p w14:paraId="14271AD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kwalifikacji</w:t>
      </w:r>
    </w:p>
    <w:p w14:paraId="3B3CA69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20D06A9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14:paraId="7696EED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14:paraId="1756685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8EE3D6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Wykorzystanie tego kryterium: Stosowane</w:t>
      </w:r>
    </w:p>
    <w:p w14:paraId="16B68A29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5.1.10.</w:t>
      </w:r>
    </w:p>
    <w:p w14:paraId="73DF166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udzielenia zamówienia</w:t>
      </w:r>
    </w:p>
    <w:p w14:paraId="506AEFD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317EF79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Cena</w:t>
      </w:r>
    </w:p>
    <w:p w14:paraId="6EEC834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14:paraId="0275934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Waga (wartość procentowa, dokładna): 100</w:t>
      </w:r>
    </w:p>
    <w:p w14:paraId="739F4209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5.1.11.</w:t>
      </w:r>
    </w:p>
    <w:p w14:paraId="3FB5452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Dokumenty zamówienia</w:t>
      </w:r>
    </w:p>
    <w:p w14:paraId="282B2A6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14:paraId="1B06C2E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dokumentów zamówienia: </w:t>
      </w:r>
      <w:hyperlink r:id="rId8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14:paraId="6D70F48F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5.1.12.</w:t>
      </w:r>
    </w:p>
    <w:p w14:paraId="2162F27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Warunki udzielenia zamówienia</w:t>
      </w:r>
    </w:p>
    <w:p w14:paraId="6BFC4A8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zgłoszenia:</w:t>
      </w:r>
    </w:p>
    <w:p w14:paraId="48C4A0B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Zgłoszenie elektroniczne: Wymagane</w:t>
      </w:r>
    </w:p>
    <w:p w14:paraId="3A5788B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na potrzeby zgłoszenia: </w:t>
      </w:r>
      <w:hyperlink r:id="rId9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14:paraId="4B25B43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14:paraId="007EAD7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Katalog elektroniczny: Niedozwolone</w:t>
      </w:r>
    </w:p>
    <w:p w14:paraId="16D19D2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14:paraId="0285A7E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Oferty wariantowe: Niedozwolone</w:t>
      </w:r>
    </w:p>
    <w:p w14:paraId="5C85F3C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 składania ofert: 15/07/2024 08:00:00 (UTC+2)</w:t>
      </w:r>
    </w:p>
    <w:p w14:paraId="19E6391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14:paraId="30289F4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na temat publicznego otwarcia:</w:t>
      </w:r>
    </w:p>
    <w:p w14:paraId="2172B5D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Data otwarcia: 15/07/2024 08:30:00 (UTC+2)</w:t>
      </w:r>
    </w:p>
    <w:p w14:paraId="48B7C80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0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14:paraId="4D81D88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zamówienia:</w:t>
      </w:r>
    </w:p>
    <w:p w14:paraId="095DD73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14:paraId="7017319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Fakturowanie elektroniczne: Dozwolone</w:t>
      </w:r>
    </w:p>
    <w:p w14:paraId="44D5BC4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zlecenia elektroniczne: tak</w:t>
      </w:r>
    </w:p>
    <w:p w14:paraId="56A3DA2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14:paraId="66F53AD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14:paraId="68DF7C82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5.1.15.</w:t>
      </w:r>
    </w:p>
    <w:p w14:paraId="60B873B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Techniki</w:t>
      </w:r>
    </w:p>
    <w:p w14:paraId="1F3C5AA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Umowa ramowa: Brak umowy ramowej</w:t>
      </w:r>
    </w:p>
    <w:p w14:paraId="696E4EF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14:paraId="47D96B6C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lastRenderedPageBreak/>
        <w:t>5.1.16.</w:t>
      </w:r>
    </w:p>
    <w:p w14:paraId="7AFADF7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Dalsze informacje, mediacja i odwołanie</w:t>
      </w:r>
    </w:p>
    <w:p w14:paraId="055B617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14:paraId="1DB6397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odwoławczy: KRAJOWA IZBA ODWOŁAWCZA</w:t>
      </w:r>
    </w:p>
    <w:p w14:paraId="72C6748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14:paraId="427115A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14:paraId="075904A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14:paraId="7D13879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14:paraId="7145129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14:paraId="01E7960F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</w:t>
      </w:r>
    </w:p>
    <w:p w14:paraId="2C74778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Część zamówienia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LOT-0003</w:t>
      </w:r>
    </w:p>
    <w:p w14:paraId="0B19FA6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Tytuł: 3.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Immunoglobulinum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humanum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 20% ad usum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subcutaneum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 (plus użyczenie)</w:t>
      </w:r>
    </w:p>
    <w:p w14:paraId="7EA7AD5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14:paraId="01B1A26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Wewnętrzny identyfikator: 3</w:t>
      </w:r>
    </w:p>
    <w:p w14:paraId="16AEE02B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5.1.1.</w:t>
      </w:r>
    </w:p>
    <w:p w14:paraId="4DDA9A4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Przeznaczenie</w:t>
      </w:r>
    </w:p>
    <w:p w14:paraId="565E742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Charakter zamówienia: Dostawy</w:t>
      </w:r>
    </w:p>
    <w:p w14:paraId="009B09D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cpv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14:paraId="56D602E7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5.1.3.</w:t>
      </w:r>
    </w:p>
    <w:p w14:paraId="6B3A4AC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Szacowany okres obowiązywania</w:t>
      </w:r>
    </w:p>
    <w:p w14:paraId="3653D16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Okres obowiązywania: 24 Miesiące</w:t>
      </w:r>
    </w:p>
    <w:p w14:paraId="4895CBF7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5.1.6.</w:t>
      </w:r>
    </w:p>
    <w:p w14:paraId="35BE914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Informacje ogólne</w:t>
      </w:r>
    </w:p>
    <w:p w14:paraId="6AD7523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14:paraId="617AD00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14:paraId="3F8B0BF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14:paraId="545796E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14:paraId="3F457D14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5.1.9.</w:t>
      </w:r>
    </w:p>
    <w:p w14:paraId="67DC3B9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kwalifikacji</w:t>
      </w:r>
    </w:p>
    <w:p w14:paraId="06E6C2B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5DC9669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14:paraId="12715C7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14:paraId="21F5F2A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36A3F2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Wykorzystanie tego kryterium: Stosowane</w:t>
      </w:r>
    </w:p>
    <w:p w14:paraId="4E051F72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5.1.10.</w:t>
      </w:r>
    </w:p>
    <w:p w14:paraId="35942A7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udzielenia zamówienia</w:t>
      </w:r>
    </w:p>
    <w:p w14:paraId="102DC6B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472DFA4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Cena</w:t>
      </w:r>
    </w:p>
    <w:p w14:paraId="49E769C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14:paraId="4DD1FE6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Waga (wartość procentowa, dokładna): 100</w:t>
      </w:r>
    </w:p>
    <w:p w14:paraId="0C1908EA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5.1.11.</w:t>
      </w:r>
    </w:p>
    <w:p w14:paraId="3777B08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Dokumenty zamówienia</w:t>
      </w:r>
    </w:p>
    <w:p w14:paraId="05BC1BB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14:paraId="1C80DC5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dokumentów zamówienia: </w:t>
      </w:r>
      <w:hyperlink r:id="rId11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14:paraId="169164F9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5.1.12.</w:t>
      </w:r>
    </w:p>
    <w:p w14:paraId="62DB71D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Warunki udzielenia zamówienia</w:t>
      </w:r>
    </w:p>
    <w:p w14:paraId="17ABD0C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zgłoszenia:</w:t>
      </w:r>
    </w:p>
    <w:p w14:paraId="357428B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Zgłoszenie elektroniczne: Wymagane</w:t>
      </w:r>
    </w:p>
    <w:p w14:paraId="444A116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na potrzeby zgłoszenia: </w:t>
      </w:r>
      <w:hyperlink r:id="rId12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14:paraId="688B577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14:paraId="44A84EE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Katalog elektroniczny: Niedozwolone</w:t>
      </w:r>
    </w:p>
    <w:p w14:paraId="07E7840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57C0DC6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Oferty wariantowe: Niedozwolone</w:t>
      </w:r>
    </w:p>
    <w:p w14:paraId="1CD44FC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 składania ofert: 15/07/2024 08:00:00 (UTC+2)</w:t>
      </w:r>
    </w:p>
    <w:p w14:paraId="180588D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14:paraId="276084F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na temat publicznego otwarcia:</w:t>
      </w:r>
    </w:p>
    <w:p w14:paraId="3CDABDA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Data otwarcia: 15/07/2024 08:30:00 (UTC+2)</w:t>
      </w:r>
    </w:p>
    <w:p w14:paraId="2EAB283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3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14:paraId="77323FF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zamówienia:</w:t>
      </w:r>
    </w:p>
    <w:p w14:paraId="5DCD925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14:paraId="327508A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Fakturowanie elektroniczne: Dozwolone</w:t>
      </w:r>
    </w:p>
    <w:p w14:paraId="4EDA973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zlecenia elektroniczne: tak</w:t>
      </w:r>
    </w:p>
    <w:p w14:paraId="32E8B01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14:paraId="23B82D4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14:paraId="6BAE1592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5.1.15.</w:t>
      </w:r>
    </w:p>
    <w:p w14:paraId="107E69E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Techniki</w:t>
      </w:r>
    </w:p>
    <w:p w14:paraId="5CB1206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Umowa ramowa: Brak umowy ramowej</w:t>
      </w:r>
    </w:p>
    <w:p w14:paraId="1233E6D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14:paraId="6C2B38B1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5.1.16.</w:t>
      </w:r>
    </w:p>
    <w:p w14:paraId="512ACAC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Dalsze informacje, mediacja i odwołanie</w:t>
      </w:r>
    </w:p>
    <w:p w14:paraId="71B2CE8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14:paraId="73AAB3E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odwoławczy: KRAJOWA IZBA ODWOŁAWCZA</w:t>
      </w:r>
    </w:p>
    <w:p w14:paraId="76C4F6F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14:paraId="7D425AC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14:paraId="75A1A5C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14:paraId="5561147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14:paraId="085ADEF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14:paraId="21296DDF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</w:t>
      </w:r>
    </w:p>
    <w:p w14:paraId="4D68D54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Część zamówienia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LOT-0004</w:t>
      </w:r>
    </w:p>
    <w:p w14:paraId="49CC149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Tytuł: 4.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Risdiplamum</w:t>
      </w:r>
      <w:proofErr w:type="spellEnd"/>
    </w:p>
    <w:p w14:paraId="353F878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14:paraId="613E29B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Wewnętrzny identyfikator: 4</w:t>
      </w:r>
    </w:p>
    <w:p w14:paraId="28D43B9C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5.1.1.</w:t>
      </w:r>
    </w:p>
    <w:p w14:paraId="70FFA47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Przeznaczenie</w:t>
      </w:r>
    </w:p>
    <w:p w14:paraId="1A5640E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Charakter zamówienia: Dostawy</w:t>
      </w:r>
    </w:p>
    <w:p w14:paraId="7A05A52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cpv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14:paraId="459CC572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5.1.3.</w:t>
      </w:r>
    </w:p>
    <w:p w14:paraId="2A4F73F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Szacowany okres obowiązywania</w:t>
      </w:r>
    </w:p>
    <w:p w14:paraId="4520A47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Okres obowiązywania: 24 Miesiące</w:t>
      </w:r>
    </w:p>
    <w:p w14:paraId="105366D8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5.1.6.</w:t>
      </w:r>
    </w:p>
    <w:p w14:paraId="6A9D239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Informacje ogólne</w:t>
      </w:r>
    </w:p>
    <w:p w14:paraId="296C324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14:paraId="36D0908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14:paraId="7A45454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14:paraId="4E7EFA5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14:paraId="78570E75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5.1.9.</w:t>
      </w:r>
    </w:p>
    <w:p w14:paraId="3ED28E7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kwalifikacji</w:t>
      </w:r>
    </w:p>
    <w:p w14:paraId="2EAF93A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20BFC77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14:paraId="785394E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14:paraId="3984C4C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lastRenderedPageBreak/>
        <w:t>spełnia/nie spełnia. Na potwierdzenie spełniania warunku należy przedłożyć na wezwanie Zamawiającego koncesję GIF na prowadzenie hurtowni farmaceutycznej lub składu konsygnacyjnego.</w:t>
      </w:r>
    </w:p>
    <w:p w14:paraId="357EC69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Wykorzystanie tego kryterium: Stosowane</w:t>
      </w:r>
    </w:p>
    <w:p w14:paraId="5B963C37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5.1.10.</w:t>
      </w:r>
    </w:p>
    <w:p w14:paraId="2D90F94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udzielenia zamówienia</w:t>
      </w:r>
    </w:p>
    <w:p w14:paraId="2DB6DBF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5B21C37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Cena</w:t>
      </w:r>
    </w:p>
    <w:p w14:paraId="395558B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14:paraId="1A3866A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Waga (wartość procentowa, dokładna): 100</w:t>
      </w:r>
    </w:p>
    <w:p w14:paraId="00C7D5AA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5.1.11.</w:t>
      </w:r>
    </w:p>
    <w:p w14:paraId="0D5C93E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Dokumenty zamówienia</w:t>
      </w:r>
    </w:p>
    <w:p w14:paraId="33A3DBA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14:paraId="302E012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dokumentów zamówienia: </w:t>
      </w:r>
      <w:hyperlink r:id="rId14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14:paraId="6FEFEE54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5.1.12.</w:t>
      </w:r>
    </w:p>
    <w:p w14:paraId="6296FFF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Warunki udzielenia zamówienia</w:t>
      </w:r>
    </w:p>
    <w:p w14:paraId="55E5A6A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zgłoszenia:</w:t>
      </w:r>
    </w:p>
    <w:p w14:paraId="66382AC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Zgłoszenie elektroniczne: Wymagane</w:t>
      </w:r>
    </w:p>
    <w:p w14:paraId="13CE6F7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na potrzeby zgłoszenia: </w:t>
      </w:r>
      <w:hyperlink r:id="rId15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14:paraId="7196C0C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14:paraId="3F6F8ED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Katalog elektroniczny: Niedozwolone</w:t>
      </w:r>
    </w:p>
    <w:p w14:paraId="35C8305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14:paraId="5BF2553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Oferty wariantowe: Niedozwolone</w:t>
      </w:r>
    </w:p>
    <w:p w14:paraId="7ABBE4E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 składania ofert: 15/07/2024 08:00:00 (UTC+2)</w:t>
      </w:r>
    </w:p>
    <w:p w14:paraId="1548C45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14:paraId="23A1ECD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na temat publicznego otwarcia:</w:t>
      </w:r>
    </w:p>
    <w:p w14:paraId="1607D1C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Data otwarcia: 15/07/2024 08:30:00 (UTC+2)</w:t>
      </w:r>
    </w:p>
    <w:p w14:paraId="450727F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6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14:paraId="3E96024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zamówienia:</w:t>
      </w:r>
    </w:p>
    <w:p w14:paraId="1BE34BA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14:paraId="79DAB71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Fakturowanie elektroniczne: Dozwolone</w:t>
      </w:r>
    </w:p>
    <w:p w14:paraId="56AEAA4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zlecenia elektroniczne: tak</w:t>
      </w:r>
    </w:p>
    <w:p w14:paraId="05C70CD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14:paraId="4044133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14:paraId="0EA1AB34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5.1.15.</w:t>
      </w:r>
    </w:p>
    <w:p w14:paraId="6B31A04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Techniki</w:t>
      </w:r>
    </w:p>
    <w:p w14:paraId="69DF0BC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Umowa ramowa: Brak umowy ramowej</w:t>
      </w:r>
    </w:p>
    <w:p w14:paraId="2CD3A37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14:paraId="4E33D637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5.1.16.</w:t>
      </w:r>
    </w:p>
    <w:p w14:paraId="35ADD3B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Dalsze informacje, mediacja i odwołanie</w:t>
      </w:r>
    </w:p>
    <w:p w14:paraId="68A02E9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14:paraId="6427E3D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odwoławczy: KRAJOWA IZBA ODWOŁAWCZA</w:t>
      </w:r>
    </w:p>
    <w:p w14:paraId="695BB30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14:paraId="7DEFCEC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14:paraId="73DDCF0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14:paraId="1F5C859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14:paraId="3B7D5B9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14:paraId="532FFECE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</w:t>
      </w:r>
    </w:p>
    <w:p w14:paraId="734F193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Część zamówienia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LOT-0005</w:t>
      </w:r>
    </w:p>
    <w:p w14:paraId="3C8696B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Tytuł: 5.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Darbepoetin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 alfa</w:t>
      </w:r>
    </w:p>
    <w:p w14:paraId="1251A90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14:paraId="61CD44C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Wewnętrzny identyfikator: 5</w:t>
      </w:r>
    </w:p>
    <w:p w14:paraId="1AD3A590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5.1.1.</w:t>
      </w:r>
    </w:p>
    <w:p w14:paraId="44834C0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lastRenderedPageBreak/>
        <w:t>Przeznaczenie</w:t>
      </w:r>
    </w:p>
    <w:p w14:paraId="7C092DD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Charakter zamówienia: Dostawy</w:t>
      </w:r>
    </w:p>
    <w:p w14:paraId="072F936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cpv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14:paraId="4735ABCE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5.1.3.</w:t>
      </w:r>
    </w:p>
    <w:p w14:paraId="710CE72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Szacowany okres obowiązywania</w:t>
      </w:r>
    </w:p>
    <w:p w14:paraId="170DDEC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Okres obowiązywania: 24 Miesiące</w:t>
      </w:r>
    </w:p>
    <w:p w14:paraId="0A273C27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5.1.6.</w:t>
      </w:r>
    </w:p>
    <w:p w14:paraId="1E3B53D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Informacje ogólne</w:t>
      </w:r>
    </w:p>
    <w:p w14:paraId="650B8D3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14:paraId="0735160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14:paraId="1A99DF7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14:paraId="1C1F579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14:paraId="796FF087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5.1.9.</w:t>
      </w:r>
    </w:p>
    <w:p w14:paraId="566B5F7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kwalifikacji</w:t>
      </w:r>
    </w:p>
    <w:p w14:paraId="703AD60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1C31134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14:paraId="21BC2FE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14:paraId="4B87815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879FC8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Wykorzystanie tego kryterium: Stosowane</w:t>
      </w:r>
    </w:p>
    <w:p w14:paraId="6AD9FF5D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5.1.10.</w:t>
      </w:r>
    </w:p>
    <w:p w14:paraId="48268CB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udzielenia zamówienia</w:t>
      </w:r>
    </w:p>
    <w:p w14:paraId="09F0508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634DDF9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Cena</w:t>
      </w:r>
    </w:p>
    <w:p w14:paraId="3D86DB6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14:paraId="799BBF7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Waga (wartość procentowa, dokładna): 100</w:t>
      </w:r>
    </w:p>
    <w:p w14:paraId="670CB874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5.1.11.</w:t>
      </w:r>
    </w:p>
    <w:p w14:paraId="6E0D28F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Dokumenty zamówienia</w:t>
      </w:r>
    </w:p>
    <w:p w14:paraId="09E931A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14:paraId="52225D7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dokumentów zamówienia: </w:t>
      </w:r>
      <w:hyperlink r:id="rId17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14:paraId="0B693006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5.1.12.</w:t>
      </w:r>
    </w:p>
    <w:p w14:paraId="5D63FEB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Warunki udzielenia zamówienia</w:t>
      </w:r>
    </w:p>
    <w:p w14:paraId="602F969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zgłoszenia:</w:t>
      </w:r>
    </w:p>
    <w:p w14:paraId="1CB0C5B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Zgłoszenie elektroniczne: Wymagane</w:t>
      </w:r>
    </w:p>
    <w:p w14:paraId="449EEE4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na potrzeby zgłoszenia: </w:t>
      </w:r>
      <w:hyperlink r:id="rId18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14:paraId="2027F4F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14:paraId="37EE1D3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Katalog elektroniczny: Niedozwolone</w:t>
      </w:r>
    </w:p>
    <w:p w14:paraId="44E2E31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14:paraId="4F2F316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Oferty wariantowe: Niedozwolone</w:t>
      </w:r>
    </w:p>
    <w:p w14:paraId="6087889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 składania ofert: 15/07/2024 08:00:00 (UTC+2)</w:t>
      </w:r>
    </w:p>
    <w:p w14:paraId="4A902E4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14:paraId="184CF5D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na temat publicznego otwarcia:</w:t>
      </w:r>
    </w:p>
    <w:p w14:paraId="5B80504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Data otwarcia: 15/07/2024 08:30:00 (UTC+2)</w:t>
      </w:r>
    </w:p>
    <w:p w14:paraId="6495D5A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9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14:paraId="6332DB5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zamówienia:</w:t>
      </w:r>
    </w:p>
    <w:p w14:paraId="3115406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14:paraId="1754277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Fakturowanie elektroniczne: Dozwolone</w:t>
      </w:r>
    </w:p>
    <w:p w14:paraId="127B436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zlecenia elektroniczne: tak</w:t>
      </w:r>
    </w:p>
    <w:p w14:paraId="1DD6406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14:paraId="3F70A14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14:paraId="5EE80B0A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5.1.15.</w:t>
      </w:r>
    </w:p>
    <w:p w14:paraId="06FC6E3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Techniki</w:t>
      </w:r>
    </w:p>
    <w:p w14:paraId="1D1C862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Umowa ramowa: Brak umowy ramowej</w:t>
      </w:r>
    </w:p>
    <w:p w14:paraId="6A524D2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14:paraId="726758C3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lastRenderedPageBreak/>
        <w:t>5.1.16.</w:t>
      </w:r>
    </w:p>
    <w:p w14:paraId="01C5317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Dalsze informacje, mediacja i odwołanie</w:t>
      </w:r>
    </w:p>
    <w:p w14:paraId="050883F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14:paraId="32BB88B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odwoławczy: KRAJOWA IZBA ODWOŁAWCZA</w:t>
      </w:r>
    </w:p>
    <w:p w14:paraId="5F792AE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14:paraId="46703E6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14:paraId="5B17642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14:paraId="2B6987A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14:paraId="0A86E67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14:paraId="74435AC9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</w:t>
      </w:r>
    </w:p>
    <w:p w14:paraId="56FEB3C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Część zamówienia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LOT-0006</w:t>
      </w:r>
    </w:p>
    <w:p w14:paraId="04439C5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Tytuł: 6.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Ropeginterferonum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 alfa-2b</w:t>
      </w:r>
    </w:p>
    <w:p w14:paraId="30D2185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14:paraId="06FC8DD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Wewnętrzny identyfikator: 6</w:t>
      </w:r>
    </w:p>
    <w:p w14:paraId="21D90DA0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5.1.1.</w:t>
      </w:r>
    </w:p>
    <w:p w14:paraId="1EEC7B4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Przeznaczenie</w:t>
      </w:r>
    </w:p>
    <w:p w14:paraId="71424FE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Charakter zamówienia: Dostawy</w:t>
      </w:r>
    </w:p>
    <w:p w14:paraId="1800F79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cpv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14:paraId="782804A5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5.1.3.</w:t>
      </w:r>
    </w:p>
    <w:p w14:paraId="32471A2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Szacowany okres obowiązywania</w:t>
      </w:r>
    </w:p>
    <w:p w14:paraId="6CC295A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Okres obowiązywania: 24 Miesiące</w:t>
      </w:r>
    </w:p>
    <w:p w14:paraId="7FF3A81D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5.1.6.</w:t>
      </w:r>
    </w:p>
    <w:p w14:paraId="4185645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Informacje ogólne</w:t>
      </w:r>
    </w:p>
    <w:p w14:paraId="3566FE3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14:paraId="4B32C4E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14:paraId="75B83AE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14:paraId="37B905E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14:paraId="5024B2DB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5.1.9.</w:t>
      </w:r>
    </w:p>
    <w:p w14:paraId="2AEE550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kwalifikacji</w:t>
      </w:r>
    </w:p>
    <w:p w14:paraId="14409C6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0DBBD68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14:paraId="7A21059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14:paraId="5FDFDC2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A0C9E0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Wykorzystanie tego kryterium: Stosowane</w:t>
      </w:r>
    </w:p>
    <w:p w14:paraId="41183E2D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5.1.10.</w:t>
      </w:r>
    </w:p>
    <w:p w14:paraId="5A161BF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udzielenia zamówienia</w:t>
      </w:r>
    </w:p>
    <w:p w14:paraId="1D3AACF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6F0B47D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Cena</w:t>
      </w:r>
    </w:p>
    <w:p w14:paraId="1ECFEC7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14:paraId="29AF06F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Waga (wartość procentowa, dokładna): 100</w:t>
      </w:r>
    </w:p>
    <w:p w14:paraId="3AAB0FFE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5.1.11.</w:t>
      </w:r>
    </w:p>
    <w:p w14:paraId="4F914A1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Dokumenty zamówienia</w:t>
      </w:r>
    </w:p>
    <w:p w14:paraId="13D3D40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14:paraId="407B016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dokumentów zamówienia: </w:t>
      </w:r>
      <w:hyperlink r:id="rId20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14:paraId="49F221AA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5.1.12.</w:t>
      </w:r>
    </w:p>
    <w:p w14:paraId="69024EA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Warunki udzielenia zamówienia</w:t>
      </w:r>
    </w:p>
    <w:p w14:paraId="1890129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zgłoszenia:</w:t>
      </w:r>
    </w:p>
    <w:p w14:paraId="6A2708D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Zgłoszenie elektroniczne: Wymagane</w:t>
      </w:r>
    </w:p>
    <w:p w14:paraId="768B315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na potrzeby zgłoszenia: </w:t>
      </w:r>
      <w:hyperlink r:id="rId21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14:paraId="54EFCB0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14:paraId="0E4C232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Katalog elektroniczny: Niedozwolone</w:t>
      </w:r>
    </w:p>
    <w:p w14:paraId="19ED930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4A2EDAD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Oferty wariantowe: Niedozwolone</w:t>
      </w:r>
    </w:p>
    <w:p w14:paraId="028E861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 składania ofert: 15/07/2024 08:00:00 (UTC+2)</w:t>
      </w:r>
    </w:p>
    <w:p w14:paraId="30BB9A6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14:paraId="281ECD5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na temat publicznego otwarcia:</w:t>
      </w:r>
    </w:p>
    <w:p w14:paraId="40B8595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Data otwarcia: 15/07/2024 08:30:00 (UTC+2)</w:t>
      </w:r>
    </w:p>
    <w:p w14:paraId="7B49786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2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14:paraId="4C9C56D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zamówienia:</w:t>
      </w:r>
    </w:p>
    <w:p w14:paraId="24BD418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14:paraId="0B8727A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Fakturowanie elektroniczne: Dozwolone</w:t>
      </w:r>
    </w:p>
    <w:p w14:paraId="5B088B6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zlecenia elektroniczne: tak</w:t>
      </w:r>
    </w:p>
    <w:p w14:paraId="71D7E90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14:paraId="03143EE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14:paraId="3ABE4A7C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5.1.15.</w:t>
      </w:r>
    </w:p>
    <w:p w14:paraId="313C48B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Techniki</w:t>
      </w:r>
    </w:p>
    <w:p w14:paraId="70BEAB3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Umowa ramowa: Brak umowy ramowej</w:t>
      </w:r>
    </w:p>
    <w:p w14:paraId="5DBC085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14:paraId="1197FE72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5.1.16.</w:t>
      </w:r>
    </w:p>
    <w:p w14:paraId="0F0907E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Dalsze informacje, mediacja i odwołanie</w:t>
      </w:r>
    </w:p>
    <w:p w14:paraId="6881BE8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14:paraId="54771A0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odwoławczy: KRAJOWA IZBA ODWOŁAWCZA</w:t>
      </w:r>
    </w:p>
    <w:p w14:paraId="782F833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14:paraId="51C8F58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14:paraId="257FDFF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14:paraId="35BEADE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14:paraId="6F21C40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14:paraId="7D6AA705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</w:t>
      </w:r>
    </w:p>
    <w:p w14:paraId="7F96608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Część zamówienia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LOT-0007</w:t>
      </w:r>
    </w:p>
    <w:p w14:paraId="470202A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Tytuł: 7.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Remimazolam</w:t>
      </w:r>
      <w:proofErr w:type="spellEnd"/>
    </w:p>
    <w:p w14:paraId="332D3C0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14:paraId="6965A81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Wewnętrzny identyfikator: 7</w:t>
      </w:r>
    </w:p>
    <w:p w14:paraId="7BEDA336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5.1.1.</w:t>
      </w:r>
    </w:p>
    <w:p w14:paraId="669B454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Przeznaczenie</w:t>
      </w:r>
    </w:p>
    <w:p w14:paraId="6DBE906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Charakter zamówienia: Dostawy</w:t>
      </w:r>
    </w:p>
    <w:p w14:paraId="42B5F1A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cpv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14:paraId="59040C19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5.1.3.</w:t>
      </w:r>
    </w:p>
    <w:p w14:paraId="0B510E0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Szacowany okres obowiązywania</w:t>
      </w:r>
    </w:p>
    <w:p w14:paraId="3F93C81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Okres obowiązywania: 24 Miesiące</w:t>
      </w:r>
    </w:p>
    <w:p w14:paraId="236FA78C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5.1.6.</w:t>
      </w:r>
    </w:p>
    <w:p w14:paraId="0D7B582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Informacje ogólne</w:t>
      </w:r>
    </w:p>
    <w:p w14:paraId="4FF10BF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14:paraId="6D65912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14:paraId="6C7E270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14:paraId="3EAC620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14:paraId="7638A331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5.1.9.</w:t>
      </w:r>
    </w:p>
    <w:p w14:paraId="75D97F0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kwalifikacji</w:t>
      </w:r>
    </w:p>
    <w:p w14:paraId="33EBA6B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726836C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14:paraId="2309C71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14:paraId="49274E5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lastRenderedPageBreak/>
        <w:t>spełnia/nie spełnia. Na potwierdzenie spełniania warunku należy przedłożyć na wezwanie Zamawiającego koncesję GIF na prowadzenie hurtowni farmaceutycznej lub składu konsygnacyjnego.</w:t>
      </w:r>
    </w:p>
    <w:p w14:paraId="03F6288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Wykorzystanie tego kryterium: Stosowane</w:t>
      </w:r>
    </w:p>
    <w:p w14:paraId="157E1F69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5.1.10.</w:t>
      </w:r>
    </w:p>
    <w:p w14:paraId="2287BA7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udzielenia zamówienia</w:t>
      </w:r>
    </w:p>
    <w:p w14:paraId="4C0A21D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3BC19D3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Cena</w:t>
      </w:r>
    </w:p>
    <w:p w14:paraId="0DB9D60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14:paraId="2D53714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Waga (wartość procentowa, dokładna): 100</w:t>
      </w:r>
    </w:p>
    <w:p w14:paraId="752C8761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5.1.11.</w:t>
      </w:r>
    </w:p>
    <w:p w14:paraId="485279F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Dokumenty zamówienia</w:t>
      </w:r>
    </w:p>
    <w:p w14:paraId="1F1ED28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14:paraId="7C7F42E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dokumentów zamówienia: </w:t>
      </w:r>
      <w:hyperlink r:id="rId23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14:paraId="3937A603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5.1.12.</w:t>
      </w:r>
    </w:p>
    <w:p w14:paraId="26E89D2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Warunki udzielenia zamówienia</w:t>
      </w:r>
    </w:p>
    <w:p w14:paraId="44E2AA4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zgłoszenia:</w:t>
      </w:r>
    </w:p>
    <w:p w14:paraId="46AA507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Zgłoszenie elektroniczne: Wymagane</w:t>
      </w:r>
    </w:p>
    <w:p w14:paraId="0EDD985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na potrzeby zgłoszenia: </w:t>
      </w:r>
      <w:hyperlink r:id="rId24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14:paraId="6629CA1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14:paraId="6C3A028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Katalog elektroniczny: Niedozwolone</w:t>
      </w:r>
    </w:p>
    <w:p w14:paraId="08800E2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14:paraId="33AA98B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Oferty wariantowe: Niedozwolone</w:t>
      </w:r>
    </w:p>
    <w:p w14:paraId="32B0D1E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 składania ofert: 15/07/2024 08:00:00 (UTC+2)</w:t>
      </w:r>
    </w:p>
    <w:p w14:paraId="4471AB0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14:paraId="57BB7ED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na temat publicznego otwarcia:</w:t>
      </w:r>
    </w:p>
    <w:p w14:paraId="4EFDE0A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Data otwarcia: 15/07/2024 08:30:00 (UTC+2)</w:t>
      </w:r>
    </w:p>
    <w:p w14:paraId="7C9FA19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5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14:paraId="1306BF3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zamówienia:</w:t>
      </w:r>
    </w:p>
    <w:p w14:paraId="04E1DAE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14:paraId="67986FF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Fakturowanie elektroniczne: Dozwolone</w:t>
      </w:r>
    </w:p>
    <w:p w14:paraId="5E0B531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zlecenia elektroniczne: tak</w:t>
      </w:r>
    </w:p>
    <w:p w14:paraId="737F20F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14:paraId="6F21C4B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14:paraId="7D842725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5.1.15.</w:t>
      </w:r>
    </w:p>
    <w:p w14:paraId="51DEBD1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Techniki</w:t>
      </w:r>
    </w:p>
    <w:p w14:paraId="6908DE9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Umowa ramowa: Brak umowy ramowej</w:t>
      </w:r>
    </w:p>
    <w:p w14:paraId="144F37E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14:paraId="3E201027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5.1.16.</w:t>
      </w:r>
    </w:p>
    <w:p w14:paraId="6F18785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Dalsze informacje, mediacja i odwołanie</w:t>
      </w:r>
    </w:p>
    <w:p w14:paraId="18CD891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14:paraId="2010BEA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odwoławczy: KRAJOWA IZBA ODWOŁAWCZA</w:t>
      </w:r>
    </w:p>
    <w:p w14:paraId="3D6DCB5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14:paraId="381F239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14:paraId="1DA6622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14:paraId="130F5DE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14:paraId="4F91956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14:paraId="1F1D2BEB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</w:t>
      </w:r>
    </w:p>
    <w:p w14:paraId="3D2AA33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Część zamówienia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LOT-0008</w:t>
      </w:r>
    </w:p>
    <w:p w14:paraId="27C58FA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Tytuł: 8.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Thioctic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acid</w:t>
      </w:r>
      <w:proofErr w:type="spellEnd"/>
    </w:p>
    <w:p w14:paraId="6125363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14:paraId="6B9CA99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Wewnętrzny identyfikator: 8</w:t>
      </w:r>
    </w:p>
    <w:p w14:paraId="742259F2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5.1.1.</w:t>
      </w:r>
    </w:p>
    <w:p w14:paraId="64E1885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lastRenderedPageBreak/>
        <w:t>Przeznaczenie</w:t>
      </w:r>
    </w:p>
    <w:p w14:paraId="3B38029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Charakter zamówienia: Dostawy</w:t>
      </w:r>
    </w:p>
    <w:p w14:paraId="6EC923C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cpv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14:paraId="356EE5A8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5.1.3.</w:t>
      </w:r>
    </w:p>
    <w:p w14:paraId="7A6D3FC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Szacowany okres obowiązywania</w:t>
      </w:r>
    </w:p>
    <w:p w14:paraId="4C35E9F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Okres obowiązywania: 24 Miesiące</w:t>
      </w:r>
    </w:p>
    <w:p w14:paraId="4B5DE660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5.1.6.</w:t>
      </w:r>
    </w:p>
    <w:p w14:paraId="6C5BC07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Informacje ogólne</w:t>
      </w:r>
    </w:p>
    <w:p w14:paraId="16F2D1D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14:paraId="7C6A269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14:paraId="0F581D4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14:paraId="4267977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14:paraId="1B298672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5.1.9.</w:t>
      </w:r>
    </w:p>
    <w:p w14:paraId="2317865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kwalifikacji</w:t>
      </w:r>
    </w:p>
    <w:p w14:paraId="5888FFD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1ACC6F5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14:paraId="2FD937D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14:paraId="3B3F68D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0AA64CD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Wykorzystanie tego kryterium: Stosowane</w:t>
      </w:r>
    </w:p>
    <w:p w14:paraId="28DD8455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5.1.10.</w:t>
      </w:r>
    </w:p>
    <w:p w14:paraId="552A704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udzielenia zamówienia</w:t>
      </w:r>
    </w:p>
    <w:p w14:paraId="5821D42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24D54BF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Cena</w:t>
      </w:r>
    </w:p>
    <w:p w14:paraId="25CF199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14:paraId="15169DA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Waga (wartość procentowa, dokładna): 100</w:t>
      </w:r>
    </w:p>
    <w:p w14:paraId="1FAB3F61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5.1.11.</w:t>
      </w:r>
    </w:p>
    <w:p w14:paraId="07AB1DB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Dokumenty zamówienia</w:t>
      </w:r>
    </w:p>
    <w:p w14:paraId="4A9EE4A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14:paraId="4CB6638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dokumentów zamówienia: </w:t>
      </w:r>
      <w:hyperlink r:id="rId26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14:paraId="0C145CB4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5.1.12.</w:t>
      </w:r>
    </w:p>
    <w:p w14:paraId="04351D2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Warunki udzielenia zamówienia</w:t>
      </w:r>
    </w:p>
    <w:p w14:paraId="04ABA6F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zgłoszenia:</w:t>
      </w:r>
    </w:p>
    <w:p w14:paraId="48308CF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Zgłoszenie elektroniczne: Wymagane</w:t>
      </w:r>
    </w:p>
    <w:p w14:paraId="099C037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na potrzeby zgłoszenia: </w:t>
      </w:r>
      <w:hyperlink r:id="rId27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14:paraId="413EE1F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14:paraId="246FE83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Katalog elektroniczny: Niedozwolone</w:t>
      </w:r>
    </w:p>
    <w:p w14:paraId="742B9EB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14:paraId="48753A3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Oferty wariantowe: Niedozwolone</w:t>
      </w:r>
    </w:p>
    <w:p w14:paraId="5447E29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 składania ofert: 15/07/2024 08:00:00 (UTC+2)</w:t>
      </w:r>
    </w:p>
    <w:p w14:paraId="64CCB00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14:paraId="1B8A732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na temat publicznego otwarcia:</w:t>
      </w:r>
    </w:p>
    <w:p w14:paraId="296FB0B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Data otwarcia: 15/07/2024 08:30:00 (UTC+2)</w:t>
      </w:r>
    </w:p>
    <w:p w14:paraId="3CDB8D1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8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14:paraId="4DC063B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zamówienia:</w:t>
      </w:r>
    </w:p>
    <w:p w14:paraId="68BDBAA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14:paraId="51AE260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Fakturowanie elektroniczne: Dozwolone</w:t>
      </w:r>
    </w:p>
    <w:p w14:paraId="20F4DAF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zlecenia elektroniczne: tak</w:t>
      </w:r>
    </w:p>
    <w:p w14:paraId="6C801C9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14:paraId="09D5291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14:paraId="51972529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5.1.15.</w:t>
      </w:r>
    </w:p>
    <w:p w14:paraId="2E7977C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Techniki</w:t>
      </w:r>
    </w:p>
    <w:p w14:paraId="04F3E32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Umowa ramowa: Brak umowy ramowej</w:t>
      </w:r>
    </w:p>
    <w:p w14:paraId="1B5D55C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14:paraId="66B0CFF7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lastRenderedPageBreak/>
        <w:t>5.1.16.</w:t>
      </w:r>
    </w:p>
    <w:p w14:paraId="28272FA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Dalsze informacje, mediacja i odwołanie</w:t>
      </w:r>
    </w:p>
    <w:p w14:paraId="025C6D0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14:paraId="2ED0022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odwoławczy: KRAJOWA IZBA ODWOŁAWCZA</w:t>
      </w:r>
    </w:p>
    <w:p w14:paraId="7CEEA29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14:paraId="69E0CD0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14:paraId="702672B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14:paraId="0E0BA2E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14:paraId="6F75829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14:paraId="0A207CD5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</w:t>
      </w:r>
    </w:p>
    <w:p w14:paraId="1B61A90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Część zamówienia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LOT-0009</w:t>
      </w:r>
    </w:p>
    <w:p w14:paraId="0C9F685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Tytuł: 9. 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Hydrokortyzonu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 xml:space="preserve"> sodu bursztynian</w:t>
      </w:r>
    </w:p>
    <w:p w14:paraId="5A72747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Zgodnie z formularzem cenowym i zapisami SWZ</w:t>
      </w:r>
    </w:p>
    <w:p w14:paraId="73EA250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Wewnętrzny identyfikator: 9</w:t>
      </w:r>
    </w:p>
    <w:p w14:paraId="789AB7A2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5.1.1.</w:t>
      </w:r>
    </w:p>
    <w:p w14:paraId="6283B01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Przeznaczenie</w:t>
      </w:r>
    </w:p>
    <w:p w14:paraId="710683D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Charakter zamówienia: Dostawy</w:t>
      </w:r>
    </w:p>
    <w:p w14:paraId="21FDD9F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cpv</w:t>
      </w:r>
      <w:proofErr w:type="spellEnd"/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): 33642200 Kortykosterydy do użytku ogólnoustrojowego</w:t>
      </w:r>
    </w:p>
    <w:p w14:paraId="22A02F41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5.1.3.</w:t>
      </w:r>
    </w:p>
    <w:p w14:paraId="7641858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Szacowany okres obowiązywania</w:t>
      </w:r>
    </w:p>
    <w:p w14:paraId="4AABD59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Okres obowiązywania: 24 Miesiące</w:t>
      </w:r>
    </w:p>
    <w:p w14:paraId="3D2D19EE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5.1.6.</w:t>
      </w:r>
    </w:p>
    <w:p w14:paraId="06489BC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Informacje ogólne</w:t>
      </w:r>
    </w:p>
    <w:p w14:paraId="2A8CCC6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14:paraId="768969B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14:paraId="10A9B8C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14:paraId="5A2334D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14:paraId="13ADED13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5.1.9.</w:t>
      </w:r>
    </w:p>
    <w:p w14:paraId="126CBFC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kwalifikacji</w:t>
      </w:r>
    </w:p>
    <w:p w14:paraId="71051E6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6C6B9C8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Kompetencje do prowadzenia danej działalności zawodowej</w:t>
      </w:r>
    </w:p>
    <w:p w14:paraId="776185F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Nazwa: Koncesja GIF na prowadzenie hurtowni farmaceutycznej</w:t>
      </w:r>
    </w:p>
    <w:p w14:paraId="735C5BB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93794B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Wykorzystanie tego kryterium: Stosowane</w:t>
      </w:r>
    </w:p>
    <w:p w14:paraId="2450CF21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5.1.10.</w:t>
      </w:r>
    </w:p>
    <w:p w14:paraId="4B26E3A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Kryteria udzielenia zamówienia</w:t>
      </w:r>
    </w:p>
    <w:p w14:paraId="2DF76BA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Kryterium:</w:t>
      </w:r>
    </w:p>
    <w:p w14:paraId="07E8FF0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Rodzaj: Cena</w:t>
      </w:r>
    </w:p>
    <w:p w14:paraId="108C1C2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14:paraId="6A2042D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Waga (wartość procentowa, dokładna): 100</w:t>
      </w:r>
    </w:p>
    <w:p w14:paraId="72B0B03B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5.1.11.</w:t>
      </w:r>
    </w:p>
    <w:p w14:paraId="7F65B2E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Dokumenty zamówienia</w:t>
      </w:r>
    </w:p>
    <w:p w14:paraId="7B8C4DD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14:paraId="5093CEF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dokumentów zamówienia: </w:t>
      </w:r>
      <w:hyperlink r:id="rId29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14:paraId="51776558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5.1.12.</w:t>
      </w:r>
    </w:p>
    <w:p w14:paraId="6C77C0B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Warunki udzielenia zamówienia</w:t>
      </w:r>
    </w:p>
    <w:p w14:paraId="49297EA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zgłoszenia:</w:t>
      </w:r>
    </w:p>
    <w:p w14:paraId="57ECB9D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Zgłoszenie elektroniczne: Wymagane</w:t>
      </w:r>
    </w:p>
    <w:p w14:paraId="2FA2398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na potrzeby zgłoszenia: </w:t>
      </w:r>
      <w:hyperlink r:id="rId30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14:paraId="7D85FAB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14:paraId="17F0E07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Katalog elektroniczny: Niedozwolone</w:t>
      </w:r>
    </w:p>
    <w:p w14:paraId="0EDF9A2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332AC0F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Oferty wariantowe: Niedozwolone</w:t>
      </w:r>
    </w:p>
    <w:p w14:paraId="0A39669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 składania ofert: 15/07/2024 08:00:00 (UTC+2)</w:t>
      </w:r>
    </w:p>
    <w:p w14:paraId="5720DAA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14:paraId="227072C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na temat publicznego otwarcia:</w:t>
      </w:r>
    </w:p>
    <w:p w14:paraId="4EEF6A9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Data otwarcia: 15/07/2024 08:30:00 (UTC+2)</w:t>
      </w:r>
    </w:p>
    <w:p w14:paraId="51DA300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31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14:paraId="3A7237D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Warunki zamówienia:</w:t>
      </w:r>
    </w:p>
    <w:p w14:paraId="4AD51A2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14:paraId="6C585AD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Fakturowanie elektroniczne: Dozwolone</w:t>
      </w:r>
    </w:p>
    <w:p w14:paraId="14A12DA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zlecenia elektroniczne: tak</w:t>
      </w:r>
    </w:p>
    <w:p w14:paraId="0660B01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14:paraId="46502F1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terminach odwołania: jak dla zadania 1</w:t>
      </w:r>
    </w:p>
    <w:p w14:paraId="0D2B1279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5.1.15.</w:t>
      </w:r>
    </w:p>
    <w:p w14:paraId="4870574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Techniki</w:t>
      </w:r>
    </w:p>
    <w:p w14:paraId="18D0A51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Umowa ramowa: Brak umowy ramowej</w:t>
      </w:r>
    </w:p>
    <w:p w14:paraId="175A57F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14:paraId="7FECAAAA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5.1.16.</w:t>
      </w:r>
    </w:p>
    <w:p w14:paraId="355C2E1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Dalsze informacje, mediacja i odwołanie</w:t>
      </w:r>
    </w:p>
    <w:p w14:paraId="2C61561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14:paraId="2D3178F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odwoławczy: KRAJOWA IZBA ODWOŁAWCZA</w:t>
      </w:r>
    </w:p>
    <w:p w14:paraId="5DFB75A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14:paraId="12DE39A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14:paraId="725774C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14:paraId="20286C8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14:paraId="49D78C4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14:paraId="6D2D131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8. Organizacje</w:t>
      </w:r>
    </w:p>
    <w:p w14:paraId="75438737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8.1.</w:t>
      </w:r>
    </w:p>
    <w:p w14:paraId="3AA74C0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ORG-0001</w:t>
      </w:r>
    </w:p>
    <w:p w14:paraId="3F1C9CE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14:paraId="47BC4D7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Numer rejestracyjny: 090538318</w:t>
      </w:r>
    </w:p>
    <w:p w14:paraId="1DF5B31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Departament: Sekcja Zamówień Publicznych</w:t>
      </w:r>
    </w:p>
    <w:p w14:paraId="75E53F4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pocztowy: Powstańców Warszawy 5  </w:t>
      </w:r>
    </w:p>
    <w:p w14:paraId="76B9FF5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Miejscowość: Bydgoszcz</w:t>
      </w:r>
    </w:p>
    <w:p w14:paraId="588526A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Kod pocztowy: 85-681</w:t>
      </w:r>
    </w:p>
    <w:p w14:paraId="0729FA7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14:paraId="707985F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Kraj: Polska</w:t>
      </w:r>
    </w:p>
    <w:p w14:paraId="0115F29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Punkt kontaktowy: </w:t>
      </w:r>
      <w:hyperlink r:id="rId32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14:paraId="42081678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E-mail: </w:t>
      </w:r>
      <w:hyperlink r:id="rId33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14:paraId="4B52D95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Telefon: +48 261 417 449</w:t>
      </w:r>
    </w:p>
    <w:p w14:paraId="44693C3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strony internetowej: </w:t>
      </w:r>
      <w:hyperlink r:id="rId34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14:paraId="1438FB9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5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14:paraId="69191E0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Role tej organizacji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14:paraId="03A2FA7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Nabywca</w:t>
      </w:r>
    </w:p>
    <w:p w14:paraId="1E7093D5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14:paraId="5FE426F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</w:p>
    <w:p w14:paraId="4EB7FB1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14:paraId="0327A88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rozpatrująca oferty</w:t>
      </w:r>
    </w:p>
    <w:p w14:paraId="2377EA81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8.1.</w:t>
      </w:r>
    </w:p>
    <w:p w14:paraId="4A6C0C9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ORG-0002</w:t>
      </w:r>
    </w:p>
    <w:p w14:paraId="2E2BD06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Oficjalna nazwa: KRAJOWA IZBA ODWOŁAWCZA</w:t>
      </w:r>
    </w:p>
    <w:p w14:paraId="61E6C733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lastRenderedPageBreak/>
        <w:t>Numer rejestracyjny: 010828091</w:t>
      </w:r>
    </w:p>
    <w:p w14:paraId="6D74C9D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pocztowy: Postępu 17a 02-676 Warszawa</w:t>
      </w:r>
    </w:p>
    <w:p w14:paraId="346F2C0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Miejscowość: Warszawa</w:t>
      </w:r>
    </w:p>
    <w:p w14:paraId="27F9890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Kod pocztowy: 02-676</w:t>
      </w:r>
    </w:p>
    <w:p w14:paraId="2B0A7BA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14:paraId="4C3692A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Kraj: Polska</w:t>
      </w:r>
    </w:p>
    <w:p w14:paraId="64A4FA7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Punkt kontaktowy: </w:t>
      </w:r>
      <w:hyperlink r:id="rId36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14:paraId="2829935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E-mail: </w:t>
      </w:r>
      <w:hyperlink r:id="rId37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14:paraId="5E06C1A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Telefon: +48 224587809</w:t>
      </w:r>
    </w:p>
    <w:p w14:paraId="44401B5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Faks: +48 224587800</w:t>
      </w:r>
    </w:p>
    <w:p w14:paraId="6A65426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strony internetowej: </w:t>
      </w:r>
      <w:hyperlink r:id="rId38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14:paraId="49B2326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9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14:paraId="54456FD7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Role tej organizacji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14:paraId="06E068B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odwoławczy</w:t>
      </w:r>
    </w:p>
    <w:p w14:paraId="6A1D231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14:paraId="7AD92769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8.1.</w:t>
      </w:r>
    </w:p>
    <w:p w14:paraId="77C9EE7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ORG-0003</w:t>
      </w:r>
    </w:p>
    <w:p w14:paraId="18CE26D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14:paraId="37B5F22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Numer rejestracyjny: 140264957</w:t>
      </w:r>
    </w:p>
    <w:p w14:paraId="5A18BF4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pocztowy: ul. Krucza 36 / Wspólna 6 Warszawa 00-522</w:t>
      </w:r>
    </w:p>
    <w:p w14:paraId="026DF3B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Miejscowość: Warszawa</w:t>
      </w:r>
    </w:p>
    <w:p w14:paraId="4F2B517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Kod pocztowy: 00-522</w:t>
      </w:r>
    </w:p>
    <w:p w14:paraId="4BE09BC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14:paraId="02C5A4A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Kraj: Polska</w:t>
      </w:r>
    </w:p>
    <w:p w14:paraId="7349347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14:paraId="5A6F794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E-mail: </w:t>
      </w:r>
      <w:hyperlink r:id="rId40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14:paraId="018B74EE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Telefon: +48 226958504</w:t>
      </w:r>
    </w:p>
    <w:p w14:paraId="5E11786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strony internetowej: </w:t>
      </w:r>
      <w:hyperlink r:id="rId41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14:paraId="5F45964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2" w:history="1">
        <w:r w:rsidRPr="001C4645">
          <w:rPr>
            <w:rFonts w:ascii="arial-regular" w:eastAsia="Times New Roman" w:hAnsi="arial-regular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14:paraId="0BA345A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Role tej organizacji</w:t>
      </w: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: </w:t>
      </w:r>
    </w:p>
    <w:p w14:paraId="11B447C1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Organ mediacyjny</w:t>
      </w:r>
    </w:p>
    <w:p w14:paraId="4C31650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10. Zmiana</w:t>
      </w:r>
    </w:p>
    <w:p w14:paraId="1DFE3E1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Poprzednia wersja ogłoszenia, która jest zmieniana: 384075-2024</w:t>
      </w:r>
    </w:p>
    <w:p w14:paraId="3DA11C86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14:paraId="68D0198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Opis: Zmiana terminu składania i otwarcia ofert oraz terminu związania ofertą. Zmiana w formularzu cenowym w zadaniu 4 oraz projektu umowy</w:t>
      </w:r>
    </w:p>
    <w:p w14:paraId="1270D3A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11. Informacje o ogłoszeniu</w:t>
      </w:r>
    </w:p>
    <w:p w14:paraId="0D752FB9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11.1.</w:t>
      </w:r>
    </w:p>
    <w:p w14:paraId="63B4958F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Informacje o ogłoszeniu</w:t>
      </w:r>
    </w:p>
    <w:p w14:paraId="21DA887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Identyfikator/wersja ogłoszenia: 81f6660b-c9b4-43e3-870f-97d8f4349ad9 - 01</w:t>
      </w:r>
    </w:p>
    <w:p w14:paraId="57B2C859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Typ formularza: Procedura konkurencyjna</w:t>
      </w:r>
    </w:p>
    <w:p w14:paraId="00BCED3B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14:paraId="6AE59D50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Podrodzaj ogłoszenia: 16</w:t>
      </w:r>
    </w:p>
    <w:p w14:paraId="05D0FEB4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Ogłoszenie – data wysłania: 03/07/2024 09:58:58 (UTC)</w:t>
      </w:r>
    </w:p>
    <w:p w14:paraId="3DC7E8FA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14:paraId="39419164" w14:textId="77777777" w:rsidR="001C4645" w:rsidRPr="001C4645" w:rsidRDefault="001C4645" w:rsidP="001C464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11.2.</w:t>
      </w:r>
    </w:p>
    <w:p w14:paraId="2373899D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bold" w:eastAsia="Times New Roman" w:hAnsi="arial-bold" w:cs="Times New Roman"/>
          <w:color w:val="444444"/>
          <w:sz w:val="20"/>
          <w:szCs w:val="20"/>
          <w:lang w:eastAsia="pl-PL"/>
        </w:rPr>
        <w:t>Informacje o publikacji</w:t>
      </w:r>
    </w:p>
    <w:p w14:paraId="22730F2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Numer publikacji ogłoszenia: 400530-2024</w:t>
      </w:r>
    </w:p>
    <w:p w14:paraId="3319DB3C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Numer wydania Dz.U. S: 129/2024</w:t>
      </w:r>
    </w:p>
    <w:p w14:paraId="01FC54E2" w14:textId="77777777" w:rsidR="001C4645" w:rsidRPr="001C4645" w:rsidRDefault="001C4645" w:rsidP="001C464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</w:pPr>
      <w:r w:rsidRPr="001C4645">
        <w:rPr>
          <w:rFonts w:ascii="arial-regular" w:eastAsia="Times New Roman" w:hAnsi="arial-regular" w:cs="Times New Roman"/>
          <w:color w:val="444444"/>
          <w:sz w:val="20"/>
          <w:szCs w:val="20"/>
          <w:lang w:eastAsia="pl-PL"/>
        </w:rPr>
        <w:t>Data publikacji: 04/07/2024</w:t>
      </w:r>
    </w:p>
    <w:p w14:paraId="48510B89" w14:textId="77777777" w:rsidR="00C759F1" w:rsidRDefault="00C759F1">
      <w:pPr>
        <w:rPr>
          <w:sz w:val="20"/>
          <w:szCs w:val="20"/>
        </w:rPr>
      </w:pPr>
    </w:p>
    <w:p w14:paraId="073AC6E8" w14:textId="433BB228" w:rsidR="00805D6C" w:rsidRPr="00805D6C" w:rsidRDefault="00805D6C" w:rsidP="00805D6C">
      <w:pPr>
        <w:ind w:left="6372" w:firstLine="708"/>
      </w:pPr>
      <w:r w:rsidRPr="00805D6C">
        <w:t>ZAMAWIAJĄCY</w:t>
      </w:r>
    </w:p>
    <w:p w14:paraId="0B82841E" w14:textId="77777777" w:rsidR="00805D6C" w:rsidRDefault="00805D6C" w:rsidP="00805D6C">
      <w:pPr>
        <w:ind w:left="6372" w:firstLine="708"/>
        <w:rPr>
          <w:sz w:val="20"/>
          <w:szCs w:val="20"/>
        </w:rPr>
      </w:pPr>
    </w:p>
    <w:p w14:paraId="2365ACF4" w14:textId="19A044BF" w:rsidR="00805D6C" w:rsidRDefault="00805D6C" w:rsidP="00805D6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r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8 </w:t>
      </w:r>
      <w:r>
        <w:rPr>
          <w:rFonts w:ascii="Arial Narrow" w:hAnsi="Arial Narrow"/>
          <w:i/>
          <w:iCs/>
          <w:sz w:val="18"/>
          <w:szCs w:val="20"/>
        </w:rPr>
        <w:t>ark</w:t>
      </w:r>
    </w:p>
    <w:p w14:paraId="0EA8DC4B" w14:textId="77777777" w:rsidR="00805D6C" w:rsidRDefault="00805D6C" w:rsidP="00805D6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Zamawiającego, platforma e-propublico.pl</w:t>
      </w:r>
      <w:r w:rsidRPr="00805D6C">
        <w:rPr>
          <w:rFonts w:ascii="Arial Narrow" w:hAnsi="Arial Narrow"/>
          <w:b/>
          <w:bCs/>
          <w:i/>
          <w:iCs/>
          <w:sz w:val="18"/>
          <w:szCs w:val="20"/>
        </w:rPr>
        <w:t>, biuro przepustek</w:t>
      </w:r>
      <w:r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5</w:t>
      </w:r>
    </w:p>
    <w:p w14:paraId="7F17DFF1" w14:textId="77777777" w:rsidR="00805D6C" w:rsidRDefault="00805D6C" w:rsidP="00805D6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43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5D35B3BF" w14:textId="6438AB9E" w:rsidR="00805D6C" w:rsidRPr="001C4645" w:rsidRDefault="00805D6C" w:rsidP="00805D6C">
      <w:pPr>
        <w:rPr>
          <w:sz w:val="20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4.07.2024 r.</w:t>
      </w:r>
    </w:p>
    <w:sectPr w:rsidR="00805D6C" w:rsidRPr="001C4645" w:rsidSect="00C75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Times New Roman"/>
    <w:panose1 w:val="00000000000000000000"/>
    <w:charset w:val="00"/>
    <w:family w:val="roman"/>
    <w:notTrueType/>
    <w:pitch w:val="default"/>
  </w:font>
  <w:font w:name="arial-bold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4645"/>
    <w:rsid w:val="001C4645"/>
    <w:rsid w:val="00805D6C"/>
    <w:rsid w:val="00913042"/>
    <w:rsid w:val="00C7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AC49F"/>
  <w15:docId w15:val="{D614E88F-DC1F-461A-973B-FF778EA2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1C4645"/>
  </w:style>
  <w:style w:type="character" w:customStyle="1" w:styleId="label">
    <w:name w:val="label"/>
    <w:basedOn w:val="Domylnaczcionkaakapitu"/>
    <w:rsid w:val="001C4645"/>
  </w:style>
  <w:style w:type="character" w:customStyle="1" w:styleId="data">
    <w:name w:val="data"/>
    <w:basedOn w:val="Domylnaczcionkaakapitu"/>
    <w:rsid w:val="001C4645"/>
  </w:style>
  <w:style w:type="character" w:styleId="Hipercze">
    <w:name w:val="Hyperlink"/>
    <w:basedOn w:val="Domylnaczcionkaakapitu"/>
    <w:uiPriority w:val="99"/>
    <w:semiHidden/>
    <w:unhideWhenUsed/>
    <w:rsid w:val="001C464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C4645"/>
    <w:rPr>
      <w:color w:val="800080"/>
      <w:u w:val="single"/>
    </w:rPr>
  </w:style>
  <w:style w:type="character" w:customStyle="1" w:styleId="line">
    <w:name w:val="line"/>
    <w:basedOn w:val="Domylnaczcionkaakapitu"/>
    <w:rsid w:val="001C46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20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https://www.gov.pl/web/sp-prokuratoria" TargetMode="External"/><Relationship Id="rId7" Type="http://schemas.openxmlformats.org/officeDocument/2006/relationships/hyperlink" Target="http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e-propublico.pl/" TargetMode="External"/><Relationship Id="rId33" Type="http://schemas.openxmlformats.org/officeDocument/2006/relationships/hyperlink" Target="mailto:barbara.choroszynska@10wsk.mil.pl" TargetMode="External"/><Relationship Id="rId38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://www.10wsk.mil.pl/" TargetMode="External"/><Relationship Id="rId37" Type="http://schemas.openxmlformats.org/officeDocument/2006/relationships/hyperlink" Target="mailto:odwolania@uzp.gov.pl" TargetMode="External"/><Relationship Id="rId40" Type="http://schemas.openxmlformats.org/officeDocument/2006/relationships/hyperlink" Target="mailto:sp@prokuratoria.gov.pl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e-propublico.pl/" TargetMode="External"/><Relationship Id="rId36" Type="http://schemas.openxmlformats.org/officeDocument/2006/relationships/hyperlink" Target="https://www.uzp.gov.pl/kio" TargetMode="External"/><Relationship Id="rId10" Type="http://schemas.openxmlformats.org/officeDocument/2006/relationships/hyperlink" Target="http://e-propublico.pl/" TargetMode="External"/><Relationship Id="rId19" Type="http://schemas.openxmlformats.org/officeDocument/2006/relationships/hyperlink" Target="http://e-propublico.pl/" TargetMode="External"/><Relationship Id="rId31" Type="http://schemas.openxmlformats.org/officeDocument/2006/relationships/hyperlink" Target="http://e-propublico.pl/" TargetMode="External"/><Relationship Id="rId44" Type="http://schemas.openxmlformats.org/officeDocument/2006/relationships/fontTable" Target="fontTable.xml"/><Relationship Id="rId4" Type="http://schemas.openxmlformats.org/officeDocument/2006/relationships/hyperlink" Target="mailto:barbara.choroszynska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mailto:barbara.choroszyn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6556</Words>
  <Characters>39341</Characters>
  <Application>Microsoft Office Word</Application>
  <DocSecurity>0</DocSecurity>
  <Lines>327</Lines>
  <Paragraphs>91</Paragraphs>
  <ScaleCrop>false</ScaleCrop>
  <Company/>
  <LinksUpToDate>false</LinksUpToDate>
  <CharactersWithSpaces>45806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2024-07-04T10:13:00Z</cp:lastPrinted>
  <dcterms:created xsi:type="dcterms:W3CDTF">2024-07-04T07:50:00Z</dcterms:created>
  <dcterms:modified xsi:type="dcterms:W3CDTF">2024-07-04T10:14:00Z</dcterms:modified>
</cp:coreProperties>
</file>