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719C3B" w14:textId="7602CA1F" w:rsidR="0029606A" w:rsidRPr="00E1579A" w:rsidRDefault="00D80B3D" w:rsidP="00E1579A">
      <w:pPr>
        <w:spacing w:after="240"/>
        <w:jc w:val="right"/>
        <w:rPr>
          <w:sz w:val="24"/>
          <w:szCs w:val="24"/>
        </w:rPr>
      </w:pPr>
      <w:r w:rsidRPr="00E1579A">
        <w:rPr>
          <w:sz w:val="24"/>
          <w:szCs w:val="24"/>
        </w:rPr>
        <w:t>Kraków</w:t>
      </w:r>
      <w:r w:rsidR="006A5DF1" w:rsidRPr="00E1579A">
        <w:rPr>
          <w:sz w:val="24"/>
          <w:szCs w:val="24"/>
        </w:rPr>
        <w:t xml:space="preserve"> dnia: </w:t>
      </w:r>
      <w:r w:rsidRPr="00E1579A">
        <w:rPr>
          <w:sz w:val="24"/>
          <w:szCs w:val="24"/>
        </w:rPr>
        <w:t>2024-07-0</w:t>
      </w:r>
      <w:r w:rsidR="00E1579A" w:rsidRPr="00E1579A">
        <w:rPr>
          <w:sz w:val="24"/>
          <w:szCs w:val="24"/>
        </w:rPr>
        <w:t>2</w:t>
      </w:r>
    </w:p>
    <w:p w14:paraId="5D836DFB" w14:textId="77777777" w:rsidR="007427BD" w:rsidRPr="00E1579A" w:rsidRDefault="007427BD" w:rsidP="007427BD">
      <w:pPr>
        <w:rPr>
          <w:b/>
          <w:bCs/>
          <w:sz w:val="24"/>
          <w:szCs w:val="24"/>
        </w:rPr>
      </w:pPr>
      <w:r w:rsidRPr="00E1579A">
        <w:rPr>
          <w:b/>
          <w:bCs/>
          <w:sz w:val="24"/>
          <w:szCs w:val="24"/>
        </w:rPr>
        <w:t xml:space="preserve">Szpital Miejski Specjalistyczny </w:t>
      </w:r>
    </w:p>
    <w:p w14:paraId="161F1B6A" w14:textId="77777777" w:rsidR="007427BD" w:rsidRPr="00E1579A" w:rsidRDefault="007427BD" w:rsidP="007427BD">
      <w:pPr>
        <w:rPr>
          <w:sz w:val="24"/>
          <w:szCs w:val="24"/>
        </w:rPr>
      </w:pPr>
      <w:r w:rsidRPr="00E1579A">
        <w:rPr>
          <w:b/>
          <w:bCs/>
          <w:sz w:val="24"/>
          <w:szCs w:val="24"/>
        </w:rPr>
        <w:t>im. Gabriela Narutowicza w Krakowie</w:t>
      </w:r>
    </w:p>
    <w:p w14:paraId="426B7432" w14:textId="77777777" w:rsidR="007427BD" w:rsidRPr="00E1579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1579A">
        <w:rPr>
          <w:sz w:val="24"/>
          <w:szCs w:val="24"/>
        </w:rPr>
        <w:t>ul. Prądnicka 35-37</w:t>
      </w:r>
    </w:p>
    <w:p w14:paraId="4809AB23" w14:textId="7FD2E567" w:rsidR="006D4AB3" w:rsidRPr="00E1579A" w:rsidRDefault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1579A">
        <w:rPr>
          <w:sz w:val="24"/>
          <w:szCs w:val="24"/>
        </w:rPr>
        <w:t>31-202 Kraków</w:t>
      </w:r>
    </w:p>
    <w:p w14:paraId="35F73E99" w14:textId="4FE60394" w:rsidR="00632C3C" w:rsidRPr="00E1579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1579A">
        <w:rPr>
          <w:rFonts w:ascii="Times New Roman" w:hAnsi="Times New Roman"/>
          <w:szCs w:val="28"/>
        </w:rPr>
        <w:t>WYJAŚNIENI</w:t>
      </w:r>
      <w:r w:rsidR="00520165" w:rsidRPr="00E1579A">
        <w:rPr>
          <w:rFonts w:ascii="Times New Roman" w:hAnsi="Times New Roman"/>
          <w:szCs w:val="28"/>
        </w:rPr>
        <w:t>A</w:t>
      </w:r>
      <w:r w:rsidR="00632C3C" w:rsidRPr="00E1579A">
        <w:rPr>
          <w:rFonts w:ascii="Times New Roman" w:hAnsi="Times New Roman"/>
          <w:szCs w:val="28"/>
        </w:rPr>
        <w:t xml:space="preserve"> TREŚCI</w:t>
      </w:r>
      <w:r w:rsidR="0029606A" w:rsidRPr="00E1579A">
        <w:rPr>
          <w:rFonts w:ascii="Times New Roman" w:hAnsi="Times New Roman"/>
          <w:szCs w:val="28"/>
        </w:rPr>
        <w:t xml:space="preserve"> SWZ</w:t>
      </w:r>
      <w:r w:rsidR="00E1579A">
        <w:rPr>
          <w:rFonts w:ascii="Times New Roman" w:hAnsi="Times New Roman"/>
          <w:szCs w:val="28"/>
        </w:rPr>
        <w:t xml:space="preserve"> - 3</w:t>
      </w:r>
    </w:p>
    <w:p w14:paraId="69294819" w14:textId="74913CA4" w:rsidR="006D4AB3" w:rsidRPr="00E1579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1579A">
        <w:rPr>
          <w:sz w:val="24"/>
          <w:szCs w:val="24"/>
        </w:rPr>
        <w:t xml:space="preserve">Dotyczy: </w:t>
      </w:r>
      <w:r w:rsidR="006A5DF1" w:rsidRPr="00E1579A">
        <w:rPr>
          <w:sz w:val="24"/>
          <w:szCs w:val="24"/>
        </w:rPr>
        <w:t>p</w:t>
      </w:r>
      <w:r w:rsidRPr="00E1579A">
        <w:rPr>
          <w:sz w:val="24"/>
          <w:szCs w:val="24"/>
        </w:rPr>
        <w:t>ostępowani</w:t>
      </w:r>
      <w:r w:rsidR="006A5DF1" w:rsidRPr="00E1579A">
        <w:rPr>
          <w:sz w:val="24"/>
          <w:szCs w:val="24"/>
        </w:rPr>
        <w:t>a</w:t>
      </w:r>
      <w:r w:rsidRPr="00E1579A">
        <w:rPr>
          <w:sz w:val="24"/>
          <w:szCs w:val="24"/>
        </w:rPr>
        <w:t xml:space="preserve"> o udzielenie zamówienia publicznego, prowadzone</w:t>
      </w:r>
      <w:r w:rsidR="006A5DF1" w:rsidRPr="00E1579A">
        <w:rPr>
          <w:sz w:val="24"/>
          <w:szCs w:val="24"/>
        </w:rPr>
        <w:t>go</w:t>
      </w:r>
      <w:r w:rsidRPr="00E1579A">
        <w:rPr>
          <w:sz w:val="24"/>
          <w:szCs w:val="24"/>
        </w:rPr>
        <w:t xml:space="preserve"> w</w:t>
      </w:r>
      <w:r w:rsidR="007427BD" w:rsidRPr="00E1579A">
        <w:rPr>
          <w:sz w:val="24"/>
          <w:szCs w:val="24"/>
        </w:rPr>
        <w:t> </w:t>
      </w:r>
      <w:r w:rsidRPr="00E1579A">
        <w:rPr>
          <w:sz w:val="24"/>
          <w:szCs w:val="24"/>
        </w:rPr>
        <w:t xml:space="preserve">trybie </w:t>
      </w:r>
      <w:r w:rsidR="00D80B3D" w:rsidRPr="00E1579A">
        <w:rPr>
          <w:sz w:val="24"/>
          <w:szCs w:val="24"/>
        </w:rPr>
        <w:t>podstawowy</w:t>
      </w:r>
      <w:r w:rsidR="00E1579A">
        <w:rPr>
          <w:sz w:val="24"/>
          <w:szCs w:val="24"/>
        </w:rPr>
        <w:t>m</w:t>
      </w:r>
      <w:r w:rsidR="00D80B3D" w:rsidRPr="00E1579A">
        <w:rPr>
          <w:sz w:val="24"/>
          <w:szCs w:val="24"/>
        </w:rPr>
        <w:t xml:space="preserve"> bez negocjacji - art. 275 pkt. 1 ustawy </w:t>
      </w:r>
      <w:proofErr w:type="spellStart"/>
      <w:r w:rsidR="00D80B3D" w:rsidRPr="00E1579A">
        <w:rPr>
          <w:sz w:val="24"/>
          <w:szCs w:val="24"/>
        </w:rPr>
        <w:t>Pzp</w:t>
      </w:r>
      <w:proofErr w:type="spellEnd"/>
      <w:r w:rsidRPr="00E1579A">
        <w:rPr>
          <w:b/>
          <w:sz w:val="24"/>
          <w:szCs w:val="24"/>
        </w:rPr>
        <w:t xml:space="preserve"> </w:t>
      </w:r>
      <w:r w:rsidRPr="00E1579A">
        <w:rPr>
          <w:bCs/>
          <w:sz w:val="24"/>
          <w:szCs w:val="24"/>
        </w:rPr>
        <w:t>na</w:t>
      </w:r>
      <w:r w:rsidRPr="00E1579A">
        <w:rPr>
          <w:b/>
          <w:sz w:val="24"/>
          <w:szCs w:val="24"/>
        </w:rPr>
        <w:t xml:space="preserve"> </w:t>
      </w:r>
      <w:r w:rsidR="00E72428" w:rsidRPr="00E1579A">
        <w:rPr>
          <w:bCs/>
          <w:sz w:val="24"/>
          <w:szCs w:val="24"/>
        </w:rPr>
        <w:t>”</w:t>
      </w:r>
      <w:r w:rsidR="00D80B3D" w:rsidRPr="00E1579A">
        <w:rPr>
          <w:b/>
          <w:bCs/>
          <w:sz w:val="24"/>
          <w:szCs w:val="24"/>
        </w:rPr>
        <w:t>Zakup i dostawa produktów antyseptycznych i dezynfekujących do skóry i błon śluzowych II</w:t>
      </w:r>
      <w:r w:rsidR="00E72428" w:rsidRPr="00E1579A">
        <w:rPr>
          <w:bCs/>
          <w:sz w:val="24"/>
          <w:szCs w:val="24"/>
        </w:rPr>
        <w:t>”</w:t>
      </w:r>
      <w:r w:rsidRPr="00E1579A">
        <w:rPr>
          <w:b/>
          <w:sz w:val="24"/>
          <w:szCs w:val="24"/>
        </w:rPr>
        <w:t xml:space="preserve"> </w:t>
      </w:r>
      <w:r w:rsidRPr="00E1579A">
        <w:rPr>
          <w:bCs/>
          <w:sz w:val="24"/>
          <w:szCs w:val="24"/>
        </w:rPr>
        <w:t>– znak sprawy</w:t>
      </w:r>
      <w:r w:rsidRPr="00E1579A">
        <w:rPr>
          <w:b/>
          <w:sz w:val="24"/>
          <w:szCs w:val="24"/>
        </w:rPr>
        <w:t xml:space="preserve"> </w:t>
      </w:r>
      <w:r w:rsidR="00D80B3D" w:rsidRPr="00E1579A">
        <w:rPr>
          <w:b/>
          <w:sz w:val="24"/>
          <w:szCs w:val="24"/>
        </w:rPr>
        <w:t>ZP/41/2024</w:t>
      </w:r>
      <w:r w:rsidRPr="00E1579A">
        <w:rPr>
          <w:b/>
          <w:sz w:val="24"/>
          <w:szCs w:val="24"/>
        </w:rPr>
        <w:t>.</w:t>
      </w:r>
    </w:p>
    <w:p w14:paraId="6FBFE316" w14:textId="77777777" w:rsidR="0012774F" w:rsidRPr="00E1579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1579A">
        <w:rPr>
          <w:sz w:val="24"/>
          <w:szCs w:val="24"/>
        </w:rPr>
        <w:t>Zamawiający</w:t>
      </w:r>
      <w:r w:rsidR="007427BD" w:rsidRPr="00E1579A">
        <w:rPr>
          <w:sz w:val="24"/>
          <w:szCs w:val="24"/>
        </w:rPr>
        <w:t xml:space="preserve"> </w:t>
      </w:r>
      <w:r w:rsidRPr="00E1579A">
        <w:rPr>
          <w:sz w:val="24"/>
          <w:szCs w:val="24"/>
        </w:rPr>
        <w:t xml:space="preserve">działając na podstawie art. </w:t>
      </w:r>
      <w:r w:rsidR="00E74BC3" w:rsidRPr="00E1579A">
        <w:rPr>
          <w:sz w:val="24"/>
          <w:szCs w:val="24"/>
        </w:rPr>
        <w:t>284</w:t>
      </w:r>
      <w:r w:rsidRPr="00E1579A">
        <w:rPr>
          <w:sz w:val="24"/>
          <w:szCs w:val="24"/>
        </w:rPr>
        <w:t xml:space="preserve"> ust. </w:t>
      </w:r>
      <w:r w:rsidR="0029606A" w:rsidRPr="00E1579A">
        <w:rPr>
          <w:sz w:val="24"/>
          <w:szCs w:val="24"/>
        </w:rPr>
        <w:t>6</w:t>
      </w:r>
      <w:r w:rsidRPr="00E1579A">
        <w:rPr>
          <w:sz w:val="24"/>
          <w:szCs w:val="24"/>
        </w:rPr>
        <w:t xml:space="preserve"> ustawy z dnia </w:t>
      </w:r>
      <w:r w:rsidR="0029606A" w:rsidRPr="00E1579A">
        <w:rPr>
          <w:sz w:val="24"/>
          <w:szCs w:val="24"/>
        </w:rPr>
        <w:t>11</w:t>
      </w:r>
      <w:r w:rsidRPr="00E1579A">
        <w:rPr>
          <w:sz w:val="24"/>
          <w:szCs w:val="24"/>
        </w:rPr>
        <w:t xml:space="preserve"> </w:t>
      </w:r>
      <w:r w:rsidR="0029606A" w:rsidRPr="00E1579A">
        <w:rPr>
          <w:sz w:val="24"/>
          <w:szCs w:val="24"/>
        </w:rPr>
        <w:t xml:space="preserve">września </w:t>
      </w:r>
      <w:r w:rsidRPr="00E1579A">
        <w:rPr>
          <w:sz w:val="24"/>
          <w:szCs w:val="24"/>
        </w:rPr>
        <w:t>20</w:t>
      </w:r>
      <w:r w:rsidR="0029606A" w:rsidRPr="00E1579A">
        <w:rPr>
          <w:sz w:val="24"/>
          <w:szCs w:val="24"/>
        </w:rPr>
        <w:t>19</w:t>
      </w:r>
      <w:r w:rsidR="007427BD" w:rsidRPr="00E1579A">
        <w:rPr>
          <w:sz w:val="24"/>
          <w:szCs w:val="24"/>
        </w:rPr>
        <w:t> </w:t>
      </w:r>
      <w:r w:rsidRPr="00E1579A">
        <w:rPr>
          <w:sz w:val="24"/>
          <w:szCs w:val="24"/>
        </w:rPr>
        <w:t>r</w:t>
      </w:r>
      <w:r w:rsidR="0029606A" w:rsidRPr="00E1579A">
        <w:rPr>
          <w:sz w:val="24"/>
          <w:szCs w:val="24"/>
        </w:rPr>
        <w:t>.</w:t>
      </w:r>
      <w:r w:rsidRPr="00E1579A">
        <w:rPr>
          <w:sz w:val="24"/>
          <w:szCs w:val="24"/>
        </w:rPr>
        <w:t xml:space="preserve"> Prawo </w:t>
      </w:r>
      <w:r w:rsidR="0029606A" w:rsidRPr="00E1579A">
        <w:rPr>
          <w:sz w:val="24"/>
          <w:szCs w:val="24"/>
        </w:rPr>
        <w:t>z</w:t>
      </w:r>
      <w:r w:rsidRPr="00E1579A">
        <w:rPr>
          <w:sz w:val="24"/>
          <w:szCs w:val="24"/>
        </w:rPr>
        <w:t xml:space="preserve">amówień </w:t>
      </w:r>
      <w:r w:rsidR="0029606A" w:rsidRPr="00E1579A">
        <w:rPr>
          <w:sz w:val="24"/>
          <w:szCs w:val="24"/>
        </w:rPr>
        <w:t>p</w:t>
      </w:r>
      <w:r w:rsidRPr="00E1579A">
        <w:rPr>
          <w:sz w:val="24"/>
          <w:szCs w:val="24"/>
        </w:rPr>
        <w:t xml:space="preserve">ublicznych </w:t>
      </w:r>
      <w:r w:rsidR="00E74BC3" w:rsidRPr="00E1579A">
        <w:rPr>
          <w:sz w:val="24"/>
          <w:szCs w:val="24"/>
        </w:rPr>
        <w:t>udostępnia</w:t>
      </w:r>
      <w:r w:rsidR="00BE7BFD" w:rsidRPr="00E1579A">
        <w:rPr>
          <w:sz w:val="24"/>
          <w:szCs w:val="24"/>
        </w:rPr>
        <w:t xml:space="preserve"> poniżej treść zapytań do S</w:t>
      </w:r>
      <w:r w:rsidR="0012774F" w:rsidRPr="00E1579A">
        <w:rPr>
          <w:sz w:val="24"/>
          <w:szCs w:val="24"/>
        </w:rPr>
        <w:t>pecyfikacji Warunków Zamówienia (</w:t>
      </w:r>
      <w:r w:rsidR="0012774F" w:rsidRPr="00E1579A">
        <w:rPr>
          <w:sz w:val="24"/>
          <w:szCs w:val="24"/>
          <w:lang w:eastAsia="ar-SA"/>
        </w:rPr>
        <w:t>zwanej dalej</w:t>
      </w:r>
      <w:r w:rsidR="0012774F" w:rsidRPr="00E1579A">
        <w:rPr>
          <w:b/>
          <w:sz w:val="24"/>
          <w:szCs w:val="24"/>
          <w:lang w:eastAsia="ar-SA"/>
        </w:rPr>
        <w:t xml:space="preserve"> </w:t>
      </w:r>
      <w:r w:rsidR="0012774F" w:rsidRPr="00E1579A">
        <w:rPr>
          <w:bCs/>
          <w:sz w:val="24"/>
          <w:szCs w:val="24"/>
          <w:lang w:eastAsia="ar-SA"/>
        </w:rPr>
        <w:t>”SWZ”)</w:t>
      </w:r>
      <w:r w:rsidR="00E74BC3" w:rsidRPr="00E1579A">
        <w:rPr>
          <w:bCs/>
          <w:sz w:val="24"/>
          <w:szCs w:val="24"/>
          <w:lang w:eastAsia="ar-SA"/>
        </w:rPr>
        <w:t xml:space="preserve"> </w:t>
      </w:r>
      <w:r w:rsidR="00E74BC3" w:rsidRPr="00E1579A">
        <w:rPr>
          <w:sz w:val="24"/>
          <w:szCs w:val="24"/>
        </w:rPr>
        <w:t>wraz z wyjaśnieniami</w:t>
      </w:r>
      <w:r w:rsidR="0012774F" w:rsidRPr="00E1579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80B3D" w:rsidRPr="00E1579A" w14:paraId="02190D1E" w14:textId="77777777" w:rsidTr="008E7189">
        <w:tc>
          <w:tcPr>
            <w:tcW w:w="9356" w:type="dxa"/>
            <w:shd w:val="clear" w:color="auto" w:fill="auto"/>
          </w:tcPr>
          <w:p w14:paraId="1E51E077" w14:textId="77777777" w:rsidR="00D80B3D" w:rsidRPr="00E1579A" w:rsidRDefault="00D80B3D" w:rsidP="008E718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1579A">
              <w:rPr>
                <w:b/>
                <w:bCs/>
                <w:sz w:val="22"/>
                <w:szCs w:val="22"/>
              </w:rPr>
              <w:t>Dotyczy pakietu nr 2:</w:t>
            </w:r>
          </w:p>
          <w:p w14:paraId="461CFC6A" w14:textId="4A97AED0" w:rsidR="00D80B3D" w:rsidRDefault="00D80B3D" w:rsidP="008E71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579A">
              <w:rPr>
                <w:sz w:val="22"/>
                <w:szCs w:val="22"/>
              </w:rPr>
              <w:t>1.</w:t>
            </w:r>
            <w:r w:rsidR="00E1579A">
              <w:rPr>
                <w:sz w:val="22"/>
                <w:szCs w:val="22"/>
              </w:rPr>
              <w:t xml:space="preserve"> </w:t>
            </w:r>
            <w:r w:rsidRPr="00E1579A">
              <w:rPr>
                <w:sz w:val="22"/>
                <w:szCs w:val="22"/>
              </w:rPr>
              <w:t xml:space="preserve">Czy zamawiający w poz. 1, 2, 3 dopuści bezbarwny preparat typu AHD 1000, używany w Państwa placówce, do higienicznej i chirurgicznej dezynfekcji rąk na bazie etanolu o składzie: 96% etanol - 79,9g, substancje nawilżające, substancje zapachowe, woda, o spektrum działania: bakteriobójczy - 30 sekund, </w:t>
            </w:r>
            <w:proofErr w:type="spellStart"/>
            <w:r w:rsidRPr="00E1579A">
              <w:rPr>
                <w:sz w:val="22"/>
                <w:szCs w:val="22"/>
              </w:rPr>
              <w:t>drożdżakobójczy</w:t>
            </w:r>
            <w:proofErr w:type="spellEnd"/>
            <w:r w:rsidRPr="00E1579A">
              <w:rPr>
                <w:sz w:val="22"/>
                <w:szCs w:val="22"/>
              </w:rPr>
              <w:t xml:space="preserve"> - 30 sekund, </w:t>
            </w:r>
            <w:proofErr w:type="spellStart"/>
            <w:r w:rsidRPr="00E1579A">
              <w:rPr>
                <w:sz w:val="22"/>
                <w:szCs w:val="22"/>
              </w:rPr>
              <w:t>bójczy</w:t>
            </w:r>
            <w:proofErr w:type="spellEnd"/>
            <w:r w:rsidRPr="00E1579A">
              <w:rPr>
                <w:sz w:val="22"/>
                <w:szCs w:val="22"/>
              </w:rPr>
              <w:t xml:space="preserve"> wobec prątków gruźlicy - 30 sekund, wirusobójczy wobec wirusów otoczkowych ( w tym HIV/HBV/HCV, </w:t>
            </w:r>
            <w:proofErr w:type="spellStart"/>
            <w:r w:rsidRPr="00E1579A">
              <w:rPr>
                <w:sz w:val="22"/>
                <w:szCs w:val="22"/>
              </w:rPr>
              <w:t>Vaccinia</w:t>
            </w:r>
            <w:proofErr w:type="spellEnd"/>
            <w:r w:rsidRPr="00E1579A">
              <w:rPr>
                <w:sz w:val="22"/>
                <w:szCs w:val="22"/>
              </w:rPr>
              <w:t xml:space="preserve"> - 30 sekund ) oraz wirusów </w:t>
            </w:r>
            <w:proofErr w:type="spellStart"/>
            <w:r w:rsidRPr="00E1579A">
              <w:rPr>
                <w:sz w:val="22"/>
                <w:szCs w:val="22"/>
              </w:rPr>
              <w:t>bezotoczkowych</w:t>
            </w:r>
            <w:proofErr w:type="spellEnd"/>
            <w:r w:rsidRPr="00E1579A">
              <w:rPr>
                <w:sz w:val="22"/>
                <w:szCs w:val="22"/>
              </w:rPr>
              <w:t xml:space="preserve"> ( w tym Polio - 60 sekund, </w:t>
            </w:r>
            <w:proofErr w:type="spellStart"/>
            <w:r w:rsidRPr="00E1579A">
              <w:rPr>
                <w:sz w:val="22"/>
                <w:szCs w:val="22"/>
              </w:rPr>
              <w:t>Adeno</w:t>
            </w:r>
            <w:proofErr w:type="spellEnd"/>
            <w:r w:rsidRPr="00E1579A">
              <w:rPr>
                <w:sz w:val="22"/>
                <w:szCs w:val="22"/>
              </w:rPr>
              <w:t>, Rota, Noro - 30 sekund, zarejestrowany jako produkt biobójczy o wyrób medyczny?</w:t>
            </w:r>
          </w:p>
          <w:p w14:paraId="3C49F943" w14:textId="05B64A2F" w:rsidR="00E1579A" w:rsidRPr="00E1579A" w:rsidRDefault="00E1579A" w:rsidP="008E718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1579A">
              <w:rPr>
                <w:b/>
                <w:bCs/>
                <w:sz w:val="22"/>
                <w:szCs w:val="22"/>
              </w:rPr>
              <w:t>Odpowiedź:</w:t>
            </w:r>
            <w:r w:rsidR="00C84701">
              <w:rPr>
                <w:b/>
                <w:bCs/>
                <w:sz w:val="22"/>
                <w:szCs w:val="22"/>
              </w:rPr>
              <w:t xml:space="preserve"> Zamawiający celowo zróżnicował parametry produktów w Pakiecie 2 poz. 1,2,3 – </w:t>
            </w:r>
            <w:r w:rsidR="00996607">
              <w:rPr>
                <w:b/>
                <w:bCs/>
                <w:sz w:val="22"/>
                <w:szCs w:val="22"/>
              </w:rPr>
              <w:br/>
            </w:r>
            <w:r w:rsidR="00C84701">
              <w:rPr>
                <w:b/>
                <w:bCs/>
                <w:sz w:val="22"/>
                <w:szCs w:val="22"/>
              </w:rPr>
              <w:t>w związk</w:t>
            </w:r>
            <w:r w:rsidR="00996607">
              <w:rPr>
                <w:b/>
                <w:bCs/>
                <w:sz w:val="22"/>
                <w:szCs w:val="22"/>
              </w:rPr>
              <w:t>u</w:t>
            </w:r>
            <w:r w:rsidR="00C84701">
              <w:rPr>
                <w:b/>
                <w:bCs/>
                <w:sz w:val="22"/>
                <w:szCs w:val="22"/>
              </w:rPr>
              <w:t xml:space="preserve"> z powyższym nie dopuszcza preparatu o takich samych parametrach w poz. 1,2,3.</w:t>
            </w:r>
          </w:p>
          <w:p w14:paraId="38AEDE76" w14:textId="77777777" w:rsidR="00E1579A" w:rsidRDefault="00D80B3D" w:rsidP="008E71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579A">
              <w:rPr>
                <w:sz w:val="22"/>
                <w:szCs w:val="22"/>
              </w:rPr>
              <w:t>2.</w:t>
            </w:r>
            <w:r w:rsidR="00E1579A">
              <w:rPr>
                <w:sz w:val="22"/>
                <w:szCs w:val="22"/>
              </w:rPr>
              <w:t xml:space="preserve"> </w:t>
            </w:r>
            <w:r w:rsidRPr="00E1579A">
              <w:rPr>
                <w:sz w:val="22"/>
                <w:szCs w:val="22"/>
              </w:rPr>
              <w:t>Czy Zamawiający w poz. 1 dopuści do oceny preparat konfekcjonowany w worki o pojemności 700 ml bez możliwości dolewania, po odpowiednim przeliczeniu zapotrzebowania lub w opakowaniach 1l?</w:t>
            </w:r>
          </w:p>
          <w:p w14:paraId="610C3769" w14:textId="5C517153" w:rsidR="00D80B3D" w:rsidRPr="00E1579A" w:rsidRDefault="00E1579A" w:rsidP="008E718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1579A">
              <w:rPr>
                <w:b/>
                <w:bCs/>
                <w:sz w:val="22"/>
                <w:szCs w:val="22"/>
              </w:rPr>
              <w:t>Odpowiedź:</w:t>
            </w:r>
            <w:r w:rsidR="00D80B3D" w:rsidRPr="00E1579A">
              <w:rPr>
                <w:b/>
                <w:bCs/>
                <w:sz w:val="22"/>
                <w:szCs w:val="22"/>
              </w:rPr>
              <w:t xml:space="preserve"> </w:t>
            </w:r>
            <w:r w:rsidR="00C84701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2CB6AD3C" w14:textId="58C46F36" w:rsidR="00D80B3D" w:rsidRPr="00E1579A" w:rsidRDefault="00D80B3D" w:rsidP="008E71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579A">
              <w:rPr>
                <w:sz w:val="22"/>
                <w:szCs w:val="22"/>
              </w:rPr>
              <w:t>3.</w:t>
            </w:r>
            <w:r w:rsidR="00E1579A">
              <w:rPr>
                <w:sz w:val="22"/>
                <w:szCs w:val="22"/>
              </w:rPr>
              <w:t xml:space="preserve"> </w:t>
            </w:r>
            <w:r w:rsidRPr="00E1579A">
              <w:rPr>
                <w:sz w:val="22"/>
                <w:szCs w:val="22"/>
              </w:rPr>
              <w:t xml:space="preserve">Czy Zamawiający w poz. 1 , 2, 3 dopuści do oceny preparat do higienicznej i chirurgicznej dezynfekcji rąk, w postaci żelu, typu </w:t>
            </w:r>
            <w:proofErr w:type="spellStart"/>
            <w:r w:rsidRPr="00E1579A">
              <w:rPr>
                <w:sz w:val="22"/>
                <w:szCs w:val="22"/>
              </w:rPr>
              <w:t>Phago'gel</w:t>
            </w:r>
            <w:proofErr w:type="spellEnd"/>
            <w:r w:rsidRPr="00E1579A">
              <w:rPr>
                <w:sz w:val="22"/>
                <w:szCs w:val="22"/>
              </w:rPr>
              <w:t xml:space="preserve">, który szybko przechodzi w postać ciekłą, co znacznie ułatwia dokładne rozprowadzanie i wcieranie preparatu w skórę, zawierający w składzie  etanol  72g/100g,  </w:t>
            </w:r>
            <w:proofErr w:type="spellStart"/>
            <w:r w:rsidRPr="00E1579A">
              <w:rPr>
                <w:sz w:val="22"/>
                <w:szCs w:val="22"/>
              </w:rPr>
              <w:t>izopropanol</w:t>
            </w:r>
            <w:proofErr w:type="spellEnd"/>
            <w:r w:rsidRPr="00E1579A">
              <w:rPr>
                <w:sz w:val="22"/>
                <w:szCs w:val="22"/>
              </w:rPr>
              <w:t xml:space="preserve"> - 1,92 g/100g , substancje nawilżające - </w:t>
            </w:r>
            <w:proofErr w:type="spellStart"/>
            <w:r w:rsidRPr="00E1579A">
              <w:rPr>
                <w:sz w:val="22"/>
                <w:szCs w:val="22"/>
              </w:rPr>
              <w:t>emolient</w:t>
            </w:r>
            <w:proofErr w:type="spellEnd"/>
            <w:r w:rsidRPr="00E1579A">
              <w:rPr>
                <w:sz w:val="22"/>
                <w:szCs w:val="22"/>
              </w:rPr>
              <w:t xml:space="preserve"> (alkohol </w:t>
            </w:r>
            <w:proofErr w:type="spellStart"/>
            <w:r w:rsidRPr="00E1579A">
              <w:rPr>
                <w:sz w:val="22"/>
                <w:szCs w:val="22"/>
              </w:rPr>
              <w:t>mirystylowy</w:t>
            </w:r>
            <w:proofErr w:type="spellEnd"/>
            <w:r w:rsidRPr="00E1579A">
              <w:rPr>
                <w:sz w:val="22"/>
                <w:szCs w:val="22"/>
              </w:rPr>
              <w:t xml:space="preserve">), </w:t>
            </w:r>
            <w:proofErr w:type="spellStart"/>
            <w:r w:rsidRPr="00E1579A">
              <w:rPr>
                <w:sz w:val="22"/>
                <w:szCs w:val="22"/>
              </w:rPr>
              <w:t>humektant</w:t>
            </w:r>
            <w:proofErr w:type="spellEnd"/>
            <w:r w:rsidRPr="00E1579A">
              <w:rPr>
                <w:sz w:val="22"/>
                <w:szCs w:val="22"/>
              </w:rPr>
              <w:t xml:space="preserve"> (gliceryna),  bez zawartości barwników oraz substancji zapachowych, testowany dermatologicznie,  o spektrum biobójczym - B, </w:t>
            </w:r>
            <w:proofErr w:type="spellStart"/>
            <w:r w:rsidRPr="00E1579A">
              <w:rPr>
                <w:sz w:val="22"/>
                <w:szCs w:val="22"/>
              </w:rPr>
              <w:t>Tbc</w:t>
            </w:r>
            <w:proofErr w:type="spellEnd"/>
            <w:r w:rsidRPr="00E1579A">
              <w:rPr>
                <w:sz w:val="22"/>
                <w:szCs w:val="22"/>
              </w:rPr>
              <w:t xml:space="preserve"> (m. </w:t>
            </w:r>
            <w:proofErr w:type="spellStart"/>
            <w:r w:rsidRPr="00E1579A">
              <w:rPr>
                <w:sz w:val="22"/>
                <w:szCs w:val="22"/>
              </w:rPr>
              <w:t>terrae</w:t>
            </w:r>
            <w:proofErr w:type="spellEnd"/>
            <w:r w:rsidRPr="00E1579A">
              <w:rPr>
                <w:sz w:val="22"/>
                <w:szCs w:val="22"/>
              </w:rPr>
              <w:t xml:space="preserve">, </w:t>
            </w:r>
            <w:proofErr w:type="spellStart"/>
            <w:r w:rsidRPr="00E1579A">
              <w:rPr>
                <w:sz w:val="22"/>
                <w:szCs w:val="22"/>
              </w:rPr>
              <w:t>m.avium</w:t>
            </w:r>
            <w:proofErr w:type="spellEnd"/>
            <w:r w:rsidRPr="00E1579A">
              <w:rPr>
                <w:sz w:val="22"/>
                <w:szCs w:val="22"/>
              </w:rPr>
              <w:t xml:space="preserve">), F  oraz wirusobójcze (Polio, </w:t>
            </w:r>
            <w:proofErr w:type="spellStart"/>
            <w:r w:rsidRPr="00E1579A">
              <w:rPr>
                <w:sz w:val="22"/>
                <w:szCs w:val="22"/>
              </w:rPr>
              <w:t>Adeno</w:t>
            </w:r>
            <w:proofErr w:type="spellEnd"/>
            <w:r w:rsidRPr="00E1579A">
              <w:rPr>
                <w:sz w:val="22"/>
                <w:szCs w:val="22"/>
              </w:rPr>
              <w:t xml:space="preserve">, Noro) - 30 sek. Dodatkowe działanie wobec wirusów: HIV, HBV, HCV (BVDV), </w:t>
            </w:r>
            <w:proofErr w:type="spellStart"/>
            <w:r w:rsidRPr="00E1579A">
              <w:rPr>
                <w:sz w:val="22"/>
                <w:szCs w:val="22"/>
              </w:rPr>
              <w:t>Vaccinia</w:t>
            </w:r>
            <w:proofErr w:type="spellEnd"/>
            <w:r w:rsidRPr="00E1579A">
              <w:rPr>
                <w:sz w:val="22"/>
                <w:szCs w:val="22"/>
              </w:rPr>
              <w:t xml:space="preserve"> (</w:t>
            </w:r>
            <w:proofErr w:type="spellStart"/>
            <w:r w:rsidRPr="00E1579A">
              <w:rPr>
                <w:sz w:val="22"/>
                <w:szCs w:val="22"/>
              </w:rPr>
              <w:t>Corona</w:t>
            </w:r>
            <w:proofErr w:type="spellEnd"/>
            <w:r w:rsidRPr="00E1579A">
              <w:rPr>
                <w:sz w:val="22"/>
                <w:szCs w:val="22"/>
              </w:rPr>
              <w:t xml:space="preserve">), Rota, </w:t>
            </w:r>
            <w:proofErr w:type="spellStart"/>
            <w:r w:rsidRPr="00E1579A">
              <w:rPr>
                <w:sz w:val="22"/>
                <w:szCs w:val="22"/>
              </w:rPr>
              <w:t>Herpes</w:t>
            </w:r>
            <w:proofErr w:type="spellEnd"/>
            <w:r w:rsidRPr="00E1579A">
              <w:rPr>
                <w:sz w:val="22"/>
                <w:szCs w:val="22"/>
              </w:rPr>
              <w:t xml:space="preserve">, A H1N1, A H5N1 - 15 </w:t>
            </w:r>
            <w:proofErr w:type="spellStart"/>
            <w:r w:rsidRPr="00E1579A">
              <w:rPr>
                <w:sz w:val="22"/>
                <w:szCs w:val="22"/>
              </w:rPr>
              <w:t>sek</w:t>
            </w:r>
            <w:proofErr w:type="spellEnd"/>
            <w:r w:rsidRPr="00E1579A">
              <w:rPr>
                <w:sz w:val="22"/>
                <w:szCs w:val="22"/>
              </w:rPr>
              <w:t>, zarejestrowany jako produkt biobójczy, spełniający pozostałe wymagania SWZ?</w:t>
            </w:r>
          </w:p>
          <w:p w14:paraId="37EC5F84" w14:textId="300CFE48" w:rsidR="00D80B3D" w:rsidRPr="00E1579A" w:rsidRDefault="00E1579A" w:rsidP="008E718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84701">
              <w:rPr>
                <w:b/>
                <w:bCs/>
                <w:sz w:val="22"/>
                <w:szCs w:val="22"/>
              </w:rPr>
              <w:t xml:space="preserve"> Zamawiający celowo zróżnicował parametry produktów w Pakiecie 2 poz. 1,2,3 – </w:t>
            </w:r>
            <w:r w:rsidR="00996607">
              <w:rPr>
                <w:b/>
                <w:bCs/>
                <w:sz w:val="22"/>
                <w:szCs w:val="22"/>
              </w:rPr>
              <w:br/>
            </w:r>
            <w:r w:rsidR="00C84701">
              <w:rPr>
                <w:b/>
                <w:bCs/>
                <w:sz w:val="22"/>
                <w:szCs w:val="22"/>
              </w:rPr>
              <w:t>w związk</w:t>
            </w:r>
            <w:r w:rsidR="00996607">
              <w:rPr>
                <w:b/>
                <w:bCs/>
                <w:sz w:val="22"/>
                <w:szCs w:val="22"/>
              </w:rPr>
              <w:t>u</w:t>
            </w:r>
            <w:r w:rsidR="00C84701">
              <w:rPr>
                <w:b/>
                <w:bCs/>
                <w:sz w:val="22"/>
                <w:szCs w:val="22"/>
              </w:rPr>
              <w:t xml:space="preserve"> z powyższym nie dopuszcza preparatu o takich samych parametrach w poz. 1,2,3.</w:t>
            </w:r>
          </w:p>
        </w:tc>
      </w:tr>
    </w:tbl>
    <w:p w14:paraId="1618FA4A" w14:textId="77777777" w:rsidR="00BE7BFD" w:rsidRPr="00E1579A" w:rsidRDefault="00BE7BFD" w:rsidP="00520165">
      <w:pPr>
        <w:jc w:val="both"/>
        <w:rPr>
          <w:sz w:val="22"/>
          <w:szCs w:val="22"/>
        </w:rPr>
      </w:pPr>
    </w:p>
    <w:p w14:paraId="574699D0" w14:textId="77777777" w:rsidR="006D4AB3" w:rsidRPr="00E1579A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E1579A">
        <w:rPr>
          <w:i/>
          <w:iCs/>
          <w:sz w:val="24"/>
          <w:szCs w:val="24"/>
        </w:rPr>
        <w:t>Przewodniczący Komisji Przetargowej</w:t>
      </w:r>
    </w:p>
    <w:p w14:paraId="4A87A27E" w14:textId="3727C999" w:rsidR="006D4AB3" w:rsidRPr="00E1579A" w:rsidRDefault="00E1579A" w:rsidP="00E1579A">
      <w:pPr>
        <w:spacing w:before="120" w:after="120" w:line="360" w:lineRule="auto"/>
        <w:ind w:left="1275" w:firstLine="141"/>
        <w:jc w:val="center"/>
        <w:rPr>
          <w:i/>
          <w:iCs/>
          <w:sz w:val="24"/>
          <w:szCs w:val="24"/>
        </w:rPr>
      </w:pPr>
      <w:r w:rsidRPr="00E1579A">
        <w:rPr>
          <w:i/>
          <w:iCs/>
          <w:sz w:val="24"/>
          <w:szCs w:val="24"/>
        </w:rPr>
        <w:t xml:space="preserve">                             </w:t>
      </w:r>
      <w:r w:rsidR="00D80B3D" w:rsidRPr="00E1579A">
        <w:rPr>
          <w:i/>
          <w:iCs/>
          <w:sz w:val="24"/>
          <w:szCs w:val="24"/>
        </w:rPr>
        <w:t>Małgorzata</w:t>
      </w:r>
      <w:r w:rsidR="006D4AB3" w:rsidRPr="00E1579A">
        <w:rPr>
          <w:i/>
          <w:iCs/>
          <w:sz w:val="24"/>
          <w:szCs w:val="24"/>
        </w:rPr>
        <w:t xml:space="preserve"> </w:t>
      </w:r>
      <w:r w:rsidR="00D80B3D" w:rsidRPr="00E1579A">
        <w:rPr>
          <w:i/>
          <w:iCs/>
          <w:sz w:val="24"/>
          <w:szCs w:val="24"/>
        </w:rPr>
        <w:t xml:space="preserve">Krzystek -  </w:t>
      </w:r>
      <w:proofErr w:type="spellStart"/>
      <w:r w:rsidR="00D80B3D" w:rsidRPr="00E1579A">
        <w:rPr>
          <w:i/>
          <w:iCs/>
          <w:sz w:val="24"/>
          <w:szCs w:val="24"/>
        </w:rPr>
        <w:t>Purol</w:t>
      </w:r>
      <w:proofErr w:type="spellEnd"/>
    </w:p>
    <w:sectPr w:rsidR="006D4AB3" w:rsidRPr="00E1579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8E7900" w14:textId="77777777" w:rsidR="00356F95" w:rsidRDefault="00356F95">
      <w:r>
        <w:separator/>
      </w:r>
    </w:p>
  </w:endnote>
  <w:endnote w:type="continuationSeparator" w:id="0">
    <w:p w14:paraId="536AFDD6" w14:textId="77777777" w:rsidR="00356F95" w:rsidRDefault="00356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36E62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28F4E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28E396" w14:textId="77777777" w:rsidR="006D4AB3" w:rsidRDefault="00996607">
    <w:pPr>
      <w:pStyle w:val="Stopka"/>
      <w:tabs>
        <w:tab w:val="clear" w:pos="4536"/>
      </w:tabs>
      <w:jc w:val="center"/>
    </w:pPr>
    <w:r>
      <w:rPr>
        <w:noProof/>
      </w:rPr>
      <w:pict w14:anchorId="64A49A92">
        <v:line id="_x0000_s1025" style="position:absolute;left:0;text-align:left;z-index:251657728" from="-3.85pt,8.75pt" to="455.15pt,8.75pt"/>
      </w:pict>
    </w:r>
  </w:p>
  <w:p w14:paraId="5BAFAD5C" w14:textId="1A6A74DB" w:rsidR="006D4AB3" w:rsidRDefault="006B7198" w:rsidP="00E1579A">
    <w:pPr>
      <w:pStyle w:val="Stopka"/>
      <w:tabs>
        <w:tab w:val="clear" w:pos="4536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7ADE5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B17E0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73C05F8" w14:textId="77777777" w:rsidR="006D4AB3" w:rsidRDefault="006D4AB3">
    <w:pPr>
      <w:pStyle w:val="Stopka"/>
      <w:tabs>
        <w:tab w:val="clear" w:pos="4536"/>
        <w:tab w:val="left" w:pos="6237"/>
      </w:tabs>
    </w:pPr>
  </w:p>
  <w:p w14:paraId="24BDBCA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D0C173" w14:textId="77777777" w:rsidR="00356F95" w:rsidRDefault="00356F95">
      <w:r>
        <w:separator/>
      </w:r>
    </w:p>
  </w:footnote>
  <w:footnote w:type="continuationSeparator" w:id="0">
    <w:p w14:paraId="5AEA0BA4" w14:textId="77777777" w:rsidR="00356F95" w:rsidRDefault="00356F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4B07D8" w14:textId="77777777" w:rsidR="00D80B3D" w:rsidRDefault="00D80B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063E15" w14:textId="77777777" w:rsidR="00D80B3D" w:rsidRDefault="00D80B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5E7F59" w14:textId="77777777" w:rsidR="00D80B3D" w:rsidRDefault="00D80B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57100184">
    <w:abstractNumId w:val="3"/>
  </w:num>
  <w:num w:numId="2" w16cid:durableId="1736003469">
    <w:abstractNumId w:val="6"/>
  </w:num>
  <w:num w:numId="3" w16cid:durableId="286468418">
    <w:abstractNumId w:val="2"/>
  </w:num>
  <w:num w:numId="4" w16cid:durableId="2129733451">
    <w:abstractNumId w:val="5"/>
  </w:num>
  <w:num w:numId="5" w16cid:durableId="650140879">
    <w:abstractNumId w:val="0"/>
  </w:num>
  <w:num w:numId="6" w16cid:durableId="1112478558">
    <w:abstractNumId w:val="1"/>
  </w:num>
  <w:num w:numId="7" w16cid:durableId="7478491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6F95"/>
    <w:rsid w:val="00031374"/>
    <w:rsid w:val="000A1097"/>
    <w:rsid w:val="000E2A8F"/>
    <w:rsid w:val="0012774F"/>
    <w:rsid w:val="00144B7A"/>
    <w:rsid w:val="00180C6E"/>
    <w:rsid w:val="0029606A"/>
    <w:rsid w:val="002D184A"/>
    <w:rsid w:val="00356F95"/>
    <w:rsid w:val="003A65E3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C7147"/>
    <w:rsid w:val="007D7198"/>
    <w:rsid w:val="00864A4B"/>
    <w:rsid w:val="00870F9F"/>
    <w:rsid w:val="008804B6"/>
    <w:rsid w:val="00897AB0"/>
    <w:rsid w:val="008A3553"/>
    <w:rsid w:val="00996607"/>
    <w:rsid w:val="00997FCB"/>
    <w:rsid w:val="00A905AC"/>
    <w:rsid w:val="00BA6584"/>
    <w:rsid w:val="00BE7BFD"/>
    <w:rsid w:val="00C370F2"/>
    <w:rsid w:val="00C44EEC"/>
    <w:rsid w:val="00C84701"/>
    <w:rsid w:val="00D22FFA"/>
    <w:rsid w:val="00D80B3D"/>
    <w:rsid w:val="00D8461B"/>
    <w:rsid w:val="00D915F2"/>
    <w:rsid w:val="00DF32E8"/>
    <w:rsid w:val="00DF53CA"/>
    <w:rsid w:val="00E1579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46D18A"/>
  <w15:chartTrackingRefBased/>
  <w15:docId w15:val="{CBA0F879-7537-4932-B20F-B5FE44D19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385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2024-07-02T10:41:00Z</cp:lastPrinted>
  <dcterms:created xsi:type="dcterms:W3CDTF">2024-07-01T12:54:00Z</dcterms:created>
  <dcterms:modified xsi:type="dcterms:W3CDTF">2024-07-02T10:41:00Z</dcterms:modified>
</cp:coreProperties>
</file>