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777DA7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777DA7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777DA7">
        <w:rPr>
          <w:sz w:val="22"/>
          <w:szCs w:val="22"/>
        </w:rPr>
        <w:t>2024-06-28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777DA7" w:rsidRPr="00777DA7" w:rsidRDefault="00777DA7" w:rsidP="00577BC6">
      <w:pPr>
        <w:spacing w:after="40"/>
        <w:rPr>
          <w:b/>
          <w:bCs/>
          <w:sz w:val="22"/>
          <w:szCs w:val="22"/>
        </w:rPr>
      </w:pPr>
      <w:r w:rsidRPr="00777DA7">
        <w:rPr>
          <w:b/>
          <w:bCs/>
          <w:sz w:val="22"/>
          <w:szCs w:val="22"/>
        </w:rPr>
        <w:t>Akademia Górniczo - Hutnicza</w:t>
      </w:r>
    </w:p>
    <w:p w:rsidR="00777DA7" w:rsidRPr="00777DA7" w:rsidRDefault="00777DA7" w:rsidP="00577BC6">
      <w:pPr>
        <w:spacing w:after="40"/>
        <w:rPr>
          <w:b/>
          <w:bCs/>
          <w:sz w:val="22"/>
          <w:szCs w:val="22"/>
        </w:rPr>
      </w:pPr>
      <w:r w:rsidRPr="00777DA7">
        <w:rPr>
          <w:b/>
          <w:bCs/>
          <w:sz w:val="22"/>
          <w:szCs w:val="22"/>
        </w:rPr>
        <w:t>im. Stanisława Staszica w Krakowie</w:t>
      </w:r>
    </w:p>
    <w:p w:rsidR="00D665F5" w:rsidRPr="00D91931" w:rsidRDefault="00777DA7" w:rsidP="00577BC6">
      <w:pPr>
        <w:spacing w:after="40"/>
        <w:rPr>
          <w:b/>
          <w:bCs/>
          <w:sz w:val="22"/>
          <w:szCs w:val="22"/>
        </w:rPr>
      </w:pPr>
      <w:r w:rsidRPr="00777DA7">
        <w:rPr>
          <w:b/>
          <w:bCs/>
          <w:sz w:val="22"/>
          <w:szCs w:val="22"/>
        </w:rPr>
        <w:t>Dział Zamówień Publicznych</w:t>
      </w:r>
    </w:p>
    <w:p w:rsidR="00D665F5" w:rsidRPr="00BD5546" w:rsidRDefault="00777DA7" w:rsidP="00D665F5">
      <w:pPr>
        <w:rPr>
          <w:sz w:val="22"/>
          <w:szCs w:val="22"/>
        </w:rPr>
      </w:pPr>
      <w:r w:rsidRPr="00777DA7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777DA7">
        <w:rPr>
          <w:sz w:val="22"/>
          <w:szCs w:val="22"/>
        </w:rPr>
        <w:t>30</w:t>
      </w:r>
    </w:p>
    <w:p w:rsidR="00D665F5" w:rsidRPr="00BD5546" w:rsidRDefault="00777DA7" w:rsidP="00D665F5">
      <w:pPr>
        <w:rPr>
          <w:sz w:val="22"/>
          <w:szCs w:val="22"/>
        </w:rPr>
      </w:pPr>
      <w:r w:rsidRPr="00777DA7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777DA7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77DA7" w:rsidRPr="00777DA7">
        <w:rPr>
          <w:b/>
          <w:sz w:val="22"/>
          <w:szCs w:val="22"/>
        </w:rPr>
        <w:t>DE-dzp.272-288/24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777DA7" w:rsidRPr="00777DA7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777DA7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77DA7">
        <w:rPr>
          <w:b/>
          <w:sz w:val="22"/>
          <w:szCs w:val="22"/>
        </w:rPr>
        <w:t>Remont dachu płaskiego na budynku H-A1A2 AGH w Krakowie - DE-dzp.272-288/24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AA718D">
        <w:rPr>
          <w:sz w:val="22"/>
          <w:szCs w:val="22"/>
        </w:rPr>
        <w:t xml:space="preserve">(Dz.U.2023.1605 </w:t>
      </w:r>
      <w:r w:rsidR="00104EFA">
        <w:rPr>
          <w:sz w:val="22"/>
          <w:szCs w:val="22"/>
        </w:rPr>
        <w:t>ze zm.</w:t>
      </w:r>
      <w:r w:rsidR="00AA718D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777DA7" w:rsidRPr="00777DA7">
        <w:rPr>
          <w:sz w:val="22"/>
          <w:szCs w:val="22"/>
        </w:rPr>
        <w:t>28/06/2024</w:t>
      </w:r>
      <w:r w:rsidR="00FF4AB1" w:rsidRPr="00577BC6">
        <w:rPr>
          <w:sz w:val="22"/>
          <w:szCs w:val="22"/>
        </w:rPr>
        <w:t xml:space="preserve"> o godz. </w:t>
      </w:r>
      <w:r w:rsidR="00777DA7" w:rsidRPr="00777DA7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777DA7" w:rsidRPr="00493F8C" w:rsidTr="00D550DA">
        <w:tc>
          <w:tcPr>
            <w:tcW w:w="993" w:type="dxa"/>
            <w:shd w:val="clear" w:color="auto" w:fill="auto"/>
            <w:vAlign w:val="center"/>
          </w:tcPr>
          <w:p w:rsidR="00777DA7" w:rsidRPr="00490DC0" w:rsidRDefault="00777DA7" w:rsidP="00D550DA">
            <w:pPr>
              <w:spacing w:before="120" w:after="120"/>
              <w:jc w:val="center"/>
            </w:pPr>
            <w:r w:rsidRPr="00777DA7">
              <w:t>1</w:t>
            </w:r>
          </w:p>
        </w:tc>
        <w:tc>
          <w:tcPr>
            <w:tcW w:w="5244" w:type="dxa"/>
            <w:shd w:val="clear" w:color="auto" w:fill="auto"/>
          </w:tcPr>
          <w:p w:rsidR="00777DA7" w:rsidRPr="00490DC0" w:rsidRDefault="00777DA7" w:rsidP="00D550DA">
            <w:pPr>
              <w:spacing w:before="40"/>
            </w:pPr>
            <w:r w:rsidRPr="00777DA7">
              <w:t>Zakład Budowlano-Ślusarski TOMBUDOS Kazimierz Tomczyk</w:t>
            </w:r>
          </w:p>
          <w:p w:rsidR="00777DA7" w:rsidRPr="00490DC0" w:rsidRDefault="00777DA7" w:rsidP="00D550DA">
            <w:r w:rsidRPr="00777DA7">
              <w:t>Zręczyce</w:t>
            </w:r>
            <w:r w:rsidRPr="00490DC0">
              <w:t xml:space="preserve"> </w:t>
            </w:r>
            <w:r w:rsidRPr="00777DA7">
              <w:t>60</w:t>
            </w:r>
            <w:r w:rsidRPr="00490DC0">
              <w:t xml:space="preserve"> </w:t>
            </w:r>
          </w:p>
          <w:p w:rsidR="00777DA7" w:rsidRPr="00490DC0" w:rsidRDefault="00777DA7" w:rsidP="00D550DA">
            <w:pPr>
              <w:spacing w:after="40"/>
              <w:jc w:val="both"/>
            </w:pPr>
            <w:r w:rsidRPr="00777DA7">
              <w:t>32-420</w:t>
            </w:r>
            <w:r w:rsidRPr="00490DC0">
              <w:t xml:space="preserve"> </w:t>
            </w:r>
            <w:r w:rsidRPr="00777DA7">
              <w:t>Gdów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77DA7" w:rsidRPr="00490DC0" w:rsidRDefault="00777DA7" w:rsidP="00D550DA">
            <w:pPr>
              <w:spacing w:before="120" w:after="120"/>
              <w:jc w:val="both"/>
            </w:pPr>
            <w:r w:rsidRPr="00777DA7">
              <w:t>156 191.18 zł</w:t>
            </w:r>
          </w:p>
        </w:tc>
      </w:tr>
      <w:tr w:rsidR="00777DA7" w:rsidRPr="00493F8C" w:rsidTr="00D550DA">
        <w:tc>
          <w:tcPr>
            <w:tcW w:w="993" w:type="dxa"/>
            <w:shd w:val="clear" w:color="auto" w:fill="auto"/>
            <w:vAlign w:val="center"/>
          </w:tcPr>
          <w:p w:rsidR="00777DA7" w:rsidRPr="00490DC0" w:rsidRDefault="00777DA7" w:rsidP="00D550DA">
            <w:pPr>
              <w:spacing w:before="120" w:after="120"/>
              <w:jc w:val="center"/>
            </w:pPr>
            <w:r w:rsidRPr="00777DA7">
              <w:t>2</w:t>
            </w:r>
          </w:p>
        </w:tc>
        <w:tc>
          <w:tcPr>
            <w:tcW w:w="5244" w:type="dxa"/>
            <w:shd w:val="clear" w:color="auto" w:fill="auto"/>
          </w:tcPr>
          <w:p w:rsidR="00777DA7" w:rsidRPr="00490DC0" w:rsidRDefault="00777DA7" w:rsidP="00D550DA">
            <w:pPr>
              <w:spacing w:before="40"/>
            </w:pPr>
            <w:r w:rsidRPr="00777DA7">
              <w:t>KTE Spółka z ograniczoną odpowiedzialnością, dawniej: Kamil Trybuś Engineering</w:t>
            </w:r>
          </w:p>
          <w:p w:rsidR="00777DA7" w:rsidRPr="00490DC0" w:rsidRDefault="00777DA7" w:rsidP="00D550DA">
            <w:r w:rsidRPr="00777DA7">
              <w:t>Wybickiego</w:t>
            </w:r>
            <w:r w:rsidRPr="00490DC0">
              <w:t xml:space="preserve"> </w:t>
            </w:r>
            <w:r w:rsidRPr="00777DA7">
              <w:t>1/5</w:t>
            </w:r>
            <w:r w:rsidRPr="00490DC0">
              <w:t xml:space="preserve"> </w:t>
            </w:r>
          </w:p>
          <w:p w:rsidR="00777DA7" w:rsidRPr="00490DC0" w:rsidRDefault="00777DA7" w:rsidP="00D550DA">
            <w:pPr>
              <w:spacing w:after="40"/>
              <w:jc w:val="both"/>
            </w:pPr>
            <w:r w:rsidRPr="00777DA7">
              <w:t>31-261</w:t>
            </w:r>
            <w:r w:rsidRPr="00490DC0">
              <w:t xml:space="preserve"> </w:t>
            </w:r>
            <w:r w:rsidRPr="00777DA7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77DA7" w:rsidRPr="00490DC0" w:rsidRDefault="00777DA7" w:rsidP="00D550DA">
            <w:pPr>
              <w:spacing w:before="120" w:after="120"/>
              <w:jc w:val="both"/>
            </w:pPr>
            <w:r w:rsidRPr="00777DA7">
              <w:t>325 950.00 zł</w:t>
            </w:r>
          </w:p>
        </w:tc>
      </w:tr>
      <w:tr w:rsidR="00777DA7" w:rsidRPr="00493F8C" w:rsidTr="00D550DA">
        <w:tc>
          <w:tcPr>
            <w:tcW w:w="993" w:type="dxa"/>
            <w:shd w:val="clear" w:color="auto" w:fill="auto"/>
            <w:vAlign w:val="center"/>
          </w:tcPr>
          <w:p w:rsidR="00777DA7" w:rsidRPr="00490DC0" w:rsidRDefault="00777DA7" w:rsidP="00D550DA">
            <w:pPr>
              <w:spacing w:before="120" w:after="120"/>
              <w:jc w:val="center"/>
            </w:pPr>
            <w:r w:rsidRPr="00777DA7">
              <w:t>3</w:t>
            </w:r>
          </w:p>
        </w:tc>
        <w:tc>
          <w:tcPr>
            <w:tcW w:w="5244" w:type="dxa"/>
            <w:shd w:val="clear" w:color="auto" w:fill="auto"/>
          </w:tcPr>
          <w:p w:rsidR="00777DA7" w:rsidRPr="00490DC0" w:rsidRDefault="00777DA7" w:rsidP="00D550DA">
            <w:pPr>
              <w:spacing w:before="40"/>
            </w:pPr>
            <w:r w:rsidRPr="00777DA7">
              <w:t>Zakład Produkcyjno-Handlowo-Usługowy Red House Grzegorz Buczyński</w:t>
            </w:r>
          </w:p>
          <w:p w:rsidR="00777DA7" w:rsidRPr="00490DC0" w:rsidRDefault="00777DA7" w:rsidP="00D550DA">
            <w:r w:rsidRPr="00777DA7">
              <w:t>Zielona</w:t>
            </w:r>
            <w:r w:rsidRPr="00490DC0">
              <w:t xml:space="preserve"> </w:t>
            </w:r>
            <w:r w:rsidRPr="00777DA7">
              <w:t>3</w:t>
            </w:r>
            <w:r w:rsidRPr="00490DC0">
              <w:t xml:space="preserve"> </w:t>
            </w:r>
          </w:p>
          <w:p w:rsidR="00777DA7" w:rsidRPr="00490DC0" w:rsidRDefault="00777DA7" w:rsidP="00D550DA">
            <w:pPr>
              <w:spacing w:after="40"/>
              <w:jc w:val="both"/>
            </w:pPr>
            <w:r w:rsidRPr="00777DA7">
              <w:t>29-100</w:t>
            </w:r>
            <w:r w:rsidRPr="00490DC0">
              <w:t xml:space="preserve"> </w:t>
            </w:r>
            <w:r w:rsidRPr="00777DA7">
              <w:t>Włoszczowa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77DA7" w:rsidRPr="00490DC0" w:rsidRDefault="00777DA7" w:rsidP="00D550DA">
            <w:pPr>
              <w:spacing w:before="120" w:after="120"/>
              <w:jc w:val="both"/>
            </w:pPr>
            <w:r w:rsidRPr="00777DA7">
              <w:t>119 174.70 zł</w:t>
            </w:r>
          </w:p>
        </w:tc>
      </w:tr>
      <w:tr w:rsidR="00777DA7" w:rsidRPr="00493F8C" w:rsidTr="00D550DA">
        <w:tc>
          <w:tcPr>
            <w:tcW w:w="993" w:type="dxa"/>
            <w:shd w:val="clear" w:color="auto" w:fill="auto"/>
            <w:vAlign w:val="center"/>
          </w:tcPr>
          <w:p w:rsidR="00777DA7" w:rsidRPr="00490DC0" w:rsidRDefault="00777DA7" w:rsidP="00D550DA">
            <w:pPr>
              <w:spacing w:before="120" w:after="120"/>
              <w:jc w:val="center"/>
            </w:pPr>
            <w:r w:rsidRPr="00777DA7">
              <w:t>4</w:t>
            </w:r>
          </w:p>
        </w:tc>
        <w:tc>
          <w:tcPr>
            <w:tcW w:w="5244" w:type="dxa"/>
            <w:shd w:val="clear" w:color="auto" w:fill="auto"/>
          </w:tcPr>
          <w:p w:rsidR="00777DA7" w:rsidRPr="00490DC0" w:rsidRDefault="00777DA7" w:rsidP="00D550DA">
            <w:pPr>
              <w:spacing w:before="40"/>
            </w:pPr>
            <w:r w:rsidRPr="00777DA7">
              <w:t>INTERAUT Sławomir Kowalczyk</w:t>
            </w:r>
          </w:p>
          <w:p w:rsidR="00777DA7" w:rsidRPr="00490DC0" w:rsidRDefault="00777DA7" w:rsidP="00D550DA">
            <w:r w:rsidRPr="00777DA7">
              <w:t>Juliusza Słowackiego</w:t>
            </w:r>
            <w:r w:rsidRPr="00490DC0">
              <w:t xml:space="preserve"> </w:t>
            </w:r>
            <w:r w:rsidRPr="00777DA7">
              <w:t>4</w:t>
            </w:r>
            <w:r w:rsidRPr="00490DC0">
              <w:t xml:space="preserve"> </w:t>
            </w:r>
          </w:p>
          <w:p w:rsidR="00777DA7" w:rsidRPr="00490DC0" w:rsidRDefault="00777DA7" w:rsidP="00D550DA">
            <w:pPr>
              <w:spacing w:after="40"/>
              <w:jc w:val="both"/>
            </w:pPr>
            <w:r w:rsidRPr="00777DA7">
              <w:t>41-400</w:t>
            </w:r>
            <w:r w:rsidRPr="00490DC0">
              <w:t xml:space="preserve"> </w:t>
            </w:r>
            <w:r w:rsidRPr="00777DA7">
              <w:t>Mysłowice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77DA7" w:rsidRPr="00490DC0" w:rsidRDefault="00777DA7" w:rsidP="00D550DA">
            <w:pPr>
              <w:spacing w:before="120" w:after="120"/>
              <w:jc w:val="both"/>
            </w:pPr>
            <w:r w:rsidRPr="00777DA7">
              <w:t>120 548.36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37FA" w:rsidRDefault="000337FA">
      <w:r>
        <w:separator/>
      </w:r>
    </w:p>
  </w:endnote>
  <w:endnote w:type="continuationSeparator" w:id="0">
    <w:p w:rsidR="000337FA" w:rsidRDefault="000337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37FA" w:rsidRDefault="000337FA">
      <w:r>
        <w:separator/>
      </w:r>
    </w:p>
  </w:footnote>
  <w:footnote w:type="continuationSeparator" w:id="0">
    <w:p w:rsidR="000337FA" w:rsidRDefault="000337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7DA7" w:rsidRDefault="00777D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7DA7" w:rsidRDefault="00777DA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7DA7" w:rsidRDefault="00777DA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337FA"/>
    <w:rsid w:val="00007727"/>
    <w:rsid w:val="00017720"/>
    <w:rsid w:val="000337FA"/>
    <w:rsid w:val="00035488"/>
    <w:rsid w:val="000A0093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77DA7"/>
    <w:rsid w:val="007965DC"/>
    <w:rsid w:val="00843263"/>
    <w:rsid w:val="00861E75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9650165-BD5C-4014-89B3-82F5A1E83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173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2</cp:revision>
  <dcterms:created xsi:type="dcterms:W3CDTF">2024-06-28T08:15:00Z</dcterms:created>
  <dcterms:modified xsi:type="dcterms:W3CDTF">2024-06-28T08:15:00Z</dcterms:modified>
</cp:coreProperties>
</file>